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ascii="方正小标宋简体" w:hAnsi="方正小标宋简体" w:eastAsia="方正小标宋简体" w:cs="方正小标宋简体"/>
          <w:kern w:val="0"/>
          <w:szCs w:val="44"/>
        </w:rPr>
      </w:pPr>
      <w:r>
        <w:rPr>
          <w:rFonts w:hint="eastAsia"/>
        </w:rPr>
        <w:t>花都区</w:t>
      </w:r>
      <w:r>
        <w:rPr>
          <w:rFonts w:hint="eastAsia"/>
          <w:lang w:val="en-US" w:eastAsia="zh-CN"/>
        </w:rPr>
        <w:t>2022</w:t>
      </w:r>
      <w:r>
        <w:rPr>
          <w:rFonts w:hint="eastAsia"/>
        </w:rPr>
        <w:t>年度绿色发展专项资金申报表</w:t>
      </w:r>
    </w:p>
    <w:tbl>
      <w:tblPr>
        <w:tblStyle w:val="3"/>
        <w:tblW w:w="1022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7"/>
        <w:gridCol w:w="1552"/>
        <w:gridCol w:w="1412"/>
        <w:gridCol w:w="1650"/>
        <w:gridCol w:w="44"/>
        <w:gridCol w:w="1718"/>
        <w:gridCol w:w="242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1" w:hRule="atLeast"/>
          <w:jc w:val="center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企业名称</w:t>
            </w:r>
          </w:p>
        </w:tc>
        <w:tc>
          <w:tcPr>
            <w:tcW w:w="4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统一社会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信用代码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7" w:hRule="atLeast"/>
          <w:jc w:val="center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法定代表人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经办人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7" w:hRule="atLeast"/>
          <w:jc w:val="center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邮  箱</w:t>
            </w:r>
          </w:p>
        </w:tc>
        <w:tc>
          <w:tcPr>
            <w:tcW w:w="2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地  址</w:t>
            </w:r>
          </w:p>
        </w:tc>
        <w:tc>
          <w:tcPr>
            <w:tcW w:w="4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rPr>
          <w:trHeight w:val="995" w:hRule="atLeast"/>
          <w:jc w:val="center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企业类型</w:t>
            </w:r>
          </w:p>
        </w:tc>
        <w:tc>
          <w:tcPr>
            <w:tcW w:w="88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□绿色金融类  □绿色产业类  □其他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8" w:hRule="atLeast"/>
          <w:jc w:val="center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申报专项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资金内容</w:t>
            </w:r>
          </w:p>
        </w:tc>
        <w:tc>
          <w:tcPr>
            <w:tcW w:w="88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240" w:firstLineChars="100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落户奖励          □经营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发展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奖励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240" w:firstLineChars="100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□上市挂牌奖励      □绿色信贷补贴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□绿色产业支持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□绿色保险补贴      □绿色债券补贴     □风险补偿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5" w:hRule="atLeast"/>
          <w:jc w:val="center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注册资本及实缴资本</w:t>
            </w:r>
          </w:p>
        </w:tc>
        <w:tc>
          <w:tcPr>
            <w:tcW w:w="2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20" w:firstLineChars="5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注册资本：         </w:t>
            </w:r>
            <w:r>
              <w:rPr>
                <w:rStyle w:val="5"/>
                <w:rFonts w:hint="eastAsia" w:ascii="仿宋_GB2312" w:hAnsi="仿宋_GB2312" w:eastAsia="仿宋_GB2312" w:cs="仿宋_GB2312"/>
              </w:rPr>
              <w:t>元</w:t>
            </w:r>
            <w:r>
              <w:rPr>
                <w:rStyle w:val="5"/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Style w:val="5"/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Style w:val="5"/>
                <w:rFonts w:hint="eastAsia" w:ascii="仿宋_GB2312" w:hAnsi="仿宋_GB2312" w:eastAsia="仿宋_GB2312" w:cs="仿宋_GB2312"/>
              </w:rPr>
              <w:t xml:space="preserve"> 实缴资本：         元</w:t>
            </w:r>
          </w:p>
        </w:tc>
        <w:tc>
          <w:tcPr>
            <w:tcW w:w="1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设立/迁入时间</w:t>
            </w:r>
          </w:p>
        </w:tc>
        <w:tc>
          <w:tcPr>
            <w:tcW w:w="4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20" w:firstLineChars="5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</w:rPr>
              <w:t>新设立：</w:t>
            </w:r>
            <w:r>
              <w:rPr>
                <w:rStyle w:val="5"/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Style w:val="5"/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Style w:val="5"/>
                <w:rFonts w:hint="eastAsia" w:ascii="仿宋_GB2312" w:hAnsi="仿宋_GB2312" w:eastAsia="仿宋_GB2312" w:cs="仿宋_GB2312"/>
              </w:rPr>
              <w:t xml:space="preserve"> 新迁入：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1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开户银行</w:t>
            </w:r>
          </w:p>
        </w:tc>
        <w:tc>
          <w:tcPr>
            <w:tcW w:w="296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银行账号</w:t>
            </w:r>
          </w:p>
        </w:tc>
        <w:tc>
          <w:tcPr>
            <w:tcW w:w="4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9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行号</w:t>
            </w:r>
          </w:p>
        </w:tc>
        <w:tc>
          <w:tcPr>
            <w:tcW w:w="4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（请询问开户行填写，一般为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12位阿拉伯数字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申报单位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申明</w:t>
            </w:r>
          </w:p>
        </w:tc>
        <w:tc>
          <w:tcPr>
            <w:tcW w:w="8802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申报单位法人代表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  <w:t>手写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抄录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以下文字并签名加盖单位公章：</w:t>
            </w:r>
          </w:p>
          <w:p>
            <w:pPr>
              <w:widowControl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本公司自愿申报广州市花都区绿色发展专项资金，承诺上述填写的内容和提供的材料合法、真实，否则将主动退回已发放的奖补资金，并承担一切相关法律责任。</w:t>
            </w:r>
          </w:p>
          <w:p>
            <w:pPr>
              <w:widowControl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bookmarkStart w:id="0" w:name="_GoBack"/>
            <w:bookmarkEnd w:id="0"/>
          </w:p>
          <w:p>
            <w:pPr>
              <w:widowControl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法定代表人签名：            单位公章：            日期：   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80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80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6038A7"/>
    <w:rsid w:val="2B554B67"/>
    <w:rsid w:val="526038A7"/>
    <w:rsid w:val="52D247CF"/>
    <w:rsid w:val="70895A10"/>
    <w:rsid w:val="7685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720" w:lineRule="exact"/>
      <w:ind w:firstLine="0" w:firstLineChars="0"/>
      <w:jc w:val="center"/>
      <w:outlineLvl w:val="0"/>
    </w:pPr>
    <w:rPr>
      <w:rFonts w:ascii="方正小标宋_GBK" w:hAnsi="方正小标宋_GBK" w:eastAsia="方正小标宋_GBK"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41"/>
    <w:qFormat/>
    <w:uiPriority w:val="99"/>
    <w:rPr>
      <w:rFonts w:ascii="宋体" w:hAnsi="宋体" w:eastAsia="宋体"/>
      <w:color w:val="000000"/>
      <w:sz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区金融工作局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2019-06-27T01:41:00Z</dcterms:created>
  <dc:creator>陈柳絮</dc:creator>
  <cp:lastModifiedBy>金融局-zlx</cp:lastModifiedBy>
  <dcterms:modified xsi:type="dcterms:W3CDTF">2023-03-15T09:15:15Z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