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5059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附件11</w:t>
      </w:r>
    </w:p>
    <w:p w14:paraId="0DF095B5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highlight w:val="none"/>
        </w:rPr>
      </w:pPr>
    </w:p>
    <w:p w14:paraId="51F64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人才简要情况表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 w14:paraId="26ECE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</w:p>
    <w:p w14:paraId="0C27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（一）姓名：中国籍申报人请填写与身份证一致的姓名，外籍申报人请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61F44F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 w14:paraId="3CC858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 w14:paraId="48F679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照片：为近期小两寸正面免冠证件照。</w:t>
      </w:r>
    </w:p>
    <w:p w14:paraId="1BAF29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中国籍申报人请填写身份证号码，外籍申报人请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填写护照号码。</w:t>
      </w:r>
    </w:p>
    <w:p w14:paraId="0CFBB9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 w14:paraId="4B59F2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工作单位：指创办企业或工作所在单位。</w:t>
      </w:r>
    </w:p>
    <w:p w14:paraId="610959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 w14:paraId="035575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是否以“（四）其他情形申报条件”申报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：指是否以申报通知中“四、申报条件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（四）其他情形申报条件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”来申报，请根据实际情况勾选“是”或“否”。</w:t>
      </w:r>
    </w:p>
    <w:p w14:paraId="07FA4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备注：1.该表内容为非公开信息，请勿与其他材料装订在一起；2.</w:t>
      </w:r>
      <w:r>
        <w:rPr>
          <w:rFonts w:hint="default" w:ascii="Times New Roman" w:hAnsi="Times New Roman" w:eastAsia="楷体_GB2312" w:cs="Times New Roman"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电子版提供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WORD格式。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3.纸质版双面打印，需加盖单位公章。</w:t>
      </w:r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441C"/>
    <w:multiLevelType w:val="singleLevel"/>
    <w:tmpl w:val="544744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8103F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2024-09-30T06:46:05Z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