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3ECB" w14:textId="77777777" w:rsidR="003C24EA" w:rsidRPr="00B12EC0" w:rsidRDefault="003C24EA">
      <w:pPr>
        <w:wordWrap/>
        <w:spacing w:line="360" w:lineRule="auto"/>
        <w:ind w:firstLineChars="0" w:firstLine="0"/>
        <w:rPr>
          <w:rFonts w:ascii="方正小标宋简体" w:eastAsia="方正小标宋简体" w:cs="Times New Roman"/>
          <w:sz w:val="44"/>
          <w:szCs w:val="44"/>
        </w:rPr>
      </w:pPr>
    </w:p>
    <w:p w14:paraId="1925B230" w14:textId="77777777" w:rsidR="003C24EA" w:rsidRPr="00B12EC0" w:rsidRDefault="00383A72">
      <w:pPr>
        <w:wordWrap/>
        <w:spacing w:line="360" w:lineRule="auto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2EC0">
        <w:rPr>
          <w:rFonts w:ascii="方正小标宋简体" w:eastAsia="方正小标宋简体" w:cs="Times New Roman" w:hint="eastAsia"/>
          <w:sz w:val="44"/>
          <w:szCs w:val="44"/>
        </w:rPr>
        <w:t>广州开发区 黄埔区生物医药企业（机构）</w:t>
      </w:r>
    </w:p>
    <w:p w14:paraId="56319701" w14:textId="2DC75F08" w:rsidR="003C24EA" w:rsidRPr="00B12EC0" w:rsidRDefault="00383A72">
      <w:pPr>
        <w:wordWrap/>
        <w:spacing w:line="360" w:lineRule="auto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2EC0">
        <w:rPr>
          <w:rFonts w:ascii="方正小标宋简体" w:eastAsia="方正小标宋简体" w:cs="Times New Roman" w:hint="eastAsia"/>
          <w:sz w:val="44"/>
          <w:szCs w:val="44"/>
        </w:rPr>
        <w:t>入库申请表</w:t>
      </w:r>
    </w:p>
    <w:p w14:paraId="477AEAB6" w14:textId="77777777" w:rsidR="003C24EA" w:rsidRPr="00B12EC0" w:rsidRDefault="003C24EA">
      <w:pPr>
        <w:wordWrap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518B30CB" w14:textId="77777777" w:rsidR="003C24EA" w:rsidRPr="00B12EC0" w:rsidRDefault="003C24EA">
      <w:pPr>
        <w:wordWrap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63DBAC11" w14:textId="77777777" w:rsidR="003C24EA" w:rsidRPr="00B12EC0" w:rsidRDefault="003C24EA">
      <w:pPr>
        <w:wordWrap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7D64FD96" w14:textId="77777777" w:rsidR="003C24EA" w:rsidRPr="00B12EC0" w:rsidRDefault="003C24EA">
      <w:pPr>
        <w:wordWrap/>
        <w:ind w:firstLineChars="400" w:firstLine="1285"/>
        <w:jc w:val="left"/>
        <w:rPr>
          <w:rFonts w:ascii="仿宋_GB2312" w:cs="Times New Roman"/>
          <w:b/>
          <w:szCs w:val="32"/>
        </w:rPr>
      </w:pPr>
    </w:p>
    <w:p w14:paraId="26615589" w14:textId="77777777" w:rsidR="003C24EA" w:rsidRPr="00B12EC0" w:rsidRDefault="003C24EA">
      <w:pPr>
        <w:wordWrap/>
        <w:ind w:firstLineChars="400" w:firstLine="1285"/>
        <w:jc w:val="left"/>
        <w:rPr>
          <w:rFonts w:ascii="仿宋_GB2312" w:cs="Times New Roman"/>
          <w:b/>
          <w:szCs w:val="32"/>
        </w:rPr>
      </w:pPr>
    </w:p>
    <w:p w14:paraId="50BDD009" w14:textId="77777777" w:rsidR="003C24EA" w:rsidRPr="00B12EC0" w:rsidRDefault="003C24EA">
      <w:pPr>
        <w:wordWrap/>
        <w:ind w:firstLineChars="400" w:firstLine="1285"/>
        <w:jc w:val="left"/>
        <w:rPr>
          <w:rFonts w:ascii="仿宋_GB2312" w:cs="Times New Roman"/>
          <w:b/>
          <w:szCs w:val="32"/>
        </w:rPr>
      </w:pPr>
    </w:p>
    <w:p w14:paraId="1CE2DBB0" w14:textId="77777777" w:rsidR="003C24EA" w:rsidRPr="00B12EC0" w:rsidRDefault="00383A72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  <w:r w:rsidRPr="00B12EC0">
        <w:rPr>
          <w:rFonts w:ascii="宋体" w:eastAsia="宋体" w:hAnsi="宋体" w:cs="Times New Roman"/>
          <w:b/>
          <w:szCs w:val="32"/>
        </w:rPr>
        <w:t>单位名称</w:t>
      </w:r>
      <w:r w:rsidRPr="00B12EC0">
        <w:rPr>
          <w:rFonts w:ascii="宋体" w:eastAsia="宋体" w:hAnsi="宋体" w:cs="Times New Roman" w:hint="eastAsia"/>
          <w:b/>
          <w:szCs w:val="32"/>
        </w:rPr>
        <w:t>（公章）：</w:t>
      </w:r>
    </w:p>
    <w:p w14:paraId="4612B06D" w14:textId="77777777" w:rsidR="003C24EA" w:rsidRPr="00B12EC0" w:rsidRDefault="003C24EA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</w:p>
    <w:p w14:paraId="560715FF" w14:textId="77777777" w:rsidR="003C24EA" w:rsidRPr="00B12EC0" w:rsidRDefault="00383A72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  <w:r w:rsidRPr="00B12EC0">
        <w:rPr>
          <w:rFonts w:ascii="宋体" w:eastAsia="宋体" w:hAnsi="宋体" w:cs="Times New Roman" w:hint="eastAsia"/>
          <w:b/>
          <w:szCs w:val="32"/>
        </w:rPr>
        <w:t>联系人：</w:t>
      </w:r>
    </w:p>
    <w:p w14:paraId="68E3ADA7" w14:textId="77777777" w:rsidR="003C24EA" w:rsidRPr="00B12EC0" w:rsidRDefault="003C24EA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</w:p>
    <w:p w14:paraId="0189CD98" w14:textId="77777777" w:rsidR="003C24EA" w:rsidRPr="00B12EC0" w:rsidRDefault="00383A72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  <w:r w:rsidRPr="00B12EC0">
        <w:rPr>
          <w:rFonts w:ascii="宋体" w:eastAsia="宋体" w:hAnsi="宋体" w:cs="Times New Roman"/>
          <w:b/>
          <w:szCs w:val="32"/>
        </w:rPr>
        <w:t>联系电话</w:t>
      </w:r>
      <w:r w:rsidRPr="00B12EC0">
        <w:rPr>
          <w:rFonts w:ascii="宋体" w:eastAsia="宋体" w:hAnsi="宋体" w:cs="Times New Roman" w:hint="eastAsia"/>
          <w:b/>
          <w:szCs w:val="32"/>
        </w:rPr>
        <w:t>：</w:t>
      </w:r>
    </w:p>
    <w:p w14:paraId="1EA0DF3E" w14:textId="77777777" w:rsidR="003C24EA" w:rsidRPr="00B12EC0" w:rsidRDefault="003C24EA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</w:p>
    <w:p w14:paraId="1CA108A5" w14:textId="77777777" w:rsidR="003C24EA" w:rsidRPr="00B12EC0" w:rsidRDefault="00383A72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  <w:r w:rsidRPr="00B12EC0">
        <w:rPr>
          <w:rFonts w:ascii="宋体" w:eastAsia="宋体" w:hAnsi="宋体" w:cs="Times New Roman"/>
          <w:b/>
          <w:szCs w:val="32"/>
        </w:rPr>
        <w:t>电子邮箱</w:t>
      </w:r>
      <w:r w:rsidRPr="00B12EC0">
        <w:rPr>
          <w:rFonts w:ascii="宋体" w:eastAsia="宋体" w:hAnsi="宋体" w:cs="Times New Roman" w:hint="eastAsia"/>
          <w:b/>
          <w:szCs w:val="32"/>
        </w:rPr>
        <w:t>：</w:t>
      </w:r>
    </w:p>
    <w:p w14:paraId="68D56CFB" w14:textId="77777777" w:rsidR="003C24EA" w:rsidRPr="00B12EC0" w:rsidRDefault="003C24EA">
      <w:pPr>
        <w:wordWrap/>
        <w:ind w:firstLineChars="400" w:firstLine="1285"/>
        <w:jc w:val="left"/>
        <w:rPr>
          <w:rFonts w:ascii="宋体" w:eastAsia="宋体" w:hAnsi="宋体" w:cs="Times New Roman"/>
          <w:b/>
          <w:szCs w:val="32"/>
        </w:rPr>
      </w:pPr>
    </w:p>
    <w:p w14:paraId="5EC2C2DE" w14:textId="77777777" w:rsidR="003C24EA" w:rsidRPr="00B12EC0" w:rsidRDefault="00383A72">
      <w:pPr>
        <w:wordWrap/>
        <w:ind w:firstLineChars="400" w:firstLine="1285"/>
      </w:pPr>
      <w:r w:rsidRPr="00B12EC0">
        <w:rPr>
          <w:rFonts w:ascii="宋体" w:eastAsia="宋体" w:hAnsi="宋体" w:cs="Times New Roman"/>
          <w:b/>
          <w:szCs w:val="32"/>
        </w:rPr>
        <w:t>填报日期</w:t>
      </w:r>
      <w:r w:rsidRPr="00B12EC0">
        <w:rPr>
          <w:rFonts w:ascii="宋体" w:eastAsia="宋体" w:hAnsi="宋体" w:cs="Times New Roman" w:hint="eastAsia"/>
          <w:b/>
          <w:szCs w:val="32"/>
        </w:rPr>
        <w:t xml:space="preserve">： </w:t>
      </w:r>
      <w:r w:rsidRPr="00B12EC0">
        <w:rPr>
          <w:rFonts w:ascii="宋体" w:eastAsia="宋体" w:hAnsi="宋体" w:cs="Times New Roman"/>
          <w:b/>
          <w:szCs w:val="32"/>
        </w:rPr>
        <w:t xml:space="preserve">    年</w:t>
      </w:r>
      <w:r w:rsidRPr="00B12EC0">
        <w:rPr>
          <w:rFonts w:ascii="宋体" w:eastAsia="宋体" w:hAnsi="宋体" w:cs="Times New Roman" w:hint="eastAsia"/>
          <w:b/>
          <w:szCs w:val="32"/>
        </w:rPr>
        <w:t xml:space="preserve"> </w:t>
      </w:r>
      <w:r w:rsidRPr="00B12EC0">
        <w:rPr>
          <w:rFonts w:ascii="宋体" w:eastAsia="宋体" w:hAnsi="宋体" w:cs="Times New Roman"/>
          <w:b/>
          <w:szCs w:val="32"/>
        </w:rPr>
        <w:t xml:space="preserve">    月</w:t>
      </w:r>
      <w:r w:rsidRPr="00B12EC0">
        <w:rPr>
          <w:rFonts w:ascii="宋体" w:eastAsia="宋体" w:hAnsi="宋体" w:cs="Times New Roman" w:hint="eastAsia"/>
          <w:b/>
          <w:szCs w:val="32"/>
        </w:rPr>
        <w:t xml:space="preserve"> </w:t>
      </w:r>
      <w:r w:rsidRPr="00B12EC0">
        <w:rPr>
          <w:rFonts w:ascii="宋体" w:eastAsia="宋体" w:hAnsi="宋体" w:cs="Times New Roman"/>
          <w:b/>
          <w:szCs w:val="32"/>
        </w:rPr>
        <w:t xml:space="preserve">   日</w:t>
      </w:r>
    </w:p>
    <w:p w14:paraId="70BAB389" w14:textId="77777777" w:rsidR="003C24EA" w:rsidRPr="00B12EC0" w:rsidRDefault="003C24EA">
      <w:pPr>
        <w:wordWrap/>
        <w:ind w:firstLineChars="200" w:firstLine="640"/>
      </w:pPr>
    </w:p>
    <w:p w14:paraId="029AD71D" w14:textId="77777777" w:rsidR="003C24EA" w:rsidRPr="00B12EC0" w:rsidRDefault="003C24EA">
      <w:pPr>
        <w:widowControl/>
        <w:wordWrap/>
        <w:ind w:firstLineChars="0" w:firstLine="0"/>
        <w:sectPr w:rsidR="003C24EA" w:rsidRPr="00B12E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5" w:left="1588" w:header="851" w:footer="992" w:gutter="0"/>
          <w:cols w:space="425"/>
          <w:docGrid w:type="lines" w:linePitch="435"/>
        </w:sectPr>
      </w:pPr>
    </w:p>
    <w:p w14:paraId="093B35DA" w14:textId="77777777" w:rsidR="003C24EA" w:rsidRPr="00B12EC0" w:rsidRDefault="00383A72">
      <w:pPr>
        <w:wordWrap/>
        <w:ind w:firstLineChars="0" w:firstLine="0"/>
        <w:jc w:val="center"/>
      </w:pPr>
      <w:r w:rsidRPr="00B12EC0">
        <w:rPr>
          <w:rFonts w:hint="eastAsia"/>
        </w:rPr>
        <w:lastRenderedPageBreak/>
        <w:t>申请单位基本情况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552"/>
        <w:gridCol w:w="1282"/>
        <w:gridCol w:w="1382"/>
        <w:gridCol w:w="887"/>
        <w:gridCol w:w="1989"/>
      </w:tblGrid>
      <w:tr w:rsidR="00B12EC0" w:rsidRPr="00B12EC0" w14:paraId="1AA742C6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3F8D9628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单位</w:t>
            </w:r>
            <w:r w:rsidRPr="00B12EC0">
              <w:rPr>
                <w:rFonts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14:paraId="35C66293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16C07B18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注册时间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13F0B74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1B46C8E3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1DB9737C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统一社会信用代码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14:paraId="6E900F72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27AD797C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国民经济行业代码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451A4145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68AB838B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0595779F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注册地址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</w:tcBorders>
            <w:vAlign w:val="center"/>
          </w:tcPr>
          <w:p w14:paraId="521AC95B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0023598F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16E26362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实际经营（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办公</w:t>
            </w:r>
            <w:r w:rsidRPr="00B12EC0">
              <w:rPr>
                <w:rFonts w:eastAsia="宋体" w:cs="Times New Roman"/>
                <w:sz w:val="24"/>
                <w:szCs w:val="24"/>
              </w:rPr>
              <w:t>）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</w:tcBorders>
            <w:vAlign w:val="center"/>
          </w:tcPr>
          <w:p w14:paraId="060B720F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4742B0A2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672F6796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注册资本（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万元</w:t>
            </w:r>
            <w:r w:rsidRPr="00B12EC0">
              <w:rPr>
                <w:rFonts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14:paraId="20A5DEE1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1664297E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实缴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货币</w:t>
            </w:r>
            <w:r w:rsidRPr="00B12EC0">
              <w:rPr>
                <w:rFonts w:eastAsia="宋体" w:cs="Times New Roman"/>
                <w:sz w:val="24"/>
                <w:szCs w:val="24"/>
              </w:rPr>
              <w:t>注册资本（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万元</w:t>
            </w:r>
            <w:r w:rsidRPr="00B12EC0">
              <w:rPr>
                <w:rFonts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B9892C1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7BD22ABE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647F0B5E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是否为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高新技术企业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14:paraId="78E41127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6072F69C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是否上市公司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356B98D0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5BC910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A4B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F0B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3FF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FCC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DDC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836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628328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6B2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285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25A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CB7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70A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D50" w14:textId="77777777" w:rsidR="003C24EA" w:rsidRPr="00B12EC0" w:rsidRDefault="003C24EA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7AAE95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6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3F9" w14:textId="77777777" w:rsidR="003C24EA" w:rsidRPr="00B12EC0" w:rsidRDefault="00383A72">
            <w:pPr>
              <w:wordWrap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申请单位所属领域</w:t>
            </w:r>
          </w:p>
          <w:p w14:paraId="7AC3E1E3" w14:textId="77777777" w:rsidR="003C24EA" w:rsidRPr="00B12EC0" w:rsidRDefault="00383A72">
            <w:pPr>
              <w:wordWrap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sz w:val="24"/>
                <w:szCs w:val="24"/>
              </w:rPr>
              <w:t>（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可多选</w:t>
            </w:r>
            <w:r w:rsidRPr="00B12EC0">
              <w:rPr>
                <w:rFonts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A06" w14:textId="2031AA7D" w:rsidR="003C24EA" w:rsidRPr="00B12EC0" w:rsidRDefault="00383A72">
            <w:pPr>
              <w:wordWrap/>
              <w:spacing w:line="264" w:lineRule="auto"/>
              <w:ind w:left="450" w:firstLineChars="0" w:hanging="450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生物制品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化学药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中医药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医疗器械</w:t>
            </w:r>
          </w:p>
          <w:p w14:paraId="54965C0F" w14:textId="2C66506F" w:rsidR="003C24EA" w:rsidRPr="00B12EC0" w:rsidRDefault="00383A72">
            <w:pPr>
              <w:wordWrap/>
              <w:spacing w:line="264" w:lineRule="auto"/>
              <w:ind w:left="450" w:firstLineChars="0" w:hanging="450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第三方医学检验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        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兽用药物及疫苗</w:t>
            </w:r>
          </w:p>
          <w:p w14:paraId="27568A29" w14:textId="65F66D8C" w:rsidR="003C24EA" w:rsidRPr="00B12EC0" w:rsidRDefault="00383A72">
            <w:pPr>
              <w:wordWrap/>
              <w:spacing w:line="264" w:lineRule="auto"/>
              <w:ind w:left="450" w:firstLineChars="0" w:hanging="450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医药外包服务（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CRO  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CMO/CDMO </w:t>
            </w:r>
            <w:r w:rsidR="00DB0B88"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CSO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）</w:t>
            </w:r>
          </w:p>
          <w:p w14:paraId="3DFF1126" w14:textId="77777777" w:rsidR="003C24EA" w:rsidRPr="00B12EC0" w:rsidRDefault="00383A72">
            <w:pPr>
              <w:wordWrap/>
              <w:spacing w:line="264" w:lineRule="auto"/>
              <w:ind w:left="450" w:firstLineChars="0" w:hanging="450"/>
              <w:rPr>
                <w:rFonts w:eastAsia="宋体" w:cs="Times New Roman"/>
                <w:b/>
                <w:sz w:val="24"/>
                <w:szCs w:val="24"/>
                <w:u w:val="single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其他领域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  <w:u w:val="single"/>
              </w:rPr>
              <w:t xml:space="preserve">  </w:t>
            </w:r>
            <w:r w:rsidRPr="00B12EC0">
              <w:rPr>
                <w:rFonts w:eastAsia="宋体" w:cs="Times New Roman"/>
                <w:b/>
                <w:sz w:val="24"/>
                <w:szCs w:val="24"/>
                <w:u w:val="single"/>
              </w:rPr>
              <w:t xml:space="preserve">           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（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需填写具体领域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）</w:t>
            </w:r>
          </w:p>
          <w:p w14:paraId="7D41B8DD" w14:textId="77777777" w:rsidR="003C24EA" w:rsidRPr="00B12EC0" w:rsidRDefault="00383A72">
            <w:pPr>
              <w:wordWrap/>
              <w:spacing w:line="264" w:lineRule="auto"/>
              <w:ind w:firstLineChars="0" w:firstLine="0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二级以上医疗机构</w:t>
            </w:r>
          </w:p>
          <w:p w14:paraId="5D5E0339" w14:textId="77777777" w:rsidR="003C24EA" w:rsidRPr="00B12EC0" w:rsidRDefault="00383A72">
            <w:pPr>
              <w:wordWrap/>
              <w:spacing w:line="264" w:lineRule="auto"/>
              <w:ind w:firstLineChars="0" w:firstLine="0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行业协会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/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联盟</w:t>
            </w:r>
          </w:p>
        </w:tc>
      </w:tr>
      <w:tr w:rsidR="00B12EC0" w:rsidRPr="00B12EC0" w14:paraId="58722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F4E" w14:textId="77777777" w:rsidR="003C24EA" w:rsidRPr="00B12EC0" w:rsidRDefault="00383A72">
            <w:pPr>
              <w:wordWrap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t>入库途径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6067" w14:textId="77777777" w:rsidR="003C24EA" w:rsidRPr="00B12EC0" w:rsidRDefault="00383A72">
            <w:pPr>
              <w:wordWrap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评审入库</w:t>
            </w: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       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eastAsia="宋体" w:cs="Times New Roman"/>
                <w:b/>
                <w:sz w:val="24"/>
                <w:szCs w:val="24"/>
              </w:rPr>
              <w:t>直接入库</w:t>
            </w:r>
          </w:p>
        </w:tc>
      </w:tr>
      <w:tr w:rsidR="00B12EC0" w:rsidRPr="00B12EC0" w14:paraId="41CB96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831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b/>
                <w:sz w:val="24"/>
                <w:szCs w:val="24"/>
              </w:rPr>
              <w:t>最近年度营业收入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79E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DBF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/>
                <w:b/>
                <w:sz w:val="24"/>
                <w:szCs w:val="24"/>
              </w:rPr>
              <w:t>最近年度研发费用</w:t>
            </w:r>
            <w:r w:rsidRPr="00B12EC0">
              <w:rPr>
                <w:rFonts w:eastAsia="宋体" w:cs="Times New Roman"/>
                <w:sz w:val="24"/>
                <w:szCs w:val="24"/>
              </w:rPr>
              <w:t>（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万元</w:t>
            </w:r>
            <w:r w:rsidRPr="00B12EC0">
              <w:rPr>
                <w:rFonts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798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169F78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2A0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已授权发明专利数量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C35D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518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已授权实用新型专利数量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6F0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03C925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58EA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人员总数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7F1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0A3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研发人员数量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DDF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062DC0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D1A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院士人数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F7A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DDC7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博士及博士后人数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8B2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7365FE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74B9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硕士人数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939C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635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本科人数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B02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626522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609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主要技术、产品或</w:t>
            </w:r>
          </w:p>
          <w:p w14:paraId="137B7C51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服务简介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920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  <w:p w14:paraId="1E681EDC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（限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1</w:t>
            </w:r>
            <w:r w:rsidRPr="00B12EC0">
              <w:rPr>
                <w:rFonts w:eastAsia="宋体" w:cs="Times New Roman"/>
                <w:sz w:val="24"/>
                <w:szCs w:val="24"/>
              </w:rPr>
              <w:t>00</w:t>
            </w:r>
            <w:r w:rsidRPr="00B12EC0">
              <w:rPr>
                <w:rFonts w:eastAsia="宋体" w:cs="Times New Roman"/>
                <w:sz w:val="24"/>
                <w:szCs w:val="24"/>
              </w:rPr>
              <w:t>字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）</w:t>
            </w:r>
          </w:p>
          <w:p w14:paraId="1B74942C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2C55E0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1EA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申请单位简介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A19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  <w:p w14:paraId="55FE2DA0" w14:textId="77777777" w:rsidR="003C24EA" w:rsidRPr="00B12EC0" w:rsidRDefault="00383A72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（限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1</w:t>
            </w:r>
            <w:r w:rsidRPr="00B12EC0">
              <w:rPr>
                <w:rFonts w:eastAsia="宋体" w:cs="Times New Roman"/>
                <w:sz w:val="24"/>
                <w:szCs w:val="24"/>
              </w:rPr>
              <w:t>00</w:t>
            </w:r>
            <w:r w:rsidRPr="00B12EC0">
              <w:rPr>
                <w:rFonts w:eastAsia="宋体" w:cs="Times New Roman"/>
                <w:sz w:val="24"/>
                <w:szCs w:val="24"/>
              </w:rPr>
              <w:t>字</w:t>
            </w:r>
            <w:r w:rsidRPr="00B12EC0">
              <w:rPr>
                <w:rFonts w:eastAsia="宋体" w:cs="Times New Roman" w:hint="eastAsia"/>
                <w:sz w:val="24"/>
                <w:szCs w:val="24"/>
              </w:rPr>
              <w:t>）</w:t>
            </w:r>
          </w:p>
          <w:p w14:paraId="132923FA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B12EC0" w:rsidRPr="00B12EC0" w14:paraId="2E729C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2ED" w14:textId="77777777" w:rsidR="003C24EA" w:rsidRPr="00B12EC0" w:rsidRDefault="00383A72">
            <w:pPr>
              <w:wordWrap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B12EC0">
              <w:rPr>
                <w:rFonts w:eastAsia="宋体" w:cs="Times New Roman" w:hint="eastAsia"/>
                <w:sz w:val="24"/>
                <w:szCs w:val="24"/>
              </w:rPr>
              <w:t>所获资质和荣誉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C17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  <w:p w14:paraId="7D047111" w14:textId="77777777" w:rsidR="003C24EA" w:rsidRPr="00B12EC0" w:rsidRDefault="003C24EA">
            <w:pPr>
              <w:wordWrap/>
              <w:snapToGrid w:val="0"/>
              <w:spacing w:line="240" w:lineRule="auto"/>
              <w:ind w:left="450" w:firstLineChars="0" w:hanging="450"/>
              <w:rPr>
                <w:rFonts w:eastAsia="宋体" w:cs="Times New Roman"/>
                <w:sz w:val="24"/>
                <w:szCs w:val="24"/>
              </w:rPr>
            </w:pPr>
          </w:p>
        </w:tc>
      </w:tr>
    </w:tbl>
    <w:p w14:paraId="7DFCE9C6" w14:textId="77777777" w:rsidR="003C24EA" w:rsidRPr="00B12EC0" w:rsidRDefault="00383A72">
      <w:pPr>
        <w:widowControl/>
        <w:wordWrap/>
        <w:ind w:firstLineChars="0" w:firstLine="0"/>
      </w:pPr>
      <w:r w:rsidRPr="00B12EC0">
        <w:br w:type="page"/>
      </w:r>
    </w:p>
    <w:p w14:paraId="6AA151A7" w14:textId="77777777" w:rsidR="003C24EA" w:rsidRPr="00B12EC0" w:rsidRDefault="00383A72">
      <w:pPr>
        <w:wordWrap/>
        <w:ind w:firstLineChars="0" w:firstLine="0"/>
        <w:jc w:val="center"/>
      </w:pPr>
      <w:r w:rsidRPr="00B12EC0">
        <w:rPr>
          <w:rFonts w:hint="eastAsia"/>
        </w:rPr>
        <w:lastRenderedPageBreak/>
        <w:t>入库申请情况</w:t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2550"/>
        <w:gridCol w:w="2553"/>
        <w:gridCol w:w="1989"/>
      </w:tblGrid>
      <w:tr w:rsidR="00B12EC0" w:rsidRPr="00B12EC0" w14:paraId="5DB3FF8B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645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/>
                <w:b/>
                <w:sz w:val="24"/>
                <w:szCs w:val="24"/>
              </w:rPr>
              <w:t>评审入库途径</w:t>
            </w:r>
          </w:p>
        </w:tc>
      </w:tr>
      <w:tr w:rsidR="00B12EC0" w:rsidRPr="00B12EC0" w14:paraId="5B728C90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6677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</w:t>
            </w:r>
            <w:r w:rsidRPr="00B12EC0">
              <w:rPr>
                <w:rFonts w:ascii="宋体" w:eastAsia="宋体" w:hAnsi="宋体" w:cs="Times New Roman"/>
                <w:b/>
                <w:sz w:val="24"/>
                <w:szCs w:val="24"/>
              </w:rPr>
              <w:t>入库情形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D72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研发费用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     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>营业收入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    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>行业协会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/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联盟</w:t>
            </w:r>
          </w:p>
        </w:tc>
      </w:tr>
      <w:tr w:rsidR="00B12EC0" w:rsidRPr="00B12EC0" w14:paraId="0D1FDFC7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5B76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近两年内累计总研发费用（万元）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DF7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D3D" w14:textId="77777777" w:rsidR="003C24EA" w:rsidRPr="00B12EC0" w:rsidRDefault="00383A72" w:rsidP="006D00A8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规定领域项目的研发费用支出（万元）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8534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1F774A8B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E80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近一年内累计营业收入（万元）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9BD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4D8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规定领域产品或服务收入（万元）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AA41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1DE7D2E3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8C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近一年内开展生物医药活动收入（万元）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1CB5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284" w14:textId="77777777" w:rsidR="003C24EA" w:rsidRPr="00B12EC0" w:rsidRDefault="00383A72">
            <w:pPr>
              <w:widowControl/>
              <w:wordWrap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近一年内开展生物医药活动收入（万元）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80B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3B72346D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FBA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直接</w:t>
            </w:r>
            <w:r w:rsidRPr="00B12EC0">
              <w:rPr>
                <w:rFonts w:ascii="宋体" w:eastAsia="宋体" w:hAnsi="宋体" w:cs="Times New Roman"/>
                <w:b/>
                <w:sz w:val="24"/>
                <w:szCs w:val="24"/>
              </w:rPr>
              <w:t>入库途径</w:t>
            </w:r>
          </w:p>
        </w:tc>
      </w:tr>
      <w:tr w:rsidR="00B12EC0" w:rsidRPr="00B12EC0" w14:paraId="6E47FF19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BFB" w14:textId="77777777" w:rsidR="003C24EA" w:rsidRPr="00B12EC0" w:rsidRDefault="00383A72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/>
                <w:b/>
                <w:sz w:val="24"/>
                <w:szCs w:val="24"/>
              </w:rPr>
              <w:t>直接入库情形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29F" w14:textId="77777777" w:rsidR="003C24EA" w:rsidRPr="00B12EC0" w:rsidRDefault="00383A72">
            <w:pPr>
              <w:widowControl/>
              <w:wordWrap/>
              <w:spacing w:line="276" w:lineRule="auto"/>
              <w:ind w:firstLineChars="0" w:firstLine="0"/>
              <w:jc w:val="left"/>
              <w:rPr>
                <w:rFonts w:ascii="仿宋" w:eastAsia="宋体" w:hAnsi="仿宋" w:cs="Times New Roman"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>取得相关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领域的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>证书</w:t>
            </w:r>
          </w:p>
          <w:p w14:paraId="198AA759" w14:textId="77777777" w:rsidR="003C24EA" w:rsidRPr="00B12EC0" w:rsidRDefault="00383A72">
            <w:pPr>
              <w:widowControl/>
              <w:wordWrap/>
              <w:spacing w:line="276" w:lineRule="auto"/>
              <w:ind w:firstLineChars="0" w:firstLine="0"/>
              <w:jc w:val="left"/>
              <w:rPr>
                <w:rFonts w:ascii="仿宋" w:eastAsia="宋体" w:hAnsi="仿宋" w:cs="Times New Roman"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>二级以上医疗机构</w:t>
            </w:r>
          </w:p>
          <w:p w14:paraId="7742D3E6" w14:textId="39D57B1C" w:rsidR="003C24EA" w:rsidRPr="00B12EC0" w:rsidRDefault="00383A72">
            <w:pPr>
              <w:widowControl/>
              <w:wordWrap/>
              <w:spacing w:line="276" w:lineRule="auto"/>
              <w:ind w:firstLineChars="0" w:firstLine="0"/>
              <w:jc w:val="left"/>
              <w:rPr>
                <w:rFonts w:ascii="仿宋" w:eastAsia="宋体" w:hAnsi="仿宋" w:cs="Times New Roman"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获得</w:t>
            </w:r>
            <w:r w:rsidR="00F625B9"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本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区创新创业领军人才、创业英才认定</w:t>
            </w:r>
          </w:p>
          <w:p w14:paraId="59C82533" w14:textId="77777777" w:rsidR="003C24EA" w:rsidRPr="00B12EC0" w:rsidRDefault="00383A72">
            <w:pPr>
              <w:widowControl/>
              <w:wordWrap/>
              <w:spacing w:line="276" w:lineRule="auto"/>
              <w:ind w:firstLineChars="0" w:firstLine="0"/>
              <w:jc w:val="left"/>
              <w:rPr>
                <w:rFonts w:ascii="仿宋" w:eastAsia="宋体" w:hAnsi="仿宋" w:cs="Times New Roman"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sz w:val="24"/>
                <w:szCs w:val="24"/>
              </w:rPr>
              <w:t xml:space="preserve"> </w:t>
            </w:r>
            <w:r w:rsidRPr="00B12EC0">
              <w:rPr>
                <w:rFonts w:ascii="仿宋" w:eastAsia="宋体" w:hAnsi="仿宋" w:cs="Times New Roman" w:hint="eastAsia"/>
                <w:sz w:val="24"/>
                <w:szCs w:val="24"/>
              </w:rPr>
              <w:t>获得管委会、区政府“一事一议”支持或经区招商部门重点引进的生物医药产业项目</w:t>
            </w:r>
          </w:p>
        </w:tc>
      </w:tr>
      <w:tr w:rsidR="00B12EC0" w:rsidRPr="00B12EC0" w14:paraId="6AECC0B7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5FA9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</w:rPr>
              <w:t>取得相关领域的证书</w:t>
            </w:r>
          </w:p>
        </w:tc>
      </w:tr>
      <w:tr w:rsidR="00B12EC0" w:rsidRPr="00B12EC0" w14:paraId="6F2F0C1D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2305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/>
                <w:sz w:val="24"/>
                <w:szCs w:val="24"/>
              </w:rPr>
              <w:t>证书名称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3813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/>
                <w:sz w:val="24"/>
                <w:szCs w:val="24"/>
              </w:rPr>
              <w:t>产品名称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91F" w14:textId="51F14C64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证书编号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CCA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/>
                <w:sz w:val="24"/>
                <w:szCs w:val="24"/>
              </w:rPr>
              <w:t>批准日期</w:t>
            </w:r>
          </w:p>
        </w:tc>
      </w:tr>
      <w:tr w:rsidR="00B12EC0" w:rsidRPr="00B12EC0" w14:paraId="407B9967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2C0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771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9875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476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55891C7A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C0B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3DB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494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833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62AB0273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6E5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91C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0AB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6BD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28389529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E8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</w:rPr>
              <w:t>二级以上医疗机构</w:t>
            </w:r>
          </w:p>
        </w:tc>
      </w:tr>
      <w:tr w:rsidR="00B12EC0" w:rsidRPr="00B12EC0" w14:paraId="373C376D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86F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医疗机构</w:t>
            </w:r>
            <w:r w:rsidRPr="00B12EC0">
              <w:rPr>
                <w:rFonts w:ascii="宋体" w:eastAsia="宋体" w:hAnsi="宋体" w:cs="Times New Roman"/>
                <w:sz w:val="24"/>
                <w:szCs w:val="24"/>
              </w:rPr>
              <w:t>等级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4930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F7D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通过评定日期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B36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23BC7192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E27" w14:textId="0F1B0620" w:rsidR="003C24EA" w:rsidRPr="00B12EC0" w:rsidRDefault="00383A72" w:rsidP="00F625B9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获得本区人才认定（</w:t>
            </w:r>
            <w:r w:rsidRPr="00B12EC0">
              <w:rPr>
                <w:rFonts w:ascii="仿宋" w:eastAsia="宋体" w:hAnsi="仿宋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创业领军人才 </w:t>
            </w:r>
            <w:r w:rsidRPr="00B12EC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Pr="00B12EC0">
              <w:rPr>
                <w:rFonts w:ascii="仿宋" w:eastAsia="宋体" w:hAnsi="仿宋" w:cs="Times New Roman"/>
                <w:b/>
                <w:sz w:val="24"/>
                <w:szCs w:val="24"/>
              </w:rPr>
              <w:sym w:font="Wingdings 2" w:char="00A3"/>
            </w:r>
            <w:r w:rsidRPr="00B12EC0">
              <w:rPr>
                <w:rFonts w:ascii="仿宋" w:eastAsia="宋体" w:hAnsi="仿宋" w:cs="Times New Roman"/>
                <w:b/>
                <w:sz w:val="24"/>
                <w:szCs w:val="24"/>
              </w:rPr>
              <w:t xml:space="preserve"> </w:t>
            </w:r>
            <w:r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创业英才认定</w:t>
            </w:r>
            <w:r w:rsidR="00F625B9" w:rsidRPr="00B12E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B12EC0" w:rsidRPr="00B12EC0" w14:paraId="310613DA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8BF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人才姓名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E89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B9F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认定时间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A20A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2A922D82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7134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E04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F65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项目起止时间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DC4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2EC0" w:rsidRPr="00B12EC0" w14:paraId="2AFDAFC9" w14:textId="77777777">
        <w:trPr>
          <w:cantSplit/>
          <w:trHeight w:val="520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DE2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2EC0">
              <w:rPr>
                <w:rFonts w:ascii="仿宋" w:eastAsia="宋体" w:hAnsi="仿宋" w:cs="Times New Roman" w:hint="eastAsia"/>
                <w:b/>
                <w:sz w:val="24"/>
                <w:szCs w:val="24"/>
              </w:rPr>
              <w:t>获得管委会、区政府“一事一议”支持或经区招商部门重点引进的生物医药产业项目</w:t>
            </w:r>
          </w:p>
        </w:tc>
      </w:tr>
      <w:tr w:rsidR="00B12EC0" w:rsidRPr="00B12EC0" w14:paraId="154F966B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CD6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协议名称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E22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9E0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308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24EA" w:rsidRPr="00B12EC0" w14:paraId="1D1A526F" w14:textId="77777777">
        <w:trPr>
          <w:cantSplit/>
          <w:trHeight w:val="52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64D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协议签订/招商部门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0FD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BA9" w14:textId="77777777" w:rsidR="003C24EA" w:rsidRPr="00B12EC0" w:rsidRDefault="00383A72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2EC0">
              <w:rPr>
                <w:rFonts w:ascii="宋体" w:eastAsia="宋体" w:hAnsi="宋体" w:cs="Times New Roman" w:hint="eastAsia"/>
                <w:sz w:val="24"/>
                <w:szCs w:val="24"/>
              </w:rPr>
              <w:t>签订时间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C64" w14:textId="77777777" w:rsidR="003C24EA" w:rsidRPr="00B12EC0" w:rsidRDefault="003C24EA">
            <w:pPr>
              <w:widowControl/>
              <w:wordWrap/>
              <w:snapToGrid w:val="0"/>
              <w:spacing w:line="276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9F1581F" w14:textId="77777777" w:rsidR="003C24EA" w:rsidRPr="00B12EC0" w:rsidRDefault="003C24EA" w:rsidP="00E06BE0">
      <w:pPr>
        <w:wordWrap/>
        <w:ind w:firstLineChars="200" w:firstLine="640"/>
        <w:rPr>
          <w:szCs w:val="32"/>
        </w:rPr>
      </w:pPr>
      <w:bookmarkStart w:id="0" w:name="_GoBack"/>
      <w:bookmarkEnd w:id="0"/>
    </w:p>
    <w:sectPr w:rsidR="003C24EA" w:rsidRPr="00B12EC0" w:rsidSect="00E06BE0">
      <w:headerReference w:type="even" r:id="rId13"/>
      <w:pgSz w:w="11906" w:h="16838"/>
      <w:pgMar w:top="1135" w:right="1474" w:bottom="1276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B2DD" w14:textId="77777777" w:rsidR="001D7754" w:rsidRDefault="001D7754">
      <w:pPr>
        <w:spacing w:line="240" w:lineRule="auto"/>
        <w:ind w:firstLine="672"/>
      </w:pPr>
      <w:r>
        <w:separator/>
      </w:r>
    </w:p>
  </w:endnote>
  <w:endnote w:type="continuationSeparator" w:id="0">
    <w:p w14:paraId="4C05C2E1" w14:textId="77777777" w:rsidR="001D7754" w:rsidRDefault="001D7754"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941E" w14:textId="77777777" w:rsidR="00E06BE0" w:rsidRDefault="00E06BE0">
    <w:pPr>
      <w:pStyle w:val="a7"/>
      <w:ind w:firstLine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AFB53" w14:textId="77777777" w:rsidR="00E06BE0" w:rsidRDefault="00E06BE0">
    <w:pPr>
      <w:pStyle w:val="a7"/>
      <w:ind w:firstLine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724EE" w14:textId="77777777" w:rsidR="00E06BE0" w:rsidRDefault="00E06BE0">
    <w:pPr>
      <w:pStyle w:val="a7"/>
      <w:ind w:firstLine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7590D" w14:textId="77777777" w:rsidR="001D7754" w:rsidRDefault="001D7754">
      <w:pPr>
        <w:spacing w:line="240" w:lineRule="auto"/>
        <w:ind w:firstLine="672"/>
      </w:pPr>
      <w:r>
        <w:separator/>
      </w:r>
    </w:p>
  </w:footnote>
  <w:footnote w:type="continuationSeparator" w:id="0">
    <w:p w14:paraId="6FA8AD96" w14:textId="77777777" w:rsidR="001D7754" w:rsidRDefault="001D7754"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29F6" w14:textId="77777777" w:rsidR="00E06BE0" w:rsidRDefault="00E06BE0">
    <w:pPr>
      <w:pStyle w:val="a9"/>
      <w:ind w:firstLine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8E29F" w14:textId="77777777" w:rsidR="00383A72" w:rsidRDefault="00383A72">
    <w:pPr>
      <w:pStyle w:val="a9"/>
      <w:pBdr>
        <w:bottom w:val="none" w:sz="0" w:space="0" w:color="auto"/>
      </w:pBdr>
      <w:ind w:firstLine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D20F" w14:textId="77777777" w:rsidR="00E06BE0" w:rsidRDefault="00E06BE0">
    <w:pPr>
      <w:pStyle w:val="a9"/>
      <w:ind w:firstLine="37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F42F" w14:textId="77777777" w:rsidR="00383A72" w:rsidRDefault="00383A72">
    <w:pPr>
      <w:pStyle w:val="a9"/>
      <w:pBdr>
        <w:bottom w:val="none" w:sz="0" w:space="0" w:color="auto"/>
      </w:pBdr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trackRevisions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2"/>
    <w:rsid w:val="000026DC"/>
    <w:rsid w:val="000154D7"/>
    <w:rsid w:val="00016C65"/>
    <w:rsid w:val="000249C7"/>
    <w:rsid w:val="00036AB3"/>
    <w:rsid w:val="00043D66"/>
    <w:rsid w:val="000572E2"/>
    <w:rsid w:val="000A7C1D"/>
    <w:rsid w:val="000E4475"/>
    <w:rsid w:val="000F043B"/>
    <w:rsid w:val="000F79E3"/>
    <w:rsid w:val="001038EB"/>
    <w:rsid w:val="00117296"/>
    <w:rsid w:val="0014079E"/>
    <w:rsid w:val="00140FF3"/>
    <w:rsid w:val="001535FC"/>
    <w:rsid w:val="001A6F1B"/>
    <w:rsid w:val="001C04D2"/>
    <w:rsid w:val="001D7754"/>
    <w:rsid w:val="00230356"/>
    <w:rsid w:val="00237F01"/>
    <w:rsid w:val="002A20AD"/>
    <w:rsid w:val="002C5001"/>
    <w:rsid w:val="002C68D0"/>
    <w:rsid w:val="00323D7A"/>
    <w:rsid w:val="00334325"/>
    <w:rsid w:val="00334603"/>
    <w:rsid w:val="00342067"/>
    <w:rsid w:val="0036590B"/>
    <w:rsid w:val="00366CAF"/>
    <w:rsid w:val="00371B00"/>
    <w:rsid w:val="00383A72"/>
    <w:rsid w:val="003A306E"/>
    <w:rsid w:val="003B43AE"/>
    <w:rsid w:val="003C24EA"/>
    <w:rsid w:val="003E293A"/>
    <w:rsid w:val="004507E2"/>
    <w:rsid w:val="00463319"/>
    <w:rsid w:val="004659D9"/>
    <w:rsid w:val="00472148"/>
    <w:rsid w:val="00486F36"/>
    <w:rsid w:val="00490FD0"/>
    <w:rsid w:val="004929CA"/>
    <w:rsid w:val="004B11A9"/>
    <w:rsid w:val="004B2208"/>
    <w:rsid w:val="004C7064"/>
    <w:rsid w:val="004C7B4F"/>
    <w:rsid w:val="004D56D3"/>
    <w:rsid w:val="004E633A"/>
    <w:rsid w:val="00506781"/>
    <w:rsid w:val="005151D2"/>
    <w:rsid w:val="00516972"/>
    <w:rsid w:val="0053487E"/>
    <w:rsid w:val="00540957"/>
    <w:rsid w:val="00542686"/>
    <w:rsid w:val="0057314A"/>
    <w:rsid w:val="005743CA"/>
    <w:rsid w:val="00575BCE"/>
    <w:rsid w:val="005B5B27"/>
    <w:rsid w:val="005C4AB7"/>
    <w:rsid w:val="00610430"/>
    <w:rsid w:val="00622F13"/>
    <w:rsid w:val="0063767B"/>
    <w:rsid w:val="006520B3"/>
    <w:rsid w:val="00660B6D"/>
    <w:rsid w:val="00683E31"/>
    <w:rsid w:val="006A0459"/>
    <w:rsid w:val="006B0942"/>
    <w:rsid w:val="006D00A8"/>
    <w:rsid w:val="006D3FA4"/>
    <w:rsid w:val="006E28E2"/>
    <w:rsid w:val="006E549B"/>
    <w:rsid w:val="006F4CB9"/>
    <w:rsid w:val="00772534"/>
    <w:rsid w:val="00777B28"/>
    <w:rsid w:val="007A7536"/>
    <w:rsid w:val="007B4248"/>
    <w:rsid w:val="007C72D0"/>
    <w:rsid w:val="007D4E45"/>
    <w:rsid w:val="007F3CB9"/>
    <w:rsid w:val="00810807"/>
    <w:rsid w:val="00817D2D"/>
    <w:rsid w:val="00842237"/>
    <w:rsid w:val="0089426D"/>
    <w:rsid w:val="008C1CA2"/>
    <w:rsid w:val="008F7328"/>
    <w:rsid w:val="009239D1"/>
    <w:rsid w:val="009247D0"/>
    <w:rsid w:val="00924BDE"/>
    <w:rsid w:val="009365AE"/>
    <w:rsid w:val="00954636"/>
    <w:rsid w:val="00973A3E"/>
    <w:rsid w:val="0099355D"/>
    <w:rsid w:val="009947EB"/>
    <w:rsid w:val="009A124C"/>
    <w:rsid w:val="009B3880"/>
    <w:rsid w:val="009B4D85"/>
    <w:rsid w:val="009D3A22"/>
    <w:rsid w:val="009D4197"/>
    <w:rsid w:val="00A1640E"/>
    <w:rsid w:val="00A25A7C"/>
    <w:rsid w:val="00A3133F"/>
    <w:rsid w:val="00A376D9"/>
    <w:rsid w:val="00A42347"/>
    <w:rsid w:val="00A42536"/>
    <w:rsid w:val="00A517E5"/>
    <w:rsid w:val="00A71D51"/>
    <w:rsid w:val="00A77234"/>
    <w:rsid w:val="00AE6528"/>
    <w:rsid w:val="00B12EC0"/>
    <w:rsid w:val="00BB0AAB"/>
    <w:rsid w:val="00BC53A8"/>
    <w:rsid w:val="00BD1016"/>
    <w:rsid w:val="00BE17CE"/>
    <w:rsid w:val="00BE2C9D"/>
    <w:rsid w:val="00BE59EA"/>
    <w:rsid w:val="00C141A3"/>
    <w:rsid w:val="00C57357"/>
    <w:rsid w:val="00C64B13"/>
    <w:rsid w:val="00C82124"/>
    <w:rsid w:val="00D52149"/>
    <w:rsid w:val="00D65205"/>
    <w:rsid w:val="00D677B8"/>
    <w:rsid w:val="00D71742"/>
    <w:rsid w:val="00D8185D"/>
    <w:rsid w:val="00D92463"/>
    <w:rsid w:val="00DB0B88"/>
    <w:rsid w:val="00DD4796"/>
    <w:rsid w:val="00E06BE0"/>
    <w:rsid w:val="00E126E3"/>
    <w:rsid w:val="00E22E0F"/>
    <w:rsid w:val="00E25C1E"/>
    <w:rsid w:val="00E41B78"/>
    <w:rsid w:val="00E603DE"/>
    <w:rsid w:val="00E868C1"/>
    <w:rsid w:val="00ED5AE1"/>
    <w:rsid w:val="00F10115"/>
    <w:rsid w:val="00F625B9"/>
    <w:rsid w:val="00F73DDC"/>
    <w:rsid w:val="00F8135D"/>
    <w:rsid w:val="00F93429"/>
    <w:rsid w:val="00FD4514"/>
    <w:rsid w:val="00FE3290"/>
    <w:rsid w:val="0B3B6E1E"/>
    <w:rsid w:val="0FE6441B"/>
    <w:rsid w:val="10C2207C"/>
    <w:rsid w:val="159727B6"/>
    <w:rsid w:val="29B535E1"/>
    <w:rsid w:val="2B414CAD"/>
    <w:rsid w:val="36B80E28"/>
    <w:rsid w:val="419D697A"/>
    <w:rsid w:val="488567D6"/>
    <w:rsid w:val="4CD13D82"/>
    <w:rsid w:val="764E5E8E"/>
    <w:rsid w:val="7D3627E9"/>
    <w:rsid w:val="7E1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0D4D9"/>
  <w15:docId w15:val="{39F35EFD-57F0-4BFB-9334-CF02D455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spacing w:line="560" w:lineRule="exact"/>
      <w:ind w:firstLineChars="210" w:firstLine="21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560" w:lineRule="atLeast"/>
      <w:outlineLvl w:val="1"/>
    </w:pPr>
    <w:rPr>
      <w:rFonts w:eastAsia="楷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" w:hAnsi="Times New Roman" w:cstheme="majorBidi"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39A8-0A54-4709-A097-88F25F72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LU</dc:creator>
  <cp:lastModifiedBy>LU LU</cp:lastModifiedBy>
  <cp:revision>5</cp:revision>
  <cp:lastPrinted>2024-04-22T09:52:00Z</cp:lastPrinted>
  <dcterms:created xsi:type="dcterms:W3CDTF">2024-04-22T10:03:00Z</dcterms:created>
  <dcterms:modified xsi:type="dcterms:W3CDTF">2024-04-22T10:05:00Z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B61EA4A8E6084161A9F2E836616C62C4</vt:lpwstr>
  </property>
</Properties>
</file>