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3" w:afterLines="100" w:line="560" w:lineRule="exact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pacing w:val="20"/>
          <w:sz w:val="36"/>
          <w:szCs w:val="36"/>
        </w:rPr>
        <w:t>拓展销售渠道扶持</w:t>
      </w:r>
      <w:r>
        <w:rPr>
          <w:rFonts w:hint="eastAsia" w:ascii="宋体" w:hAnsi="宋体" w:cs="宋体"/>
          <w:b/>
          <w:spacing w:val="20"/>
          <w:sz w:val="36"/>
          <w:szCs w:val="36"/>
          <w:lang w:val="en-US" w:eastAsia="zh-CN"/>
        </w:rPr>
        <w:t>事项</w:t>
      </w:r>
      <w:r>
        <w:rPr>
          <w:rFonts w:hint="eastAsia" w:ascii="宋体" w:hAnsi="宋体" w:cs="宋体"/>
          <w:b/>
          <w:spacing w:val="20"/>
          <w:sz w:val="36"/>
          <w:szCs w:val="36"/>
        </w:rPr>
        <w:t>申请表</w:t>
      </w:r>
    </w:p>
    <w:bookmarkEnd w:id="0"/>
    <w:p>
      <w:pPr>
        <w:spacing w:after="0" w:afterLines="0"/>
        <w:ind w:left="2" w:leftChars="-200" w:hanging="422" w:hanging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事项编号：            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/>
          <w:szCs w:val="21"/>
        </w:rPr>
        <w:t>申请事项名称：拓展销售渠道扶持</w:t>
      </w:r>
    </w:p>
    <w:tbl>
      <w:tblPr>
        <w:tblStyle w:val="3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844"/>
        <w:gridCol w:w="1665"/>
        <w:gridCol w:w="1271"/>
        <w:gridCol w:w="179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企业名称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统一社会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信用代码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注册地址</w:t>
            </w:r>
          </w:p>
        </w:tc>
        <w:tc>
          <w:tcPr>
            <w:tcW w:w="37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ind w:firstLine="120" w:firstLineChars="5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经营地址</w:t>
            </w:r>
          </w:p>
        </w:tc>
        <w:tc>
          <w:tcPr>
            <w:tcW w:w="80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基本户银行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注册资本</w:t>
            </w:r>
          </w:p>
        </w:tc>
        <w:tc>
          <w:tcPr>
            <w:tcW w:w="84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ascii="宋体" w:hAnsi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迁入我区时间</w:t>
            </w:r>
          </w:p>
        </w:tc>
        <w:tc>
          <w:tcPr>
            <w:tcW w:w="127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</w:t>
            </w:r>
          </w:p>
        </w:tc>
        <w:tc>
          <w:tcPr>
            <w:tcW w:w="844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办公电话</w:t>
            </w:r>
          </w:p>
        </w:tc>
        <w:tc>
          <w:tcPr>
            <w:tcW w:w="127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Email、qq 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业务主管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部门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黄埔区贸促会（广州开发区贸促会）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80" w:firstLineChars="200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《广州市黄埔区、广州开发区、广州高新深化供给侧结构性改革助力国内大循环若干措施》、《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广州市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黄埔区工业和信息化局关于贯彻落实〈广州市黄埔区 广州开发区 广州高新区深化供给侧结构性改革助力国内大循环若干措施〉实施细则》（穗埔工信规字〔2021〕3号）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拓展销售渠道扶持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spacing w:line="160" w:lineRule="atLeas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¥              （大写人民币：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</w:t>
            </w:r>
          </w:p>
          <w:p>
            <w:pPr>
              <w:ind w:firstLine="361" w:firstLineChars="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</w:t>
            </w:r>
          </w:p>
        </w:tc>
        <w:tc>
          <w:tcPr>
            <w:tcW w:w="8097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申请人承诺：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本表所填报内容和所提交材料均真实、合法，本组织对此承担一切法律责任。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经办人签字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法定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（授权）</w:t>
            </w:r>
            <w:r>
              <w:rPr>
                <w:rFonts w:hint="eastAsia" w:ascii="宋体" w:hAnsi="宋体"/>
                <w:sz w:val="24"/>
                <w:szCs w:val="24"/>
              </w:rPr>
              <w:t>代表人签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firstLine="600" w:firstLineChars="2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企业公章：                       </w:t>
            </w:r>
          </w:p>
          <w:p>
            <w:pPr>
              <w:ind w:right="42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仿宋_GB2312" w:eastAsia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拓展销售渠道扶持参展汇总表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eastAsia" w:ascii="仿宋" w:hAnsi="仿宋" w:eastAsia="仿宋" w:cs="仿宋"/>
          <w:b/>
          <w:snapToGrid w:val="0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32"/>
          <w:lang w:val="en-US" w:eastAsia="zh-CN"/>
        </w:rPr>
        <w:t>企业名称（公章）：</w:t>
      </w:r>
      <w:r>
        <w:rPr>
          <w:rFonts w:hint="eastAsia" w:ascii="仿宋" w:hAnsi="仿宋" w:eastAsia="仿宋" w:cs="仿宋"/>
          <w:b/>
          <w:snapToGrid w:val="0"/>
          <w:spacing w:val="-6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日 </w:t>
      </w:r>
    </w:p>
    <w:tbl>
      <w:tblPr>
        <w:tblStyle w:val="3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40"/>
        <w:gridCol w:w="3051"/>
        <w:gridCol w:w="2636"/>
        <w:gridCol w:w="190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展会名称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展会主办单位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实际参展时间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参展地点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....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995" w:type="dxa"/>
            <w:gridSpan w:val="5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      </w:t>
      </w:r>
    </w:p>
    <w:p>
      <w:pPr>
        <w:pStyle w:val="2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OWM5MmE3ZGEzMDdjMDgwMjIzNzczZjZkMDdhMTIifQ=="/>
  </w:docVars>
  <w:rsids>
    <w:rsidRoot w:val="00000000"/>
    <w:rsid w:val="074C60D8"/>
    <w:rsid w:val="0B352404"/>
    <w:rsid w:val="0BB84DE3"/>
    <w:rsid w:val="0E3D0B7C"/>
    <w:rsid w:val="12A85FCB"/>
    <w:rsid w:val="13CE5AEB"/>
    <w:rsid w:val="14844815"/>
    <w:rsid w:val="1752258F"/>
    <w:rsid w:val="18DE232D"/>
    <w:rsid w:val="1DA519E0"/>
    <w:rsid w:val="1FAE55AE"/>
    <w:rsid w:val="22CF0F38"/>
    <w:rsid w:val="253D7314"/>
    <w:rsid w:val="26D44D6F"/>
    <w:rsid w:val="2AC53EFE"/>
    <w:rsid w:val="2B5D3585"/>
    <w:rsid w:val="3049232A"/>
    <w:rsid w:val="376C7B57"/>
    <w:rsid w:val="38CC58A6"/>
    <w:rsid w:val="3AB42708"/>
    <w:rsid w:val="3FCA4B09"/>
    <w:rsid w:val="3FD87226"/>
    <w:rsid w:val="41B05412"/>
    <w:rsid w:val="455578E4"/>
    <w:rsid w:val="470F2131"/>
    <w:rsid w:val="49FA26F8"/>
    <w:rsid w:val="4C2630C7"/>
    <w:rsid w:val="4FC1179D"/>
    <w:rsid w:val="56FA1AD5"/>
    <w:rsid w:val="57D91936"/>
    <w:rsid w:val="589870FB"/>
    <w:rsid w:val="5AF61462"/>
    <w:rsid w:val="61475B62"/>
    <w:rsid w:val="625642AF"/>
    <w:rsid w:val="658664B3"/>
    <w:rsid w:val="65D04378"/>
    <w:rsid w:val="66CE7142"/>
    <w:rsid w:val="68BA0E02"/>
    <w:rsid w:val="690064B8"/>
    <w:rsid w:val="6976772C"/>
    <w:rsid w:val="6A062DDA"/>
    <w:rsid w:val="6ADC556D"/>
    <w:rsid w:val="6CDD3B27"/>
    <w:rsid w:val="7128150C"/>
    <w:rsid w:val="71F8460A"/>
    <w:rsid w:val="72527BC3"/>
    <w:rsid w:val="76593F16"/>
    <w:rsid w:val="7B0013DB"/>
    <w:rsid w:val="7ED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423</Characters>
  <Lines>0</Lines>
  <Paragraphs>0</Paragraphs>
  <TotalTime>6</TotalTime>
  <ScaleCrop>false</ScaleCrop>
  <LinksUpToDate>false</LinksUpToDate>
  <CharactersWithSpaces>665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2020-11-06T00:55:00Z</dcterms:created>
  <dc:creator>Administrator.DESKTOP-89BFC0S</dc:creator>
  <cp:lastModifiedBy>carol</cp:lastModifiedBy>
  <cp:lastPrinted>2024-05-08T02:42:00Z</cp:lastPrinted>
  <dcterms:modified xsi:type="dcterms:W3CDTF">2024-05-11T09:56:26Z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88EDC2C8457645EFB136D8994D4EC03C_13</vt:lpwstr>
  </property>
</Properties>
</file>