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156" w:afterLines="50"/>
        <w:ind w:firstLine="0" w:firstLineChars="0"/>
        <w:jc w:val="center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bCs/>
          <w:sz w:val="28"/>
          <w:szCs w:val="28"/>
        </w:rPr>
        <w:t>能源管理扶持（节能目标考核奖励）（促进绿色低碳发展办法）</w:t>
      </w:r>
      <w:r>
        <w:rPr>
          <w:rFonts w:hint="eastAsia" w:ascii="宋体" w:hAnsi="宋体" w:eastAsia="宋体" w:cs="宋体"/>
          <w:b/>
          <w:sz w:val="28"/>
          <w:szCs w:val="28"/>
        </w:rPr>
        <w:t>申请表</w:t>
      </w:r>
    </w:p>
    <w:p>
      <w:pPr>
        <w:pStyle w:val="2"/>
        <w:ind w:left="0" w:leftChars="0" w:firstLine="422" w:firstLineChars="200"/>
        <w:rPr>
          <w:rFonts w:hint="eastAsia"/>
        </w:rPr>
      </w:pPr>
      <w:r>
        <w:rPr>
          <w:rFonts w:hint="eastAsia"/>
          <w:b/>
          <w:bCs/>
        </w:rPr>
        <w:t>事项编号：                申请事项名称：</w:t>
      </w:r>
      <w:r>
        <w:rPr>
          <w:rFonts w:hint="eastAsia"/>
        </w:rPr>
        <w:t>能源管理扶持（节能目标考核奖励）（促进绿色低碳发展办法）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0"/>
        <w:gridCol w:w="1425"/>
        <w:gridCol w:w="1695"/>
        <w:gridCol w:w="1110"/>
        <w:gridCol w:w="840"/>
        <w:gridCol w:w="641"/>
        <w:gridCol w:w="25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3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企业名称</w:t>
            </w:r>
          </w:p>
        </w:tc>
        <w:tc>
          <w:tcPr>
            <w:tcW w:w="4230" w:type="dxa"/>
            <w:gridSpan w:val="3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统一社会信用代码（机构代码）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注册地址</w:t>
            </w:r>
          </w:p>
        </w:tc>
        <w:tc>
          <w:tcPr>
            <w:tcW w:w="4230" w:type="dxa"/>
            <w:gridSpan w:val="3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法定代表人</w:t>
            </w:r>
          </w:p>
        </w:tc>
        <w:tc>
          <w:tcPr>
            <w:tcW w:w="2520" w:type="dxa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firstLine="105" w:firstLineChars="50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经营地址</w:t>
            </w:r>
          </w:p>
        </w:tc>
        <w:tc>
          <w:tcPr>
            <w:tcW w:w="8231" w:type="dxa"/>
            <w:gridSpan w:val="6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2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基本户银行</w:t>
            </w:r>
          </w:p>
        </w:tc>
        <w:tc>
          <w:tcPr>
            <w:tcW w:w="4230" w:type="dxa"/>
            <w:gridSpan w:val="3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基本户账号</w:t>
            </w:r>
          </w:p>
        </w:tc>
        <w:tc>
          <w:tcPr>
            <w:tcW w:w="2520" w:type="dxa"/>
            <w:tcBorders>
              <w:top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exact"/>
          <w:jc w:val="center"/>
        </w:trPr>
        <w:tc>
          <w:tcPr>
            <w:tcW w:w="174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注册资本</w:t>
            </w:r>
          </w:p>
        </w:tc>
        <w:tc>
          <w:tcPr>
            <w:tcW w:w="142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left="105" w:hanging="105" w:hangingChars="50"/>
              <w:textAlignment w:val="auto"/>
              <w:rPr>
                <w:rFonts w:hint="eastAsia" w:ascii="宋体" w:hAnsi="宋体" w:eastAsia="宋体" w:cs="宋体"/>
                <w:bCs/>
                <w:szCs w:val="21"/>
                <w:u w:val="single"/>
              </w:rPr>
            </w:pPr>
          </w:p>
        </w:tc>
        <w:tc>
          <w:tcPr>
            <w:tcW w:w="1695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注册时间及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迁入我区时间</w:t>
            </w:r>
          </w:p>
        </w:tc>
        <w:tc>
          <w:tcPr>
            <w:tcW w:w="111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税务登记号</w:t>
            </w:r>
          </w:p>
        </w:tc>
        <w:tc>
          <w:tcPr>
            <w:tcW w:w="2520" w:type="dxa"/>
            <w:tcBorders>
              <w:top w:val="single" w:color="auto" w:sz="4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7" w:hRule="exac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szCs w:val="21"/>
              </w:rPr>
              <w:t>经办人</w:t>
            </w:r>
          </w:p>
        </w:tc>
        <w:tc>
          <w:tcPr>
            <w:tcW w:w="1425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  <w:tc>
          <w:tcPr>
            <w:tcW w:w="1695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手机及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办公电话</w:t>
            </w:r>
          </w:p>
        </w:tc>
        <w:tc>
          <w:tcPr>
            <w:tcW w:w="111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color w:val="FF0000"/>
                <w:szCs w:val="21"/>
              </w:rPr>
            </w:pPr>
          </w:p>
        </w:tc>
        <w:tc>
          <w:tcPr>
            <w:tcW w:w="1481" w:type="dxa"/>
            <w:gridSpan w:val="2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身份证号码</w:t>
            </w:r>
          </w:p>
        </w:tc>
        <w:tc>
          <w:tcPr>
            <w:tcW w:w="252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 xml:space="preserve">Email、qq 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0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业务主管部门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zCs w:val="21"/>
              </w:rPr>
              <w:t>广州市黄埔区工业和信息化局（广州开发区经济和信息化局）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6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政策</w:t>
            </w: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依据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宋体"/>
                <w:bCs/>
                <w:szCs w:val="21"/>
              </w:rPr>
            </w:pP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“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穗埔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发改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规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eastAsia="zh-CN"/>
              </w:rPr>
              <w:t>字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〔202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  <w:lang w:val="en-US" w:eastAsia="zh-CN"/>
              </w:rPr>
              <w:t>1</w:t>
            </w:r>
            <w:r>
              <w:rPr>
                <w:rFonts w:hint="eastAsia" w:ascii="宋体" w:hAnsi="宋体" w:eastAsia="宋体" w:cs="Times New Roman"/>
                <w:color w:val="auto"/>
                <w:sz w:val="21"/>
                <w:szCs w:val="21"/>
              </w:rPr>
              <w:t>〕1号</w:t>
            </w:r>
            <w:r>
              <w:rPr>
                <w:rFonts w:hint="eastAsia" w:ascii="宋体" w:hAnsi="宋体" w:cs="Times New Roman"/>
                <w:szCs w:val="21"/>
                <w:lang w:val="en-US" w:eastAsia="zh-CN"/>
              </w:rPr>
              <w:t>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8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bCs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bCs/>
                <w:szCs w:val="21"/>
              </w:rPr>
              <w:t>申请金额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textAlignment w:val="auto"/>
              <w:rPr>
                <w:rFonts w:hint="eastAsia" w:ascii="宋体" w:hAnsi="宋体" w:eastAsia="宋体" w:cs="Times New Roman"/>
                <w:bCs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Cs w:val="21"/>
              </w:rPr>
              <w:t>人民币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万元（大写：</w:t>
            </w:r>
            <w:r>
              <w:rPr>
                <w:rFonts w:hint="eastAsia" w:ascii="宋体" w:hAnsi="宋体" w:eastAsia="宋体" w:cs="宋体"/>
                <w:bCs/>
                <w:szCs w:val="21"/>
                <w:u w:val="single"/>
              </w:rPr>
              <w:t xml:space="preserve">                                            </w:t>
            </w:r>
            <w:r>
              <w:rPr>
                <w:rFonts w:hint="eastAsia" w:ascii="宋体" w:hAnsi="宋体" w:eastAsia="宋体" w:cs="Times New Roman"/>
                <w:bCs/>
                <w:szCs w:val="21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申请兑现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 w:val="18"/>
                <w:szCs w:val="18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事项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jc w:val="center"/>
              <w:rPr>
                <w:rFonts w:hint="default"/>
                <w:lang w:val="en-US"/>
              </w:rPr>
            </w:pPr>
            <w:r>
              <w:rPr>
                <w:rFonts w:hint="eastAsia"/>
                <w:lang w:eastAsia="zh-CN"/>
              </w:rPr>
              <w:t>第五条</w:t>
            </w:r>
            <w:r>
              <w:rPr>
                <w:rFonts w:hint="eastAsia"/>
                <w:lang w:val="en-US" w:eastAsia="zh-CN"/>
              </w:rPr>
              <w:t xml:space="preserve"> </w:t>
            </w:r>
            <w:r>
              <w:rPr>
                <w:rFonts w:hint="eastAsia"/>
              </w:rPr>
              <w:t>能源管理扶持（节能目标考核奖励）（促进绿色低碳发展办法）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0" w:hRule="atLeast"/>
          <w:jc w:val="center"/>
        </w:trPr>
        <w:tc>
          <w:tcPr>
            <w:tcW w:w="1740" w:type="dxa"/>
            <w:tcBorders>
              <w:top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考核结果通告</w:t>
            </w:r>
            <w:r>
              <w:rPr>
                <w:rFonts w:hint="eastAsia" w:ascii="宋体" w:hAnsi="宋体" w:eastAsia="宋体" w:cs="Times New Roman"/>
                <w:b/>
                <w:szCs w:val="21"/>
              </w:rPr>
              <w:t>文件</w:t>
            </w:r>
            <w:r>
              <w:rPr>
                <w:rFonts w:hint="eastAsia" w:ascii="宋体" w:hAnsi="宋体" w:cs="Times New Roman"/>
                <w:b/>
                <w:szCs w:val="21"/>
                <w:lang w:eastAsia="zh-CN"/>
              </w:rPr>
              <w:t>及文号（如无文号请忽略）</w:t>
            </w:r>
          </w:p>
        </w:tc>
        <w:tc>
          <w:tcPr>
            <w:tcW w:w="8231" w:type="dxa"/>
            <w:gridSpan w:val="6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ind w:right="42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exact"/>
          <w:jc w:val="center"/>
        </w:trPr>
        <w:tc>
          <w:tcPr>
            <w:tcW w:w="1740" w:type="dxa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  <w:lang w:eastAsia="zh-CN"/>
              </w:rPr>
              <w:t>项</w:t>
            </w: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目名称</w:t>
            </w:r>
          </w:p>
        </w:tc>
        <w:tc>
          <w:tcPr>
            <w:tcW w:w="312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jc w:val="center"/>
              <w:textAlignment w:val="auto"/>
            </w:pPr>
          </w:p>
        </w:tc>
        <w:tc>
          <w:tcPr>
            <w:tcW w:w="1950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项目建设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</w:pPr>
            <w:r>
              <w:rPr>
                <w:rFonts w:hint="default" w:ascii="宋体" w:hAnsi="宋体" w:eastAsia="宋体" w:cs="Times New Roman"/>
                <w:b/>
                <w:szCs w:val="21"/>
                <w:lang w:eastAsia="zh-CN"/>
              </w:rPr>
              <w:t>起止时间</w:t>
            </w:r>
          </w:p>
        </w:tc>
        <w:tc>
          <w:tcPr>
            <w:tcW w:w="3161" w:type="dxa"/>
            <w:gridSpan w:val="2"/>
            <w:tcBorders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right="0" w:firstLine="0" w:firstLineChars="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1740" w:type="dxa"/>
            <w:tcBorders>
              <w:top w:val="single" w:color="auto" w:sz="6" w:space="0"/>
              <w:bottom w:val="single" w:color="auto" w:sz="6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00" w:lineRule="exact"/>
              <w:jc w:val="center"/>
              <w:textAlignment w:val="auto"/>
              <w:rPr>
                <w:rFonts w:hint="eastAsia" w:ascii="宋体" w:hAnsi="宋体" w:eastAsia="宋体" w:cs="Times New Roman"/>
                <w:b/>
                <w:szCs w:val="21"/>
              </w:rPr>
            </w:pPr>
            <w:r>
              <w:rPr>
                <w:rFonts w:hint="eastAsia" w:ascii="宋体" w:hAnsi="宋体" w:eastAsia="宋体" w:cs="Times New Roman"/>
                <w:b/>
                <w:szCs w:val="21"/>
              </w:rPr>
              <w:t>申请人承诺</w:t>
            </w:r>
          </w:p>
        </w:tc>
        <w:tc>
          <w:tcPr>
            <w:tcW w:w="8231" w:type="dxa"/>
            <w:gridSpan w:val="6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60" w:lineRule="atLeast"/>
              <w:jc w:val="left"/>
              <w:textAlignment w:val="auto"/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eastAsia="宋体" w:cs="宋体"/>
                <w:spacing w:val="-6"/>
                <w:kern w:val="0"/>
                <w:szCs w:val="21"/>
              </w:rPr>
              <w:t>申请人承诺：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1、充分知悉并自愿遵守 《广州市黄埔区 广州开发区 广州高新区促进绿色低碳发展办法》（穗埔发改规字〔2021〕1号） 等相关政策及规定。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2、对提交的各项申请材料的真实性、合法性、有效性负责，不存在隐瞒、提供虚假材料、恶意套取资金等情况。</w:t>
            </w:r>
          </w:p>
          <w:p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396" w:firstLineChars="200"/>
              <w:jc w:val="left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3、扶持资金严格按照国家有关财务、会计制度的规定进行账务处理，对有明确资金用途的，保证扶持资金专款专用，自觉接受政府有关部门的监督检查，主动配合做好项目的跟踪管理工作。</w:t>
            </w:r>
          </w:p>
          <w:p>
            <w:pPr>
              <w:pStyle w:val="2"/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left="0" w:leftChars="0" w:firstLine="396" w:firstLineChars="200"/>
              <w:textAlignment w:val="auto"/>
              <w:rPr>
                <w:rFonts w:hint="eastAsia" w:ascii="宋体" w:hAnsi="宋体" w:cs="宋体"/>
                <w:spacing w:val="-6"/>
                <w:kern w:val="0"/>
                <w:szCs w:val="21"/>
              </w:rPr>
            </w:pPr>
            <w:r>
              <w:rPr>
                <w:rFonts w:hint="eastAsia" w:ascii="宋体" w:hAnsi="宋体" w:cs="宋体"/>
                <w:spacing w:val="-6"/>
                <w:kern w:val="0"/>
                <w:szCs w:val="21"/>
              </w:rPr>
              <w:t>4、根据权利与义务对等原则，本单位为获取扶持资金，自愿放弃相关权利，即自收到扶持资金之日起10年内（风险投资机构为存续期内）注册地址不迁离本区、不改变在本区的纳税义务、统计关系不迁离本区。确因发展需要，本单位重新主张前述权利的，在向有关部门申请办理前述变更手续之前，应退回在黄埔区、广州开发区领取的扶持资金。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20" w:lineRule="exact"/>
              <w:ind w:firstLine="420" w:firstLineChars="200"/>
              <w:textAlignment w:val="auto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</w:rPr>
              <w:t>若违反上述承诺，本单位明悉除须主动退回领取的相关扶持资金外，还须承担由此带来的一切后果和法律责任</w:t>
            </w:r>
            <w:r>
              <w:rPr>
                <w:rFonts w:hint="eastAsia"/>
                <w:lang w:eastAsia="zh-CN"/>
              </w:rPr>
              <w:t>。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center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经办人签字：        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法定代表人或授权代表人签字或签章：                    </w:t>
            </w:r>
          </w:p>
          <w:p>
            <w:pPr>
              <w:keepNext w:val="0"/>
              <w:keepLines w:val="0"/>
              <w:pageBreakBefore w:val="0"/>
              <w:kinsoku/>
              <w:wordWrap w:val="0"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firstLine="495" w:firstLineChars="250"/>
              <w:jc w:val="right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 xml:space="preserve">   企业公章：                       </w:t>
            </w: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 w:val="0"/>
              <w:snapToGrid/>
              <w:spacing w:line="320" w:lineRule="exact"/>
              <w:ind w:right="420"/>
              <w:textAlignment w:val="auto"/>
              <w:rPr>
                <w:rFonts w:hint="eastAsia" w:ascii="宋体" w:hAnsi="宋体" w:eastAsia="宋体" w:cs="Times New Roman"/>
                <w:spacing w:val="-6"/>
                <w:szCs w:val="21"/>
              </w:rPr>
            </w:pPr>
          </w:p>
          <w:p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exact"/>
              <w:ind w:right="420" w:firstLine="4950" w:firstLineChars="2500"/>
              <w:textAlignment w:val="auto"/>
              <w:rPr>
                <w:rFonts w:hint="eastAsia" w:ascii="宋体" w:hAnsi="宋体" w:eastAsia="宋体" w:cs="Times New Roman"/>
                <w:szCs w:val="21"/>
              </w:rPr>
            </w:pPr>
            <w:r>
              <w:rPr>
                <w:rFonts w:hint="eastAsia" w:ascii="宋体" w:hAnsi="宋体" w:eastAsia="宋体" w:cs="Times New Roman"/>
                <w:spacing w:val="-6"/>
                <w:szCs w:val="21"/>
              </w:rPr>
              <w:t>年     月    日</w:t>
            </w:r>
            <w:bookmarkStart w:id="0" w:name="_GoBack"/>
            <w:bookmarkEnd w:id="0"/>
          </w:p>
        </w:tc>
      </w:tr>
    </w:tbl>
    <w:p>
      <w:pPr>
        <w:bidi w:val="0"/>
        <w:jc w:val="left"/>
        <w:rPr>
          <w:rFonts w:ascii="Times New Roman" w:hAnsi="Times New Roman" w:eastAsia="宋体" w:cs="Times New Roman"/>
          <w:kern w:val="2"/>
          <w:sz w:val="21"/>
          <w:szCs w:val="24"/>
          <w:lang w:val="en-US" w:eastAsia="zh-CN" w:bidi="ar-SA"/>
        </w:rPr>
      </w:pPr>
    </w:p>
    <w:sectPr>
      <w:pgSz w:w="11906" w:h="16838"/>
      <w:pgMar w:top="720" w:right="720" w:bottom="567" w:left="720" w:header="851" w:footer="992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U0ODVjZjc1ODBjZTkzYzkyZmYxYjc4MmFjNTNhNGYifQ=="/>
  </w:docVars>
  <w:rsids>
    <w:rsidRoot w:val="79945B30"/>
    <w:rsid w:val="03070FE9"/>
    <w:rsid w:val="04BA7965"/>
    <w:rsid w:val="07492500"/>
    <w:rsid w:val="0870396D"/>
    <w:rsid w:val="0C41146E"/>
    <w:rsid w:val="0D0579CD"/>
    <w:rsid w:val="0DB15A36"/>
    <w:rsid w:val="18A93FE0"/>
    <w:rsid w:val="18EB033C"/>
    <w:rsid w:val="19611478"/>
    <w:rsid w:val="1BFE34B4"/>
    <w:rsid w:val="248C104B"/>
    <w:rsid w:val="269263C3"/>
    <w:rsid w:val="26A65099"/>
    <w:rsid w:val="335D29AC"/>
    <w:rsid w:val="371F2EF0"/>
    <w:rsid w:val="405C61B0"/>
    <w:rsid w:val="4A154DFC"/>
    <w:rsid w:val="4B3D64FB"/>
    <w:rsid w:val="4CE87C27"/>
    <w:rsid w:val="4FC9247C"/>
    <w:rsid w:val="4FF5361F"/>
    <w:rsid w:val="50B16E26"/>
    <w:rsid w:val="586A0303"/>
    <w:rsid w:val="5B0F4350"/>
    <w:rsid w:val="5D655A72"/>
    <w:rsid w:val="5F774C8A"/>
    <w:rsid w:val="623C76BE"/>
    <w:rsid w:val="674C0FFE"/>
    <w:rsid w:val="692D4BED"/>
    <w:rsid w:val="74903033"/>
    <w:rsid w:val="79945B30"/>
    <w:rsid w:val="7EF40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qFormat="1"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qFormat/>
    <w:uiPriority w:val="0"/>
    <w:pPr>
      <w:widowControl w:val="0"/>
      <w:ind w:left="420" w:leftChars="20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annotation text"/>
    <w:basedOn w:val="1"/>
    <w:qFormat/>
    <w:uiPriority w:val="0"/>
    <w:pPr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707</Words>
  <Characters>749</Characters>
  <Lines>0</Lines>
  <Paragraphs>0</Paragraphs>
  <TotalTime>0</TotalTime>
  <ScaleCrop>false</ScaleCrop>
  <LinksUpToDate>false</LinksUpToDate>
  <CharactersWithSpaces>913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2020-09-03T07:49:00Z</dcterms:created>
  <dc:creator>张惠玲</dc:creator>
  <cp:lastModifiedBy>瓜籽</cp:lastModifiedBy>
  <dcterms:modified xsi:type="dcterms:W3CDTF">2024-04-28T11:07:49Z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9C9FD290F1B34DD7B43C5BE10A035204</vt:lpwstr>
  </property>
</Properties>
</file>