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广州市黄埔区现代设施农业项目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核查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bookmarkEnd w:id="0"/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3149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300" w:type="dxa"/>
            <w:gridSpan w:val="2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项目承担单位</w:t>
            </w:r>
          </w:p>
        </w:tc>
        <w:tc>
          <w:tcPr>
            <w:tcW w:w="6300" w:type="dxa"/>
            <w:gridSpan w:val="2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项目建设地址</w:t>
            </w:r>
          </w:p>
        </w:tc>
        <w:tc>
          <w:tcPr>
            <w:tcW w:w="6300" w:type="dxa"/>
            <w:gridSpan w:val="2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项目投资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31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申请区级财政补助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自筹资金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项目建设日期</w:t>
            </w:r>
          </w:p>
        </w:tc>
        <w:tc>
          <w:tcPr>
            <w:tcW w:w="6300" w:type="dxa"/>
            <w:gridSpan w:val="2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开工日期：                   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项目实施情况</w:t>
            </w:r>
          </w:p>
        </w:tc>
        <w:tc>
          <w:tcPr>
            <w:tcW w:w="6300" w:type="dxa"/>
            <w:gridSpan w:val="2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概况、效益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核查</w:t>
            </w:r>
            <w:r>
              <w:rPr>
                <w:rFonts w:hint="eastAsia"/>
                <w:sz w:val="24"/>
                <w:szCs w:val="24"/>
              </w:rPr>
              <w:t>材料</w:t>
            </w:r>
          </w:p>
        </w:tc>
        <w:tc>
          <w:tcPr>
            <w:tcW w:w="630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1.项目计划申报表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2.项目</w:t>
            </w:r>
            <w:r>
              <w:rPr>
                <w:rFonts w:hint="eastAsia"/>
                <w:sz w:val="24"/>
                <w:szCs w:val="24"/>
                <w:lang w:eastAsia="zh-CN"/>
              </w:rPr>
              <w:t>核查</w:t>
            </w:r>
            <w:r>
              <w:rPr>
                <w:rFonts w:hint="eastAsia"/>
                <w:sz w:val="24"/>
                <w:szCs w:val="24"/>
              </w:rPr>
              <w:t>申请表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3.项目实施情况总结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4.项目资金情况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5.项目实施前后照片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核查</w:t>
            </w:r>
            <w:r>
              <w:rPr>
                <w:rFonts w:hint="eastAsia"/>
                <w:sz w:val="24"/>
                <w:szCs w:val="24"/>
              </w:rPr>
              <w:t>专家组意见</w:t>
            </w:r>
          </w:p>
        </w:tc>
        <w:tc>
          <w:tcPr>
            <w:tcW w:w="6300" w:type="dxa"/>
            <w:gridSpan w:val="2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组长：             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核查</w:t>
            </w:r>
            <w:r>
              <w:rPr>
                <w:rFonts w:hint="eastAsia"/>
                <w:sz w:val="24"/>
                <w:szCs w:val="24"/>
              </w:rPr>
              <w:t>结论</w:t>
            </w:r>
          </w:p>
        </w:tc>
        <w:tc>
          <w:tcPr>
            <w:tcW w:w="6300" w:type="dxa"/>
            <w:gridSpan w:val="2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 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不予通过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2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区农业农村主管部门</w:t>
            </w:r>
            <w:r>
              <w:rPr>
                <w:rFonts w:hint="eastAsia"/>
                <w:sz w:val="24"/>
                <w:szCs w:val="24"/>
                <w:lang w:eastAsia="zh-CN"/>
              </w:rPr>
              <w:t>核查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300" w:type="dxa"/>
            <w:gridSpan w:val="2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A4D91"/>
    <w:rsid w:val="469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2022-03-08T08:21:00Z</dcterms:created>
  <dc:creator>carol</dc:creator>
  <cp:lastModifiedBy>carol</cp:lastModifiedBy>
  <dcterms:modified xsi:type="dcterms:W3CDTF">2022-03-08T08:22:51Z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08EE730C299F4D82A292EF0ABA5BDBCD</vt:lpwstr>
  </property>
</Properties>
</file>