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outlineLvl w:val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spacing w:line="600" w:lineRule="exact"/>
        <w:outlineLvl w:val="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资金拨付申请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广州市工业和信息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《广州市工业和信息化局关于下达第二批重点“小巨人”企业第二年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资金安排计划的通知》（穗工信函〔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249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要求，我单位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中央财政第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重点“小巨人”企业奖补资金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118万元，现向贵单位申请资金拨付。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 业 名 称 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开户银行名称：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开户银行账号：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企业联系人  ：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电 话 ：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napToGrid w:val="0"/>
        <w:spacing w:line="600" w:lineRule="exact"/>
        <w:ind w:firstLine="447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企业（公章）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wordWrap w:val="0"/>
        <w:snapToGrid w:val="0"/>
        <w:spacing w:line="600" w:lineRule="exact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年   月   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napToGrid w:val="0"/>
        <w:spacing w:line="60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30"/>
    <w:rsid w:val="001E3C0E"/>
    <w:rsid w:val="00277006"/>
    <w:rsid w:val="005355B1"/>
    <w:rsid w:val="00561289"/>
    <w:rsid w:val="005D2101"/>
    <w:rsid w:val="00627129"/>
    <w:rsid w:val="00670546"/>
    <w:rsid w:val="006D6B89"/>
    <w:rsid w:val="00793D27"/>
    <w:rsid w:val="00843BCB"/>
    <w:rsid w:val="00921224"/>
    <w:rsid w:val="009836B4"/>
    <w:rsid w:val="009859BD"/>
    <w:rsid w:val="009E1643"/>
    <w:rsid w:val="00A13A7A"/>
    <w:rsid w:val="00A36E6A"/>
    <w:rsid w:val="00AB7DDA"/>
    <w:rsid w:val="00AE1C4D"/>
    <w:rsid w:val="00C47B1D"/>
    <w:rsid w:val="00CD62BA"/>
    <w:rsid w:val="00F74B30"/>
    <w:rsid w:val="00FA474F"/>
    <w:rsid w:val="19FF8D93"/>
    <w:rsid w:val="EB1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17</TotalTime>
  <ScaleCrop>false</ScaleCrop>
  <LinksUpToDate>false</LinksUpToDate>
  <CharactersWithSpaces>217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2019-12-05T18:46:00Z</dcterms:created>
  <dc:creator>Ǧ瑜</dc:creator>
  <cp:lastModifiedBy>陈瑜</cp:lastModifiedBy>
  <dcterms:modified xsi:type="dcterms:W3CDTF">2022-12-05T10:30:44Z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