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0" w:firstLineChars="0"/>
        <w:jc w:val="center"/>
        <w:rPr>
          <w:rFonts w:ascii="Times New Roman" w:hAnsi="Times New Roman" w:cs="Times New Roman"/>
          <w:b/>
          <w:bCs/>
          <w:sz w:val="44"/>
          <w:szCs w:val="44"/>
        </w:rPr>
      </w:pPr>
      <w:bookmarkStart w:id="0" w:name="_GoBack"/>
      <w:bookmarkEnd w:id="0"/>
      <w:r>
        <w:rPr>
          <w:rFonts w:ascii="Times New Roman" w:hAnsi="Times New Roman" w:cs="Times New Roman"/>
          <w:b/>
          <w:bCs/>
          <w:sz w:val="44"/>
          <w:szCs w:val="44"/>
        </w:rPr>
        <w:t>中山市中小企业数字化转型试点城市</w:t>
      </w:r>
    </w:p>
    <w:p>
      <w:pPr>
        <w:pStyle w:val="10"/>
        <w:ind w:firstLine="0" w:firstLineChars="0"/>
        <w:jc w:val="center"/>
        <w:rPr>
          <w:rFonts w:ascii="Times New Roman" w:hAnsi="Times New Roman" w:cs="Times New Roman"/>
          <w:b/>
          <w:bCs/>
          <w:sz w:val="44"/>
          <w:szCs w:val="44"/>
        </w:rPr>
      </w:pPr>
      <w:r>
        <w:rPr>
          <w:rFonts w:hint="eastAsia" w:ascii="Times New Roman" w:hAnsi="Times New Roman" w:cs="Times New Roman"/>
          <w:b/>
          <w:bCs/>
          <w:sz w:val="44"/>
          <w:szCs w:val="44"/>
          <w:lang w:eastAsia="zh-CN"/>
        </w:rPr>
        <w:t>数字化改造</w:t>
      </w:r>
      <w:r>
        <w:rPr>
          <w:rFonts w:ascii="Times New Roman" w:hAnsi="Times New Roman" w:cs="Times New Roman"/>
          <w:b/>
          <w:bCs/>
          <w:sz w:val="44"/>
          <w:szCs w:val="44"/>
        </w:rPr>
        <w:t>项目备案</w:t>
      </w:r>
      <w:r>
        <w:rPr>
          <w:rFonts w:hint="eastAsia" w:ascii="Times New Roman" w:hAnsi="Times New Roman" w:cs="Times New Roman"/>
          <w:b/>
          <w:bCs/>
          <w:sz w:val="44"/>
          <w:szCs w:val="44"/>
        </w:rPr>
        <w:t>申请表</w:t>
      </w:r>
    </w:p>
    <w:tbl>
      <w:tblPr>
        <w:tblStyle w:val="11"/>
        <w:tblW w:w="9260" w:type="dxa"/>
        <w:jc w:val="center"/>
        <w:tblLayout w:type="fixed"/>
        <w:tblCellMar>
          <w:top w:w="0" w:type="dxa"/>
          <w:left w:w="108" w:type="dxa"/>
          <w:bottom w:w="0" w:type="dxa"/>
          <w:right w:w="108" w:type="dxa"/>
        </w:tblCellMar>
      </w:tblPr>
      <w:tblGrid>
        <w:gridCol w:w="2020"/>
        <w:gridCol w:w="1325"/>
        <w:gridCol w:w="1069"/>
        <w:gridCol w:w="1226"/>
        <w:gridCol w:w="937"/>
        <w:gridCol w:w="256"/>
        <w:gridCol w:w="1013"/>
        <w:gridCol w:w="149"/>
        <w:gridCol w:w="1265"/>
      </w:tblGrid>
      <w:tr>
        <w:trPr>
          <w:trHeight w:val="587" w:hRule="atLeast"/>
          <w:jc w:val="center"/>
        </w:trPr>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b/>
                <w:bCs/>
                <w:color w:val="auto"/>
              </w:rPr>
              <w:t>一、企业基本情况</w:t>
            </w:r>
          </w:p>
        </w:tc>
      </w:tr>
      <w:tr>
        <w:trPr>
          <w:trHeight w:val="587"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color w:val="auto"/>
              </w:rPr>
              <w:t>企业名称</w:t>
            </w:r>
          </w:p>
        </w:tc>
        <w:tc>
          <w:tcPr>
            <w:tcW w:w="2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color w:val="auto"/>
              </w:rPr>
              <w:t>统一社会信用代码</w:t>
            </w:r>
          </w:p>
        </w:tc>
        <w:tc>
          <w:tcPr>
            <w:tcW w:w="2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p>
        </w:tc>
      </w:tr>
      <w:tr>
        <w:trPr>
          <w:trHeight w:val="540"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color w:val="auto"/>
              </w:rPr>
              <w:t>所属</w:t>
            </w:r>
            <w:r>
              <w:rPr>
                <w:rFonts w:ascii="Times New Roman" w:hAnsi="Times New Roman"/>
                <w:color w:val="auto"/>
              </w:rPr>
              <w:t>镇街</w:t>
            </w:r>
          </w:p>
        </w:tc>
        <w:tc>
          <w:tcPr>
            <w:tcW w:w="2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color w:val="auto"/>
              </w:rPr>
              <w:t>法定代表人</w:t>
            </w:r>
          </w:p>
        </w:tc>
        <w:tc>
          <w:tcPr>
            <w:tcW w:w="2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p>
        </w:tc>
      </w:tr>
      <w:tr>
        <w:trPr>
          <w:trHeight w:val="653"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color w:val="auto"/>
              </w:rPr>
              <w:t>联系人姓名</w:t>
            </w:r>
          </w:p>
        </w:tc>
        <w:tc>
          <w:tcPr>
            <w:tcW w:w="2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p>
        </w:tc>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color w:val="auto"/>
              </w:rPr>
              <w:t>联系人电话</w:t>
            </w:r>
          </w:p>
        </w:tc>
        <w:tc>
          <w:tcPr>
            <w:tcW w:w="2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p>
        </w:tc>
      </w:tr>
      <w:tr>
        <w:trPr>
          <w:trHeight w:val="587"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color w:val="auto"/>
              </w:rPr>
              <w:t>注册地址</w:t>
            </w:r>
          </w:p>
        </w:tc>
        <w:tc>
          <w:tcPr>
            <w:tcW w:w="7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p>
        </w:tc>
      </w:tr>
      <w:tr>
        <w:trPr>
          <w:trHeight w:val="1165"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spacing w:after="0" w:line="560" w:lineRule="exact"/>
              <w:jc w:val="center"/>
              <w:textAlignment w:val="baseline"/>
              <w:rPr>
                <w:rFonts w:ascii="Times New Roman" w:hAnsi="Times New Roman" w:cs="Times New Roman"/>
                <w:bCs/>
                <w:sz w:val="24"/>
              </w:rPr>
            </w:pPr>
            <w:r>
              <w:rPr>
                <w:rFonts w:ascii="Times New Roman" w:hAnsi="Times New Roman" w:cs="Times New Roman"/>
                <w:bCs/>
                <w:snapToGrid w:val="0"/>
                <w:kern w:val="0"/>
                <w:sz w:val="24"/>
              </w:rPr>
              <w:t>企业性质</w:t>
            </w:r>
          </w:p>
        </w:tc>
        <w:tc>
          <w:tcPr>
            <w:tcW w:w="7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spacing w:after="0" w:line="240" w:lineRule="auto"/>
              <w:jc w:val="center"/>
              <w:textAlignment w:val="baseline"/>
              <w:rPr>
                <w:rFonts w:ascii="Times New Roman" w:hAnsi="Times New Roman" w:cs="Times New Roman"/>
                <w:bCs/>
                <w:sz w:val="24"/>
              </w:rPr>
            </w:pPr>
            <w:r>
              <w:rPr>
                <w:rFonts w:ascii="Times New Roman" w:hAnsi="Times New Roman" w:cs="Times New Roman"/>
                <w:bCs/>
                <w:snapToGrid w:val="0"/>
                <w:kern w:val="0"/>
                <w:sz w:val="24"/>
              </w:rPr>
              <w:t>□国有    □民营    □外资    □混合所有制   □其他</w:t>
            </w:r>
          </w:p>
        </w:tc>
      </w:tr>
      <w:tr>
        <w:trPr>
          <w:trHeight w:val="1130" w:hRule="atLeast"/>
          <w:jc w:val="center"/>
        </w:trPr>
        <w:tc>
          <w:tcPr>
            <w:tcW w:w="20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tabs>
                <w:tab w:val="right" w:leader="dot" w:pos="8296"/>
              </w:tabs>
              <w:kinsoku w:val="0"/>
              <w:wordWrap/>
              <w:overflowPunct/>
              <w:topLinePunct w:val="0"/>
              <w:autoSpaceDE w:val="0"/>
              <w:autoSpaceDN w:val="0"/>
              <w:bidi w:val="0"/>
              <w:spacing w:after="0" w:line="560" w:lineRule="exact"/>
              <w:jc w:val="center"/>
              <w:textAlignment w:val="baseline"/>
              <w:rPr>
                <w:rFonts w:ascii="Times New Roman" w:hAnsi="Times New Roman" w:cs="Times New Roman"/>
                <w:bCs/>
                <w:sz w:val="24"/>
              </w:rPr>
            </w:pPr>
            <w:r>
              <w:rPr>
                <w:rFonts w:ascii="Times New Roman" w:hAnsi="Times New Roman" w:cs="Times New Roman"/>
                <w:bCs/>
                <w:snapToGrid w:val="0"/>
                <w:kern w:val="0"/>
                <w:sz w:val="24"/>
              </w:rPr>
              <w:t>企业规模</w:t>
            </w:r>
          </w:p>
        </w:tc>
        <w:tc>
          <w:tcPr>
            <w:tcW w:w="7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after="0" w:line="360" w:lineRule="auto"/>
              <w:jc w:val="center"/>
              <w:textAlignment w:val="baseline"/>
              <w:rPr>
                <w:rFonts w:ascii="Times New Roman" w:hAnsi="Times New Roman" w:cs="Times New Roman"/>
                <w:bCs/>
                <w:snapToGrid w:val="0"/>
                <w:kern w:val="0"/>
                <w:sz w:val="24"/>
              </w:rPr>
            </w:pPr>
            <w:r>
              <w:rPr>
                <w:rFonts w:ascii="Times New Roman" w:hAnsi="Times New Roman" w:cs="Times New Roman"/>
                <w:bCs/>
                <w:snapToGrid w:val="0"/>
                <w:kern w:val="0"/>
                <w:sz w:val="24"/>
              </w:rPr>
              <w:t>□中型企业    □小型企业    □微型企业</w:t>
            </w:r>
          </w:p>
          <w:p>
            <w:pPr>
              <w:pStyle w:val="4"/>
              <w:keepNext w:val="0"/>
              <w:keepLines w:val="0"/>
              <w:pageBreakBefore w:val="0"/>
              <w:tabs>
                <w:tab w:val="right" w:leader="dot" w:pos="8296"/>
              </w:tabs>
              <w:wordWrap/>
              <w:overflowPunct/>
              <w:topLinePunct w:val="0"/>
              <w:bidi w:val="0"/>
              <w:adjustRightInd w:val="0"/>
              <w:snapToGrid w:val="0"/>
              <w:spacing w:after="0" w:line="360" w:lineRule="auto"/>
              <w:jc w:val="center"/>
              <w:rPr>
                <w:rFonts w:ascii="Times New Roman" w:hAnsi="Times New Roman" w:eastAsia="仿宋_GB2312" w:cs="Times New Roman"/>
                <w:bCs/>
                <w:sz w:val="24"/>
              </w:rPr>
            </w:pPr>
            <w:r>
              <w:rPr>
                <w:rFonts w:ascii="Times New Roman" w:hAnsi="Times New Roman" w:eastAsia="仿宋_GB2312" w:cs="Times New Roman"/>
                <w:bCs/>
                <w:sz w:val="24"/>
              </w:rPr>
              <w:t>（中小企业规模类型自测：</w:t>
            </w:r>
            <w:r>
              <w:fldChar w:fldCharType="begin"/>
            </w:r>
            <w:r>
              <w:instrText xml:space="preserve"> HYPERLINK "https://baosong.miit.gov.cn/ScaleTest" </w:instrText>
            </w:r>
            <w:r>
              <w:fldChar w:fldCharType="separate"/>
            </w:r>
            <w:r>
              <w:rPr>
                <w:rStyle w:val="13"/>
                <w:rFonts w:ascii="Times New Roman" w:hAnsi="Times New Roman" w:eastAsia="仿宋_GB2312" w:cs="Times New Roman"/>
                <w:bCs/>
                <w:color w:val="auto"/>
                <w:sz w:val="24"/>
              </w:rPr>
              <w:t>https://baosong.miit.gov.cn/ScaleTest</w:t>
            </w:r>
            <w:r>
              <w:rPr>
                <w:rStyle w:val="13"/>
                <w:rFonts w:ascii="Times New Roman" w:hAnsi="Times New Roman" w:eastAsia="仿宋_GB2312" w:cs="Times New Roman"/>
                <w:bCs/>
                <w:color w:val="auto"/>
                <w:sz w:val="24"/>
              </w:rPr>
              <w:fldChar w:fldCharType="end"/>
            </w:r>
            <w:r>
              <w:rPr>
                <w:rFonts w:ascii="Times New Roman" w:hAnsi="Times New Roman" w:eastAsia="仿宋_GB2312" w:cs="Times New Roman"/>
                <w:bCs/>
                <w:sz w:val="24"/>
              </w:rPr>
              <w:t>）</w:t>
            </w:r>
          </w:p>
        </w:tc>
      </w:tr>
      <w:tr>
        <w:trPr>
          <w:trHeight w:val="811" w:hRule="atLeast"/>
          <w:jc w:val="center"/>
        </w:trPr>
        <w:tc>
          <w:tcPr>
            <w:tcW w:w="2020" w:type="dxa"/>
            <w:vMerge w:val="continue"/>
            <w:tcBorders>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wordWrap/>
              <w:overflowPunct/>
              <w:topLinePunct w:val="0"/>
              <w:bidi w:val="0"/>
              <w:spacing w:before="0" w:after="0"/>
              <w:outlineLvl w:val="9"/>
              <w:rPr>
                <w:rFonts w:ascii="Times New Roman" w:hAnsi="Times New Roman" w:cs="Times New Roman"/>
                <w:b w:val="0"/>
                <w:bCs/>
                <w:sz w:val="24"/>
              </w:rPr>
            </w:pPr>
          </w:p>
        </w:tc>
        <w:tc>
          <w:tcPr>
            <w:tcW w:w="7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wordWrap/>
              <w:overflowPunct/>
              <w:topLinePunct w:val="0"/>
              <w:bidi w:val="0"/>
              <w:spacing w:before="0" w:after="0"/>
              <w:rPr>
                <w:rFonts w:ascii="Times New Roman" w:hAnsi="Times New Roman" w:cs="Times New Roman"/>
                <w:b w:val="0"/>
                <w:bCs/>
                <w:sz w:val="24"/>
              </w:rPr>
            </w:pPr>
            <w:r>
              <w:rPr>
                <w:rFonts w:ascii="Times New Roman" w:hAnsi="Times New Roman" w:cs="Times New Roman"/>
                <w:b w:val="0"/>
                <w:bCs/>
                <w:snapToGrid w:val="0"/>
                <w:kern w:val="0"/>
                <w:sz w:val="24"/>
              </w:rPr>
              <w:sym w:font="Wingdings 2" w:char="00A3"/>
            </w:r>
            <w:r>
              <w:rPr>
                <w:rFonts w:ascii="Times New Roman" w:hAnsi="Times New Roman" w:cs="Times New Roman"/>
                <w:b w:val="0"/>
                <w:bCs/>
                <w:snapToGrid w:val="0"/>
                <w:kern w:val="0"/>
                <w:sz w:val="24"/>
              </w:rPr>
              <w:t>规模以上企业 □规模以下企业</w:t>
            </w:r>
          </w:p>
        </w:tc>
      </w:tr>
      <w:tr>
        <w:trPr>
          <w:trHeight w:val="1165"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napToGrid w:val="0"/>
              <w:spacing w:after="0" w:line="320" w:lineRule="exact"/>
              <w:jc w:val="center"/>
              <w:rPr>
                <w:rFonts w:ascii="Times New Roman" w:hAnsi="Times New Roman" w:cs="Times New Roman"/>
                <w:sz w:val="24"/>
              </w:rPr>
            </w:pPr>
            <w:r>
              <w:rPr>
                <w:rFonts w:ascii="Times New Roman" w:hAnsi="Times New Roman" w:cs="Times New Roman"/>
                <w:sz w:val="24"/>
              </w:rPr>
              <w:t>财务状况</w:t>
            </w:r>
          </w:p>
        </w:tc>
        <w:tc>
          <w:tcPr>
            <w:tcW w:w="7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320" w:lineRule="exact"/>
              <w:jc w:val="left"/>
              <w:rPr>
                <w:rFonts w:ascii="Times New Roman" w:hAnsi="Times New Roman" w:cs="Times New Roman"/>
                <w:sz w:val="24"/>
              </w:rPr>
            </w:pPr>
            <w:r>
              <w:rPr>
                <w:rFonts w:ascii="Times New Roman" w:hAnsi="Times New Roman" w:cs="Times New Roman"/>
                <w:sz w:val="24"/>
              </w:rPr>
              <w:t>2023年营业收入（万元）：</w:t>
            </w:r>
          </w:p>
          <w:p>
            <w:pPr>
              <w:widowControl/>
              <w:snapToGrid w:val="0"/>
              <w:spacing w:after="0" w:line="320" w:lineRule="exact"/>
              <w:jc w:val="left"/>
              <w:rPr>
                <w:rFonts w:ascii="Times New Roman" w:hAnsi="Times New Roman" w:cs="Times New Roman"/>
              </w:rPr>
            </w:pPr>
            <w:r>
              <w:rPr>
                <w:rFonts w:ascii="Times New Roman" w:hAnsi="Times New Roman" w:cs="Times New Roman"/>
                <w:sz w:val="24"/>
              </w:rPr>
              <w:t>2023年利润（万元）：</w:t>
            </w:r>
          </w:p>
        </w:tc>
      </w:tr>
      <w:tr>
        <w:trPr>
          <w:trHeight w:val="718" w:hRule="atLeast"/>
          <w:jc w:val="center"/>
        </w:trPr>
        <w:tc>
          <w:tcPr>
            <w:tcW w:w="2020" w:type="dxa"/>
            <w:vMerge w:val="restart"/>
            <w:tcBorders>
              <w:top w:val="single" w:color="000000" w:sz="4" w:space="0"/>
              <w:left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eastAsia" w:ascii="Times New Roman" w:hAnsi="Times New Roman" w:eastAsia="仿宋_GB2312"/>
                <w:color w:val="auto"/>
                <w:lang w:eastAsia="zh-CN"/>
              </w:rPr>
            </w:pPr>
            <w:r>
              <w:rPr>
                <w:rFonts w:hint="eastAsia" w:ascii="Times New Roman" w:hAnsi="Times New Roman"/>
                <w:color w:val="auto"/>
                <w:lang w:eastAsia="zh-CN"/>
              </w:rPr>
              <w:t>“智能家居”类别</w:t>
            </w:r>
          </w:p>
        </w:tc>
        <w:tc>
          <w:tcPr>
            <w:tcW w:w="7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320" w:lineRule="exact"/>
              <w:jc w:val="left"/>
              <w:rPr>
                <w:rFonts w:hint="eastAsia" w:ascii="Times New Roman" w:hAnsi="Times New Roman" w:cs="Times New Roman"/>
                <w:sz w:val="24"/>
                <w:lang w:eastAsia="zh-CN"/>
              </w:rPr>
            </w:pPr>
            <w:r>
              <w:rPr>
                <w:rFonts w:hint="eastAsia" w:ascii="Times New Roman" w:hAnsi="Times New Roman" w:cs="Times New Roman"/>
                <w:sz w:val="24"/>
                <w:lang w:eastAsia="zh-CN"/>
              </w:rPr>
              <w:t>核心产业：</w:t>
            </w:r>
          </w:p>
          <w:p>
            <w:pPr>
              <w:widowControl/>
              <w:snapToGrid w:val="0"/>
              <w:spacing w:after="0" w:line="320" w:lineRule="exact"/>
              <w:jc w:val="left"/>
              <w:rPr>
                <w:rFonts w:hint="default" w:ascii="Times New Roman" w:hAnsi="Times New Roman" w:cs="Times New Roman"/>
                <w:kern w:val="0"/>
                <w:sz w:val="24"/>
                <w:u w:val="single"/>
              </w:rPr>
            </w:pPr>
            <w:r>
              <w:rPr>
                <w:rFonts w:hint="eastAsia" w:ascii="Times New Roman" w:hAnsi="Times New Roman" w:cs="Times New Roman"/>
                <w:sz w:val="24"/>
              </w:rPr>
              <w:t>□</w:t>
            </w:r>
            <w:r>
              <w:rPr>
                <w:rFonts w:ascii="Times New Roman" w:hAnsi="Times New Roman" w:cs="Times New Roman"/>
                <w:kern w:val="0"/>
                <w:sz w:val="24"/>
              </w:rPr>
              <w:t>家电：具体为</w:t>
            </w:r>
            <w:r>
              <w:rPr>
                <w:rFonts w:hint="eastAsia" w:ascii="Times New Roman" w:hAnsi="Times New Roman" w:cs="Times New Roman"/>
                <w:kern w:val="0"/>
                <w:sz w:val="24"/>
                <w:u w:val="single"/>
                <w:lang w:val="en-US" w:eastAsia="zh-CN"/>
              </w:rPr>
              <w:t xml:space="preserve">                         </w:t>
            </w:r>
          </w:p>
          <w:p>
            <w:pPr>
              <w:widowControl/>
              <w:snapToGrid w:val="0"/>
              <w:spacing w:after="0" w:line="320" w:lineRule="exact"/>
              <w:jc w:val="left"/>
              <w:rPr>
                <w:rFonts w:hint="default"/>
                <w:u w:val="single"/>
              </w:rPr>
            </w:pPr>
            <w:r>
              <w:rPr>
                <w:rFonts w:hint="eastAsia" w:ascii="Times New Roman" w:hAnsi="Times New Roman" w:cs="Times New Roman"/>
                <w:sz w:val="24"/>
              </w:rPr>
              <w:t>□</w:t>
            </w:r>
            <w:r>
              <w:rPr>
                <w:rFonts w:ascii="Times New Roman" w:hAnsi="Times New Roman" w:cs="Times New Roman"/>
                <w:kern w:val="0"/>
                <w:sz w:val="24"/>
              </w:rPr>
              <w:t>灯饰照明：具体为</w:t>
            </w:r>
            <w:r>
              <w:rPr>
                <w:rFonts w:hint="eastAsia" w:ascii="Times New Roman" w:hAnsi="Times New Roman" w:cs="Times New Roman"/>
                <w:kern w:val="0"/>
                <w:sz w:val="24"/>
                <w:u w:val="single"/>
                <w:lang w:val="en-US" w:eastAsia="zh-CN"/>
              </w:rPr>
              <w:t xml:space="preserve">                     </w:t>
            </w:r>
          </w:p>
          <w:p>
            <w:pPr>
              <w:widowControl/>
              <w:snapToGrid w:val="0"/>
              <w:spacing w:after="0" w:line="320" w:lineRule="exact"/>
              <w:jc w:val="left"/>
              <w:rPr>
                <w:rFonts w:hint="default"/>
                <w:u w:val="single"/>
              </w:rPr>
            </w:pPr>
            <w:r>
              <w:rPr>
                <w:rFonts w:hint="eastAsia" w:ascii="Times New Roman" w:hAnsi="Times New Roman" w:cs="Times New Roman"/>
                <w:sz w:val="24"/>
              </w:rPr>
              <w:t>□</w:t>
            </w:r>
            <w:r>
              <w:rPr>
                <w:rFonts w:hint="eastAsia" w:ascii="Times New Roman" w:hAnsi="Times New Roman" w:cs="Times New Roman"/>
                <w:kern w:val="0"/>
                <w:sz w:val="24"/>
              </w:rPr>
              <w:t>锁具</w:t>
            </w:r>
            <w:r>
              <w:rPr>
                <w:rFonts w:ascii="Times New Roman" w:hAnsi="Times New Roman" w:cs="Times New Roman"/>
                <w:kern w:val="0"/>
                <w:sz w:val="24"/>
              </w:rPr>
              <w:t>：具体为</w:t>
            </w:r>
            <w:r>
              <w:rPr>
                <w:rFonts w:hint="eastAsia" w:ascii="Times New Roman" w:hAnsi="Times New Roman" w:cs="Times New Roman"/>
                <w:kern w:val="0"/>
                <w:sz w:val="24"/>
                <w:u w:val="single"/>
                <w:lang w:val="en-US" w:eastAsia="zh-CN"/>
              </w:rPr>
              <w:t xml:space="preserve">                         </w:t>
            </w:r>
          </w:p>
          <w:p>
            <w:pPr>
              <w:widowControl/>
              <w:snapToGrid w:val="0"/>
              <w:spacing w:after="0" w:line="320" w:lineRule="exact"/>
              <w:jc w:val="left"/>
              <w:rPr>
                <w:rFonts w:hint="eastAsia" w:ascii="Times New Roman" w:hAnsi="Times New Roman" w:cs="Times New Roman"/>
                <w:kern w:val="0"/>
                <w:sz w:val="24"/>
                <w:u w:val="single"/>
                <w:lang w:val="en-US" w:eastAsia="zh-CN"/>
              </w:rPr>
            </w:pPr>
            <w:r>
              <w:rPr>
                <w:rFonts w:hint="eastAsia" w:ascii="Times New Roman" w:hAnsi="Times New Roman" w:cs="Times New Roman"/>
                <w:sz w:val="24"/>
              </w:rPr>
              <w:t>□其他</w:t>
            </w:r>
            <w:r>
              <w:rPr>
                <w:rFonts w:ascii="Times New Roman" w:hAnsi="Times New Roman" w:cs="Times New Roman"/>
                <w:kern w:val="0"/>
                <w:sz w:val="24"/>
              </w:rPr>
              <w:t>：具体为</w:t>
            </w:r>
            <w:r>
              <w:rPr>
                <w:rFonts w:hint="eastAsia" w:ascii="Times New Roman" w:hAnsi="Times New Roman" w:cs="Times New Roman"/>
                <w:kern w:val="0"/>
                <w:sz w:val="24"/>
                <w:u w:val="single"/>
                <w:lang w:val="en-US" w:eastAsia="zh-CN"/>
              </w:rPr>
              <w:t xml:space="preserve">                         </w:t>
            </w:r>
          </w:p>
          <w:p>
            <w:pPr>
              <w:widowControl/>
              <w:snapToGrid w:val="0"/>
              <w:spacing w:after="0" w:line="320" w:lineRule="exact"/>
              <w:jc w:val="left"/>
              <w:rPr>
                <w:rFonts w:hint="eastAsia" w:ascii="Times New Roman" w:hAnsi="Times New Roman" w:cs="Times New Roman"/>
                <w:kern w:val="0"/>
                <w:sz w:val="24"/>
                <w:u w:val="none"/>
                <w:lang w:val="en-US" w:eastAsia="zh-CN"/>
              </w:rPr>
            </w:pPr>
            <w:r>
              <w:rPr>
                <w:rFonts w:hint="eastAsia" w:ascii="Times New Roman" w:hAnsi="Times New Roman" w:cs="Times New Roman"/>
                <w:kern w:val="0"/>
                <w:sz w:val="24"/>
                <w:u w:val="none"/>
                <w:lang w:val="en-US" w:eastAsia="zh-CN"/>
              </w:rPr>
              <w:t>关联产业：</w:t>
            </w:r>
          </w:p>
          <w:p>
            <w:pPr>
              <w:widowControl/>
              <w:snapToGrid w:val="0"/>
              <w:spacing w:after="0" w:line="320" w:lineRule="exact"/>
              <w:jc w:val="left"/>
              <w:rPr>
                <w:rFonts w:hint="default" w:ascii="Times New Roman" w:hAnsi="Times New Roman" w:cs="Times New Roman"/>
                <w:kern w:val="0"/>
                <w:sz w:val="24"/>
                <w:u w:val="none"/>
                <w:lang w:val="en-US" w:eastAsia="zh-CN"/>
              </w:rPr>
            </w:pPr>
            <w:r>
              <w:rPr>
                <w:rFonts w:hint="eastAsia" w:ascii="Times New Roman" w:hAnsi="Times New Roman" w:cs="Times New Roman"/>
                <w:kern w:val="0"/>
                <w:sz w:val="24"/>
                <w:u w:val="none"/>
                <w:lang w:val="en-US" w:eastAsia="zh-CN"/>
              </w:rPr>
              <w:t>□</w:t>
            </w:r>
            <w:r>
              <w:rPr>
                <w:rFonts w:hint="eastAsia" w:ascii="Times New Roman" w:hAnsi="Times New Roman" w:cs="Times New Roman"/>
                <w:kern w:val="0"/>
                <w:sz w:val="24"/>
                <w:u w:val="single"/>
                <w:lang w:val="en-US" w:eastAsia="zh-CN"/>
              </w:rPr>
              <w:t xml:space="preserve">                </w:t>
            </w:r>
          </w:p>
          <w:p>
            <w:pPr>
              <w:widowControl/>
              <w:snapToGrid w:val="0"/>
              <w:spacing w:after="0" w:line="320" w:lineRule="exact"/>
              <w:jc w:val="left"/>
              <w:rPr>
                <w:rFonts w:hint="eastAsia" w:ascii="Times New Roman" w:hAnsi="Times New Roman" w:cs="Times New Roman"/>
                <w:kern w:val="0"/>
                <w:sz w:val="24"/>
                <w:u w:val="none"/>
                <w:lang w:val="en-US" w:eastAsia="zh-CN"/>
              </w:rPr>
            </w:pPr>
            <w:r>
              <w:rPr>
                <w:rFonts w:hint="eastAsia" w:ascii="Times New Roman" w:hAnsi="Times New Roman" w:cs="Times New Roman"/>
                <w:kern w:val="0"/>
                <w:sz w:val="24"/>
                <w:u w:val="none"/>
                <w:lang w:val="en-US" w:eastAsia="zh-CN"/>
              </w:rPr>
              <w:t>配套产业：</w:t>
            </w:r>
          </w:p>
          <w:p>
            <w:pPr>
              <w:widowControl/>
              <w:snapToGrid w:val="0"/>
              <w:spacing w:after="0" w:line="320" w:lineRule="exact"/>
              <w:jc w:val="left"/>
              <w:rPr>
                <w:rFonts w:hint="default" w:ascii="Times New Roman" w:hAnsi="Times New Roman" w:eastAsia="仿宋_GB2312" w:cs="Times New Roman"/>
                <w:kern w:val="0"/>
                <w:sz w:val="24"/>
                <w:u w:val="single"/>
                <w:lang w:val="en-US" w:eastAsia="zh-CN"/>
              </w:rPr>
            </w:pPr>
            <w:r>
              <w:rPr>
                <w:rFonts w:hint="eastAsia" w:ascii="Times New Roman" w:hAnsi="Times New Roman" w:cs="Times New Roman"/>
                <w:kern w:val="0"/>
                <w:sz w:val="24"/>
                <w:u w:val="none"/>
                <w:lang w:val="en-US" w:eastAsia="zh-CN"/>
              </w:rPr>
              <w:t>□</w:t>
            </w:r>
            <w:r>
              <w:rPr>
                <w:rFonts w:hint="eastAsia" w:ascii="Times New Roman" w:hAnsi="Times New Roman" w:cs="Times New Roman"/>
                <w:kern w:val="0"/>
                <w:sz w:val="24"/>
                <w:u w:val="single"/>
                <w:lang w:val="en-US" w:eastAsia="zh-CN"/>
              </w:rPr>
              <w:t xml:space="preserve">                </w:t>
            </w:r>
          </w:p>
        </w:tc>
      </w:tr>
      <w:tr>
        <w:trPr>
          <w:trHeight w:val="718" w:hRule="atLeast"/>
          <w:jc w:val="center"/>
        </w:trPr>
        <w:tc>
          <w:tcPr>
            <w:tcW w:w="2020" w:type="dxa"/>
            <w:vMerge w:val="continue"/>
            <w:tcBorders>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p>
        </w:tc>
        <w:tc>
          <w:tcPr>
            <w:tcW w:w="3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320" w:lineRule="exact"/>
              <w:jc w:val="left"/>
              <w:rPr>
                <w:rFonts w:hint="eastAsia" w:ascii="Times New Roman" w:hAnsi="Times New Roman" w:eastAsia="仿宋_GB2312" w:cs="Times New Roman"/>
                <w:sz w:val="24"/>
                <w:lang w:eastAsia="zh-CN"/>
              </w:rPr>
            </w:pPr>
            <w:r>
              <w:rPr>
                <w:rFonts w:hint="eastAsia" w:ascii="Times New Roman" w:hAnsi="Times New Roman" w:cs="Times New Roman"/>
                <w:sz w:val="24"/>
                <w:lang w:eastAsia="zh-CN"/>
              </w:rPr>
              <w:t>说明属于“智能家居”行业的情况（主营业务、供应链合作等，可附佐证材料）</w:t>
            </w:r>
          </w:p>
        </w:tc>
        <w:tc>
          <w:tcPr>
            <w:tcW w:w="3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320" w:lineRule="exact"/>
              <w:jc w:val="left"/>
              <w:rPr>
                <w:rFonts w:hint="eastAsia" w:ascii="Times New Roman" w:hAnsi="Times New Roman" w:cs="Times New Roman"/>
                <w:sz w:val="24"/>
                <w:lang w:eastAsia="zh-CN"/>
              </w:rPr>
            </w:pPr>
          </w:p>
        </w:tc>
      </w:tr>
      <w:tr>
        <w:trPr>
          <w:trHeight w:val="718"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color w:val="auto"/>
              </w:rPr>
              <w:t>企业简介</w:t>
            </w:r>
          </w:p>
        </w:tc>
        <w:tc>
          <w:tcPr>
            <w:tcW w:w="7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320" w:lineRule="exact"/>
              <w:jc w:val="left"/>
              <w:rPr>
                <w:rFonts w:ascii="Times New Roman" w:hAnsi="Times New Roman" w:cs="Times New Roman"/>
                <w:kern w:val="0"/>
                <w:sz w:val="24"/>
              </w:rPr>
            </w:pPr>
            <w:r>
              <w:rPr>
                <w:rFonts w:hint="default" w:ascii="Times New Roman" w:hAnsi="Times New Roman" w:cs="Times New Roman"/>
                <w:kern w:val="0"/>
                <w:sz w:val="24"/>
              </w:rPr>
              <w:t>（企业主要产品及在所属行业的情况、现有数字化基础（已经进行数字化改造的应用场景、资金投入情况等）、企业荣誉资质等，字数300字以内）</w:t>
            </w:r>
          </w:p>
        </w:tc>
      </w:tr>
      <w:tr>
        <w:trPr>
          <w:trHeight w:val="1394"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eastAsia" w:ascii="Times New Roman" w:hAnsi="Times New Roman"/>
                <w:color w:val="auto"/>
                <w:lang w:eastAsia="zh-CN"/>
              </w:rPr>
              <w:t>“专精特新”</w:t>
            </w:r>
            <w:r>
              <w:rPr>
                <w:rFonts w:hint="default" w:ascii="Times New Roman" w:hAnsi="Times New Roman"/>
                <w:color w:val="auto"/>
              </w:rPr>
              <w:t>情况</w:t>
            </w:r>
          </w:p>
        </w:tc>
        <w:tc>
          <w:tcPr>
            <w:tcW w:w="7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spacing w:after="0"/>
              <w:jc w:val="left"/>
              <w:rPr>
                <w:rFonts w:hint="default" w:ascii="Times New Roman" w:hAnsi="Times New Roman"/>
                <w:color w:val="auto"/>
              </w:rPr>
            </w:pPr>
            <w:r>
              <w:rPr>
                <w:rFonts w:hint="default" w:ascii="Times New Roman" w:hAnsi="Times New Roman"/>
                <w:color w:val="auto"/>
              </w:rPr>
              <w:t>□专精特新“小巨人”企业</w:t>
            </w:r>
          </w:p>
          <w:p>
            <w:pPr>
              <w:pStyle w:val="15"/>
              <w:spacing w:after="0"/>
              <w:jc w:val="left"/>
              <w:rPr>
                <w:rFonts w:hint="default" w:ascii="Times New Roman" w:hAnsi="Times New Roman"/>
                <w:color w:val="auto"/>
              </w:rPr>
            </w:pPr>
            <w:r>
              <w:rPr>
                <w:rFonts w:hint="default" w:ascii="Times New Roman" w:hAnsi="Times New Roman"/>
                <w:color w:val="auto"/>
              </w:rPr>
              <w:t>□广东省“专精特新”中小企业</w:t>
            </w:r>
          </w:p>
          <w:p>
            <w:pPr>
              <w:pStyle w:val="15"/>
              <w:spacing w:after="0"/>
              <w:jc w:val="left"/>
              <w:rPr>
                <w:rFonts w:hint="default" w:ascii="Times New Roman" w:hAnsi="Times New Roman"/>
                <w:color w:val="auto"/>
              </w:rPr>
            </w:pPr>
            <w:r>
              <w:rPr>
                <w:rFonts w:hint="default" w:ascii="Times New Roman" w:hAnsi="Times New Roman"/>
                <w:color w:val="auto"/>
              </w:rPr>
              <w:t>□广东省创新型中小企业</w:t>
            </w:r>
          </w:p>
          <w:p>
            <w:pPr>
              <w:pStyle w:val="15"/>
              <w:spacing w:after="0"/>
              <w:jc w:val="left"/>
              <w:rPr>
                <w:rFonts w:hint="default" w:ascii="Times New Roman" w:hAnsi="Times New Roman"/>
                <w:color w:val="auto"/>
              </w:rPr>
            </w:pPr>
            <w:r>
              <w:rPr>
                <w:rFonts w:hint="default" w:ascii="Times New Roman" w:hAnsi="Times New Roman"/>
                <w:color w:val="auto"/>
              </w:rPr>
              <w:t>□</w:t>
            </w:r>
            <w:r>
              <w:rPr>
                <w:rFonts w:ascii="Times New Roman" w:hAnsi="Times New Roman"/>
                <w:color w:val="auto"/>
              </w:rPr>
              <w:t>高新技术</w:t>
            </w:r>
            <w:r>
              <w:rPr>
                <w:rFonts w:hint="default" w:ascii="Times New Roman" w:hAnsi="Times New Roman"/>
                <w:color w:val="auto"/>
              </w:rPr>
              <w:t>企业</w:t>
            </w:r>
          </w:p>
          <w:p>
            <w:pPr>
              <w:pStyle w:val="15"/>
              <w:spacing w:after="0"/>
              <w:jc w:val="left"/>
              <w:rPr>
                <w:rFonts w:hint="default" w:ascii="Times New Roman" w:hAnsi="Times New Roman"/>
                <w:color w:val="auto"/>
              </w:rPr>
            </w:pPr>
            <w:r>
              <w:rPr>
                <w:rFonts w:ascii="Times New Roman" w:hAnsi="Times New Roman"/>
                <w:color w:val="auto"/>
              </w:rPr>
              <w:t>□</w:t>
            </w:r>
            <w:r>
              <w:rPr>
                <w:rFonts w:hint="default" w:ascii="Times New Roman" w:hAnsi="Times New Roman"/>
                <w:color w:val="auto"/>
              </w:rPr>
              <w:t>无</w:t>
            </w:r>
          </w:p>
        </w:tc>
      </w:tr>
      <w:tr>
        <w:trPr>
          <w:trHeight w:val="1356"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color w:val="auto"/>
              </w:rPr>
              <w:t>获得荣誉</w:t>
            </w:r>
          </w:p>
        </w:tc>
        <w:tc>
          <w:tcPr>
            <w:tcW w:w="7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spacing w:after="0"/>
              <w:jc w:val="center"/>
              <w:rPr>
                <w:rFonts w:hint="default" w:ascii="Times New Roman" w:hAnsi="Times New Roman"/>
                <w:color w:val="auto"/>
              </w:rPr>
            </w:pPr>
          </w:p>
        </w:tc>
      </w:tr>
      <w:tr>
        <w:trPr>
          <w:trHeight w:val="1165"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color w:val="auto"/>
              </w:rPr>
              <w:t>企业总人数（人）</w:t>
            </w:r>
          </w:p>
        </w:tc>
        <w:tc>
          <w:tcPr>
            <w:tcW w:w="23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p>
        </w:tc>
        <w:tc>
          <w:tcPr>
            <w:tcW w:w="34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color w:val="auto"/>
              </w:rPr>
              <w:t>企业数字化人员数量</w:t>
            </w:r>
          </w:p>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color w:val="auto"/>
                <w:sz w:val="18"/>
                <w:szCs w:val="18"/>
              </w:rPr>
              <w:t>（包括IT人员、自动化改造设备维护改造人员等）</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p>
        </w:tc>
      </w:tr>
      <w:tr>
        <w:trPr>
          <w:trHeight w:val="1174" w:hRule="atLeast"/>
          <w:jc w:val="center"/>
        </w:trPr>
        <w:tc>
          <w:tcPr>
            <w:tcW w:w="202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napToGrid w:val="0"/>
              <w:spacing w:after="0" w:line="320" w:lineRule="exact"/>
              <w:jc w:val="center"/>
              <w:rPr>
                <w:rFonts w:ascii="Times New Roman" w:hAnsi="Times New Roman" w:cs="Times New Roman"/>
                <w:kern w:val="0"/>
                <w:sz w:val="24"/>
              </w:rPr>
            </w:pPr>
            <w:r>
              <w:rPr>
                <w:rFonts w:ascii="Times New Roman" w:hAnsi="Times New Roman" w:cs="Times New Roman"/>
                <w:kern w:val="0"/>
                <w:sz w:val="24"/>
              </w:rPr>
              <w:t>已部署工业软件/工业互联网平台</w:t>
            </w:r>
          </w:p>
          <w:p>
            <w:pPr>
              <w:keepNext w:val="0"/>
              <w:keepLines w:val="0"/>
              <w:pageBreakBefore w:val="0"/>
              <w:widowControl/>
              <w:wordWrap/>
              <w:overflowPunct/>
              <w:topLinePunct w:val="0"/>
              <w:bidi w:val="0"/>
              <w:snapToGrid w:val="0"/>
              <w:spacing w:after="0" w:line="320" w:lineRule="exact"/>
              <w:jc w:val="center"/>
              <w:rPr>
                <w:rFonts w:ascii="Times New Roman" w:hAnsi="Times New Roman" w:cs="Times New Roman"/>
                <w:kern w:val="0"/>
                <w:sz w:val="24"/>
              </w:rPr>
            </w:pPr>
            <w:r>
              <w:rPr>
                <w:rFonts w:ascii="Times New Roman" w:hAnsi="Times New Roman" w:cs="Times New Roman"/>
                <w:kern w:val="0"/>
                <w:sz w:val="24"/>
              </w:rPr>
              <w:t>（可多选）</w:t>
            </w:r>
          </w:p>
        </w:tc>
        <w:tc>
          <w:tcPr>
            <w:tcW w:w="7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320" w:lineRule="exact"/>
              <w:jc w:val="left"/>
              <w:rPr>
                <w:rFonts w:ascii="Times New Roman" w:hAnsi="Times New Roman" w:cs="Times New Roman"/>
                <w:kern w:val="0"/>
                <w:sz w:val="24"/>
              </w:rPr>
            </w:pPr>
            <w:r>
              <w:rPr>
                <w:rFonts w:ascii="Times New Roman" w:hAnsi="Times New Roman" w:cs="Times New Roman"/>
                <w:kern w:val="0"/>
                <w:sz w:val="24"/>
              </w:rPr>
              <w:t>研发设计类：</w:t>
            </w:r>
            <w:r>
              <w:rPr>
                <w:rFonts w:ascii="Times New Roman" w:hAnsi="Times New Roman" w:cs="Times New Roman"/>
                <w:sz w:val="24"/>
              </w:rPr>
              <w:t>□</w:t>
            </w:r>
            <w:r>
              <w:rPr>
                <w:rFonts w:ascii="Times New Roman" w:hAnsi="Times New Roman" w:cs="Times New Roman"/>
                <w:kern w:val="0"/>
                <w:sz w:val="24"/>
              </w:rPr>
              <w:t xml:space="preserve">CAD </w:t>
            </w:r>
            <w:r>
              <w:rPr>
                <w:rFonts w:ascii="Times New Roman" w:hAnsi="Times New Roman" w:cs="Times New Roman"/>
                <w:sz w:val="24"/>
              </w:rPr>
              <w:t>□</w:t>
            </w:r>
            <w:r>
              <w:rPr>
                <w:rFonts w:ascii="Times New Roman" w:hAnsi="Times New Roman" w:cs="Times New Roman"/>
                <w:kern w:val="0"/>
                <w:sz w:val="24"/>
              </w:rPr>
              <w:t xml:space="preserve">CAE </w:t>
            </w:r>
            <w:r>
              <w:rPr>
                <w:rFonts w:ascii="Times New Roman" w:hAnsi="Times New Roman" w:cs="Times New Roman"/>
                <w:sz w:val="24"/>
              </w:rPr>
              <w:t>□</w:t>
            </w:r>
            <w:r>
              <w:rPr>
                <w:rFonts w:ascii="Times New Roman" w:hAnsi="Times New Roman" w:cs="Times New Roman"/>
                <w:kern w:val="0"/>
                <w:sz w:val="24"/>
              </w:rPr>
              <w:t xml:space="preserve">CAPP </w:t>
            </w:r>
            <w:r>
              <w:rPr>
                <w:rFonts w:ascii="Times New Roman" w:hAnsi="Times New Roman" w:cs="Times New Roman"/>
                <w:sz w:val="24"/>
              </w:rPr>
              <w:t>□</w:t>
            </w:r>
            <w:r>
              <w:rPr>
                <w:rFonts w:ascii="Times New Roman" w:hAnsi="Times New Roman" w:cs="Times New Roman"/>
                <w:kern w:val="0"/>
                <w:sz w:val="24"/>
              </w:rPr>
              <w:t xml:space="preserve">CAM </w:t>
            </w:r>
            <w:r>
              <w:rPr>
                <w:rFonts w:ascii="Times New Roman" w:hAnsi="Times New Roman" w:cs="Times New Roman"/>
                <w:sz w:val="24"/>
              </w:rPr>
              <w:t>□</w:t>
            </w:r>
            <w:r>
              <w:rPr>
                <w:rFonts w:ascii="Times New Roman" w:hAnsi="Times New Roman" w:cs="Times New Roman"/>
                <w:kern w:val="0"/>
                <w:sz w:val="24"/>
              </w:rPr>
              <w:t>DT</w:t>
            </w:r>
            <w:r>
              <w:rPr>
                <w:rFonts w:ascii="Times New Roman" w:hAnsi="Times New Roman" w:cs="Times New Roman"/>
                <w:kern w:val="0"/>
                <w:sz w:val="24"/>
              </w:rPr>
              <w:sym w:font="Wingdings 2" w:char="F0A3"/>
            </w:r>
            <w:r>
              <w:rPr>
                <w:rFonts w:ascii="Times New Roman" w:hAnsi="Times New Roman" w:cs="Times New Roman"/>
                <w:sz w:val="24"/>
              </w:rPr>
              <w:t>□</w:t>
            </w:r>
            <w:r>
              <w:rPr>
                <w:rFonts w:ascii="Times New Roman" w:hAnsi="Times New Roman" w:cs="Times New Roman"/>
                <w:kern w:val="0"/>
                <w:sz w:val="24"/>
              </w:rPr>
              <w:t xml:space="preserve">PLM </w:t>
            </w:r>
            <w:r>
              <w:rPr>
                <w:rFonts w:ascii="Times New Roman" w:hAnsi="Times New Roman" w:cs="Times New Roman"/>
                <w:sz w:val="24"/>
              </w:rPr>
              <w:t>□</w:t>
            </w:r>
            <w:r>
              <w:rPr>
                <w:rFonts w:ascii="Times New Roman" w:hAnsi="Times New Roman" w:cs="Times New Roman"/>
                <w:kern w:val="0"/>
                <w:sz w:val="24"/>
              </w:rPr>
              <w:t>PDM</w:t>
            </w:r>
          </w:p>
          <w:p>
            <w:pPr>
              <w:widowControl/>
              <w:snapToGrid w:val="0"/>
              <w:spacing w:after="0" w:line="320" w:lineRule="exact"/>
              <w:ind w:firstLine="1440" w:firstLineChars="600"/>
              <w:jc w:val="left"/>
              <w:rPr>
                <w:rFonts w:ascii="Times New Roman" w:hAnsi="Times New Roman" w:cs="Times New Roman"/>
                <w:kern w:val="0"/>
                <w:sz w:val="24"/>
              </w:rPr>
            </w:pPr>
            <w:r>
              <w:rPr>
                <w:rFonts w:ascii="Times New Roman" w:hAnsi="Times New Roman" w:cs="Times New Roman"/>
                <w:sz w:val="24"/>
              </w:rPr>
              <w:t>□</w:t>
            </w:r>
            <w:r>
              <w:rPr>
                <w:rFonts w:ascii="Times New Roman" w:hAnsi="Times New Roman" w:cs="Times New Roman"/>
                <w:kern w:val="0"/>
                <w:sz w:val="24"/>
              </w:rPr>
              <w:t>其他</w:t>
            </w:r>
          </w:p>
          <w:p>
            <w:pPr>
              <w:widowControl/>
              <w:snapToGrid w:val="0"/>
              <w:spacing w:after="0" w:line="320" w:lineRule="exact"/>
              <w:jc w:val="left"/>
              <w:rPr>
                <w:rFonts w:ascii="Times New Roman" w:hAnsi="Times New Roman" w:cs="Times New Roman"/>
                <w:kern w:val="0"/>
                <w:sz w:val="24"/>
              </w:rPr>
            </w:pPr>
            <w:r>
              <w:rPr>
                <w:rFonts w:ascii="Times New Roman" w:hAnsi="Times New Roman" w:cs="Times New Roman"/>
                <w:kern w:val="0"/>
                <w:sz w:val="24"/>
              </w:rPr>
              <w:t>生产制造类：</w:t>
            </w:r>
            <w:r>
              <w:rPr>
                <w:rFonts w:ascii="Times New Roman" w:hAnsi="Times New Roman" w:cs="Times New Roman"/>
                <w:sz w:val="24"/>
              </w:rPr>
              <w:t>□</w:t>
            </w:r>
            <w:r>
              <w:rPr>
                <w:rFonts w:ascii="Times New Roman" w:hAnsi="Times New Roman" w:cs="Times New Roman"/>
                <w:kern w:val="0"/>
                <w:sz w:val="24"/>
              </w:rPr>
              <w:t xml:space="preserve">MES </w:t>
            </w:r>
            <w:r>
              <w:rPr>
                <w:rFonts w:ascii="Times New Roman" w:hAnsi="Times New Roman" w:cs="Times New Roman"/>
                <w:sz w:val="24"/>
              </w:rPr>
              <w:t>□</w:t>
            </w:r>
            <w:r>
              <w:rPr>
                <w:rFonts w:ascii="Times New Roman" w:hAnsi="Times New Roman" w:cs="Times New Roman"/>
                <w:kern w:val="0"/>
                <w:sz w:val="24"/>
              </w:rPr>
              <w:t xml:space="preserve">APS </w:t>
            </w:r>
            <w:r>
              <w:rPr>
                <w:rFonts w:ascii="Times New Roman" w:hAnsi="Times New Roman" w:cs="Times New Roman"/>
                <w:sz w:val="24"/>
              </w:rPr>
              <w:t>□</w:t>
            </w:r>
            <w:r>
              <w:rPr>
                <w:rFonts w:ascii="Times New Roman" w:hAnsi="Times New Roman" w:cs="Times New Roman"/>
                <w:kern w:val="0"/>
                <w:sz w:val="24"/>
              </w:rPr>
              <w:t xml:space="preserve">MOM  </w:t>
            </w:r>
            <w:r>
              <w:rPr>
                <w:rFonts w:ascii="Times New Roman" w:hAnsi="Times New Roman" w:cs="Times New Roman"/>
                <w:sz w:val="24"/>
              </w:rPr>
              <w:t>□</w:t>
            </w:r>
            <w:r>
              <w:rPr>
                <w:rFonts w:ascii="Times New Roman" w:hAnsi="Times New Roman" w:cs="Times New Roman"/>
                <w:kern w:val="0"/>
                <w:sz w:val="24"/>
              </w:rPr>
              <w:t>其他</w:t>
            </w:r>
          </w:p>
          <w:p>
            <w:pPr>
              <w:widowControl/>
              <w:snapToGrid w:val="0"/>
              <w:spacing w:after="0" w:line="320" w:lineRule="exact"/>
              <w:jc w:val="left"/>
              <w:rPr>
                <w:rFonts w:ascii="Times New Roman" w:hAnsi="Times New Roman" w:cs="Times New Roman"/>
                <w:kern w:val="0"/>
                <w:sz w:val="24"/>
              </w:rPr>
            </w:pPr>
            <w:r>
              <w:rPr>
                <w:rFonts w:ascii="Times New Roman" w:hAnsi="Times New Roman" w:cs="Times New Roman"/>
                <w:kern w:val="0"/>
                <w:sz w:val="24"/>
              </w:rPr>
              <w:t>质量管理类：</w:t>
            </w:r>
            <w:r>
              <w:rPr>
                <w:rFonts w:ascii="Times New Roman" w:hAnsi="Times New Roman" w:cs="Times New Roman"/>
                <w:sz w:val="24"/>
              </w:rPr>
              <w:t>□</w:t>
            </w:r>
            <w:r>
              <w:rPr>
                <w:rFonts w:ascii="Times New Roman" w:hAnsi="Times New Roman" w:cs="Times New Roman"/>
                <w:kern w:val="0"/>
                <w:sz w:val="24"/>
              </w:rPr>
              <w:t xml:space="preserve">QMS </w:t>
            </w:r>
            <w:r>
              <w:rPr>
                <w:rFonts w:ascii="Times New Roman" w:hAnsi="Times New Roman" w:cs="Times New Roman"/>
                <w:sz w:val="24"/>
              </w:rPr>
              <w:t>□</w:t>
            </w:r>
            <w:r>
              <w:rPr>
                <w:rFonts w:ascii="Times New Roman" w:hAnsi="Times New Roman" w:cs="Times New Roman"/>
                <w:kern w:val="0"/>
                <w:sz w:val="24"/>
              </w:rPr>
              <w:t xml:space="preserve">LIMS </w:t>
            </w:r>
            <w:r>
              <w:rPr>
                <w:rFonts w:ascii="Times New Roman" w:hAnsi="Times New Roman" w:cs="Times New Roman"/>
                <w:sz w:val="24"/>
              </w:rPr>
              <w:t>□</w:t>
            </w:r>
            <w:r>
              <w:rPr>
                <w:rFonts w:ascii="Times New Roman" w:hAnsi="Times New Roman" w:cs="Times New Roman"/>
                <w:kern w:val="0"/>
                <w:sz w:val="24"/>
              </w:rPr>
              <w:t>其他</w:t>
            </w:r>
          </w:p>
          <w:p>
            <w:pPr>
              <w:widowControl/>
              <w:snapToGrid w:val="0"/>
              <w:spacing w:after="0" w:line="320" w:lineRule="exact"/>
              <w:jc w:val="left"/>
              <w:rPr>
                <w:rFonts w:ascii="Times New Roman" w:hAnsi="Times New Roman" w:cs="Times New Roman"/>
                <w:kern w:val="0"/>
                <w:sz w:val="24"/>
              </w:rPr>
            </w:pPr>
            <w:r>
              <w:rPr>
                <w:rFonts w:ascii="Times New Roman" w:hAnsi="Times New Roman" w:cs="Times New Roman"/>
                <w:kern w:val="0"/>
                <w:sz w:val="24"/>
              </w:rPr>
              <w:t>运营管理类：</w:t>
            </w:r>
            <w:r>
              <w:rPr>
                <w:rFonts w:ascii="Times New Roman" w:hAnsi="Times New Roman" w:cs="Times New Roman"/>
                <w:sz w:val="24"/>
              </w:rPr>
              <w:t>□</w:t>
            </w:r>
            <w:r>
              <w:rPr>
                <w:rFonts w:ascii="Times New Roman" w:hAnsi="Times New Roman" w:cs="Times New Roman"/>
                <w:kern w:val="0"/>
                <w:sz w:val="24"/>
              </w:rPr>
              <w:t xml:space="preserve">ERP </w:t>
            </w:r>
            <w:r>
              <w:rPr>
                <w:rFonts w:ascii="Times New Roman" w:hAnsi="Times New Roman" w:cs="Times New Roman"/>
                <w:sz w:val="24"/>
              </w:rPr>
              <w:t>□</w:t>
            </w:r>
            <w:r>
              <w:rPr>
                <w:rFonts w:ascii="Times New Roman" w:hAnsi="Times New Roman" w:cs="Times New Roman"/>
                <w:kern w:val="0"/>
                <w:sz w:val="24"/>
              </w:rPr>
              <w:t xml:space="preserve">CRM </w:t>
            </w:r>
            <w:r>
              <w:rPr>
                <w:rFonts w:ascii="Times New Roman" w:hAnsi="Times New Roman" w:cs="Times New Roman"/>
                <w:sz w:val="24"/>
              </w:rPr>
              <w:t>□</w:t>
            </w:r>
            <w:r>
              <w:rPr>
                <w:rFonts w:ascii="Times New Roman" w:hAnsi="Times New Roman" w:cs="Times New Roman"/>
                <w:kern w:val="0"/>
                <w:sz w:val="24"/>
              </w:rPr>
              <w:t xml:space="preserve">SRM </w:t>
            </w:r>
            <w:r>
              <w:rPr>
                <w:rFonts w:ascii="Times New Roman" w:hAnsi="Times New Roman" w:cs="Times New Roman"/>
                <w:sz w:val="24"/>
              </w:rPr>
              <w:t>□</w:t>
            </w:r>
            <w:r>
              <w:rPr>
                <w:rFonts w:ascii="Times New Roman" w:hAnsi="Times New Roman" w:cs="Times New Roman"/>
                <w:kern w:val="0"/>
                <w:sz w:val="24"/>
              </w:rPr>
              <w:t xml:space="preserve">SCM </w:t>
            </w:r>
            <w:r>
              <w:rPr>
                <w:rFonts w:ascii="Times New Roman" w:hAnsi="Times New Roman" w:cs="Times New Roman"/>
                <w:sz w:val="24"/>
              </w:rPr>
              <w:t>□</w:t>
            </w:r>
            <w:r>
              <w:rPr>
                <w:rFonts w:ascii="Times New Roman" w:hAnsi="Times New Roman" w:cs="Times New Roman"/>
                <w:kern w:val="0"/>
                <w:sz w:val="24"/>
              </w:rPr>
              <w:t xml:space="preserve">OA </w:t>
            </w:r>
            <w:r>
              <w:rPr>
                <w:rFonts w:ascii="Times New Roman" w:hAnsi="Times New Roman" w:cs="Times New Roman"/>
                <w:sz w:val="24"/>
              </w:rPr>
              <w:t>□</w:t>
            </w:r>
            <w:r>
              <w:rPr>
                <w:rFonts w:ascii="Times New Roman" w:hAnsi="Times New Roman" w:cs="Times New Roman"/>
                <w:kern w:val="0"/>
                <w:sz w:val="24"/>
              </w:rPr>
              <w:t xml:space="preserve">BI </w:t>
            </w:r>
            <w:r>
              <w:rPr>
                <w:rFonts w:ascii="Times New Roman" w:hAnsi="Times New Roman" w:cs="Times New Roman"/>
                <w:sz w:val="24"/>
              </w:rPr>
              <w:t>□</w:t>
            </w:r>
            <w:r>
              <w:rPr>
                <w:rFonts w:ascii="Times New Roman" w:hAnsi="Times New Roman" w:cs="Times New Roman"/>
                <w:kern w:val="0"/>
                <w:sz w:val="24"/>
              </w:rPr>
              <w:t>FMIS</w:t>
            </w:r>
            <w:r>
              <w:rPr>
                <w:rFonts w:ascii="Times New Roman" w:hAnsi="Times New Roman" w:cs="Times New Roman"/>
                <w:kern w:val="0"/>
                <w:sz w:val="24"/>
              </w:rPr>
              <w:sym w:font="Wingdings 2" w:char="F0A3"/>
            </w:r>
          </w:p>
          <w:p>
            <w:pPr>
              <w:widowControl/>
              <w:snapToGrid w:val="0"/>
              <w:spacing w:after="0" w:line="320" w:lineRule="exact"/>
              <w:ind w:firstLine="1440" w:firstLineChars="600"/>
              <w:jc w:val="left"/>
              <w:rPr>
                <w:rFonts w:ascii="Times New Roman" w:hAnsi="Times New Roman" w:cs="Times New Roman"/>
                <w:kern w:val="0"/>
                <w:sz w:val="24"/>
              </w:rPr>
            </w:pPr>
            <w:r>
              <w:rPr>
                <w:rFonts w:ascii="Times New Roman" w:hAnsi="Times New Roman" w:cs="Times New Roman"/>
                <w:sz w:val="24"/>
              </w:rPr>
              <w:t>□</w:t>
            </w:r>
            <w:r>
              <w:rPr>
                <w:rFonts w:ascii="Times New Roman" w:hAnsi="Times New Roman" w:cs="Times New Roman"/>
                <w:kern w:val="0"/>
                <w:sz w:val="24"/>
              </w:rPr>
              <w:t>其他</w:t>
            </w:r>
          </w:p>
          <w:p>
            <w:pPr>
              <w:widowControl/>
              <w:snapToGrid w:val="0"/>
              <w:spacing w:after="0" w:line="320" w:lineRule="exact"/>
              <w:jc w:val="left"/>
              <w:rPr>
                <w:rFonts w:ascii="Times New Roman" w:hAnsi="Times New Roman" w:cs="Times New Roman"/>
                <w:kern w:val="0"/>
                <w:sz w:val="24"/>
              </w:rPr>
            </w:pPr>
            <w:r>
              <w:rPr>
                <w:rFonts w:ascii="Times New Roman" w:hAnsi="Times New Roman" w:cs="Times New Roman"/>
                <w:kern w:val="0"/>
                <w:sz w:val="24"/>
              </w:rPr>
              <w:t>仓储物流类：</w:t>
            </w:r>
            <w:r>
              <w:rPr>
                <w:rFonts w:ascii="Times New Roman" w:hAnsi="Times New Roman" w:cs="Times New Roman"/>
                <w:sz w:val="24"/>
              </w:rPr>
              <w:t>□</w:t>
            </w:r>
            <w:r>
              <w:rPr>
                <w:rFonts w:ascii="Times New Roman" w:hAnsi="Times New Roman" w:cs="Times New Roman"/>
                <w:kern w:val="0"/>
                <w:sz w:val="24"/>
              </w:rPr>
              <w:t xml:space="preserve">WCS </w:t>
            </w:r>
            <w:r>
              <w:rPr>
                <w:rFonts w:ascii="Times New Roman" w:hAnsi="Times New Roman" w:cs="Times New Roman"/>
                <w:sz w:val="24"/>
              </w:rPr>
              <w:t>□</w:t>
            </w:r>
            <w:r>
              <w:rPr>
                <w:rFonts w:ascii="Times New Roman" w:hAnsi="Times New Roman" w:cs="Times New Roman"/>
                <w:kern w:val="0"/>
                <w:sz w:val="24"/>
              </w:rPr>
              <w:t xml:space="preserve">WMS </w:t>
            </w:r>
            <w:r>
              <w:rPr>
                <w:rFonts w:ascii="Times New Roman" w:hAnsi="Times New Roman" w:cs="Times New Roman"/>
                <w:sz w:val="24"/>
              </w:rPr>
              <w:t>□</w:t>
            </w:r>
            <w:r>
              <w:rPr>
                <w:rFonts w:ascii="Times New Roman" w:hAnsi="Times New Roman" w:cs="Times New Roman"/>
                <w:kern w:val="0"/>
                <w:sz w:val="24"/>
              </w:rPr>
              <w:t>其他</w:t>
            </w:r>
          </w:p>
          <w:p>
            <w:pPr>
              <w:widowControl/>
              <w:snapToGrid w:val="0"/>
              <w:spacing w:after="0" w:line="320" w:lineRule="exact"/>
              <w:jc w:val="left"/>
              <w:rPr>
                <w:rFonts w:ascii="Times New Roman" w:hAnsi="Times New Roman" w:cs="Times New Roman"/>
                <w:kern w:val="0"/>
                <w:sz w:val="24"/>
              </w:rPr>
            </w:pPr>
            <w:r>
              <w:rPr>
                <w:rFonts w:ascii="Times New Roman" w:hAnsi="Times New Roman" w:cs="Times New Roman"/>
                <w:kern w:val="0"/>
                <w:sz w:val="24"/>
              </w:rPr>
              <w:t>工业互联网平台：</w:t>
            </w:r>
            <w:r>
              <w:rPr>
                <w:rFonts w:ascii="Times New Roman" w:hAnsi="Times New Roman" w:cs="Times New Roman"/>
                <w:sz w:val="24"/>
              </w:rPr>
              <w:t>□</w:t>
            </w:r>
            <w:r>
              <w:rPr>
                <w:rFonts w:ascii="Times New Roman" w:hAnsi="Times New Roman" w:cs="Times New Roman"/>
                <w:kern w:val="0"/>
                <w:sz w:val="24"/>
              </w:rPr>
              <w:t xml:space="preserve">企业级 </w:t>
            </w:r>
            <w:r>
              <w:rPr>
                <w:rFonts w:ascii="Times New Roman" w:hAnsi="Times New Roman" w:cs="Times New Roman"/>
                <w:sz w:val="24"/>
              </w:rPr>
              <w:t>□</w:t>
            </w:r>
            <w:r>
              <w:rPr>
                <w:rFonts w:ascii="Times New Roman" w:hAnsi="Times New Roman" w:cs="Times New Roman"/>
                <w:kern w:val="0"/>
                <w:sz w:val="24"/>
              </w:rPr>
              <w:t xml:space="preserve">产业链级 </w:t>
            </w:r>
            <w:r>
              <w:rPr>
                <w:rFonts w:ascii="Times New Roman" w:hAnsi="Times New Roman" w:cs="Times New Roman"/>
                <w:sz w:val="24"/>
              </w:rPr>
              <w:t>□</w:t>
            </w:r>
            <w:r>
              <w:rPr>
                <w:rFonts w:ascii="Times New Roman" w:hAnsi="Times New Roman" w:cs="Times New Roman"/>
                <w:kern w:val="0"/>
                <w:sz w:val="24"/>
              </w:rPr>
              <w:t xml:space="preserve">特定环节 </w:t>
            </w:r>
            <w:r>
              <w:rPr>
                <w:rFonts w:ascii="Times New Roman" w:hAnsi="Times New Roman" w:cs="Times New Roman"/>
                <w:sz w:val="24"/>
              </w:rPr>
              <w:t>□</w:t>
            </w:r>
            <w:r>
              <w:rPr>
                <w:rFonts w:ascii="Times New Roman" w:hAnsi="Times New Roman" w:cs="Times New Roman"/>
                <w:kern w:val="0"/>
                <w:sz w:val="24"/>
              </w:rPr>
              <w:t>共享制造</w:t>
            </w:r>
          </w:p>
          <w:p>
            <w:pPr>
              <w:pStyle w:val="8"/>
              <w:widowControl/>
              <w:spacing w:beforeAutospacing="0" w:afterAutospacing="0" w:line="320" w:lineRule="exact"/>
              <w:ind w:firstLine="1200" w:firstLineChars="500"/>
              <w:jc w:val="left"/>
              <w:rPr>
                <w:rFonts w:ascii="Times New Roman" w:hAnsi="Times New Roman" w:cs="Times New Roman"/>
                <w:u w:val="single"/>
              </w:rPr>
            </w:pPr>
            <w:r>
              <w:rPr>
                <w:rFonts w:ascii="Times New Roman" w:hAnsi="Times New Roman" w:cs="Times New Roman"/>
              </w:rPr>
              <w:t>□电子商务平台 □厂区（园区）平台 □其他</w:t>
            </w:r>
          </w:p>
          <w:p>
            <w:pPr>
              <w:pStyle w:val="8"/>
              <w:widowControl/>
              <w:spacing w:beforeAutospacing="0" w:afterAutospacing="0" w:line="320" w:lineRule="exact"/>
              <w:jc w:val="left"/>
              <w:rPr>
                <w:rFonts w:ascii="Times New Roman" w:hAnsi="Times New Roman" w:cs="Times New Roman"/>
              </w:rPr>
            </w:pPr>
            <w:r>
              <w:rPr>
                <w:rFonts w:ascii="Times New Roman" w:hAnsi="Times New Roman" w:cs="Times New Roman"/>
              </w:rPr>
              <w:t>数据采集传输设备：□网关 □路由 □其他</w:t>
            </w:r>
          </w:p>
        </w:tc>
      </w:tr>
      <w:tr>
        <w:trPr>
          <w:trHeight w:val="587" w:hRule="atLeast"/>
          <w:jc w:val="center"/>
        </w:trPr>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b/>
                <w:bCs/>
                <w:color w:val="auto"/>
              </w:rPr>
              <w:t>二、项目基本情况</w:t>
            </w:r>
          </w:p>
        </w:tc>
      </w:tr>
      <w:tr>
        <w:trPr>
          <w:trHeight w:val="587"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color w:val="auto"/>
              </w:rPr>
              <w:t>项目名称</w:t>
            </w:r>
          </w:p>
        </w:tc>
        <w:tc>
          <w:tcPr>
            <w:tcW w:w="7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p>
        </w:tc>
      </w:tr>
      <w:tr>
        <w:trPr>
          <w:trHeight w:val="587"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eastAsia" w:ascii="Times New Roman" w:hAnsi="Times New Roman" w:eastAsia="仿宋_GB2312"/>
                <w:color w:val="auto"/>
                <w:lang w:eastAsia="zh-CN"/>
              </w:rPr>
            </w:pPr>
            <w:r>
              <w:rPr>
                <w:rFonts w:hint="eastAsia" w:ascii="Times New Roman" w:hAnsi="Times New Roman"/>
                <w:color w:val="auto"/>
                <w:lang w:val="en-US" w:eastAsia="zh-CN"/>
              </w:rPr>
              <w:t>意向</w:t>
            </w:r>
            <w:r>
              <w:rPr>
                <w:rFonts w:hint="default" w:ascii="Times New Roman" w:hAnsi="Times New Roman"/>
                <w:color w:val="auto"/>
              </w:rPr>
              <w:t>的数字化牵引单位</w:t>
            </w:r>
            <w:r>
              <w:rPr>
                <w:rStyle w:val="14"/>
                <w:rFonts w:hint="default" w:ascii="Times New Roman" w:hAnsi="Times New Roman"/>
                <w:color w:val="auto"/>
              </w:rPr>
              <w:footnoteReference w:id="0"/>
            </w:r>
            <w:r>
              <w:rPr>
                <w:rFonts w:hint="eastAsia" w:ascii="Times New Roman" w:hAnsi="Times New Roman"/>
                <w:color w:val="auto"/>
                <w:lang w:eastAsia="zh-CN"/>
              </w:rPr>
              <w:t>（可根据实际情况调整）</w:t>
            </w:r>
          </w:p>
        </w:tc>
        <w:tc>
          <w:tcPr>
            <w:tcW w:w="7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p>
        </w:tc>
      </w:tr>
      <w:tr>
        <w:trPr>
          <w:trHeight w:val="587"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lang w:val="en" w:eastAsia="zh-CN"/>
              </w:rPr>
            </w:pPr>
            <w:r>
              <w:rPr>
                <w:rFonts w:hint="default" w:ascii="Times New Roman" w:hAnsi="Times New Roman"/>
                <w:color w:val="auto"/>
                <w:lang w:val="en" w:eastAsia="zh-CN"/>
              </w:rPr>
              <w:t>意向的场景型服务商（可根据实际情况调整）</w:t>
            </w:r>
          </w:p>
        </w:tc>
        <w:tc>
          <w:tcPr>
            <w:tcW w:w="7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p>
        </w:tc>
      </w:tr>
      <w:tr>
        <w:trPr>
          <w:trHeight w:val="587"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highlight w:val="none"/>
              </w:rPr>
            </w:pPr>
            <w:r>
              <w:rPr>
                <w:rFonts w:ascii="Times New Roman" w:hAnsi="Times New Roman"/>
                <w:color w:val="auto"/>
                <w:highlight w:val="none"/>
              </w:rPr>
              <w:t>目标</w:t>
            </w:r>
            <w:r>
              <w:rPr>
                <w:rFonts w:hint="default" w:ascii="Times New Roman" w:hAnsi="Times New Roman"/>
                <w:color w:val="auto"/>
                <w:highlight w:val="none"/>
              </w:rPr>
              <w:t>数字化</w:t>
            </w:r>
          </w:p>
          <w:p>
            <w:pPr>
              <w:pStyle w:val="15"/>
              <w:keepNext w:val="0"/>
              <w:keepLines w:val="0"/>
              <w:pageBreakBefore w:val="0"/>
              <w:wordWrap/>
              <w:overflowPunct/>
              <w:topLinePunct w:val="0"/>
              <w:bidi w:val="0"/>
              <w:spacing w:after="0"/>
              <w:rPr>
                <w:rFonts w:hint="default" w:ascii="Times New Roman" w:hAnsi="Times New Roman"/>
                <w:color w:val="auto"/>
                <w:highlight w:val="none"/>
              </w:rPr>
            </w:pPr>
            <w:r>
              <w:rPr>
                <w:rFonts w:hint="default" w:ascii="Times New Roman" w:hAnsi="Times New Roman"/>
                <w:color w:val="auto"/>
                <w:highlight w:val="none"/>
              </w:rPr>
              <w:t>水平等级</w:t>
            </w:r>
            <w:r>
              <w:rPr>
                <w:rStyle w:val="14"/>
                <w:rFonts w:hint="default" w:ascii="Times New Roman" w:hAnsi="Times New Roman"/>
                <w:color w:val="auto"/>
                <w:highlight w:val="none"/>
              </w:rPr>
              <w:footnoteReference w:id="1"/>
            </w:r>
          </w:p>
        </w:tc>
        <w:tc>
          <w:tcPr>
            <w:tcW w:w="7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line="360" w:lineRule="auto"/>
              <w:rPr>
                <w:rFonts w:hint="default" w:ascii="Times New Roman" w:hAnsi="Times New Roman"/>
                <w:color w:val="auto"/>
                <w:highlight w:val="none"/>
              </w:rPr>
            </w:pPr>
            <w:r>
              <w:rPr>
                <w:rFonts w:hint="default" w:ascii="Times New Roman" w:hAnsi="Times New Roman"/>
                <w:color w:val="auto"/>
                <w:highlight w:val="none"/>
              </w:rPr>
              <w:t>□二级  □三级  □四级</w:t>
            </w:r>
          </w:p>
        </w:tc>
      </w:tr>
      <w:tr>
        <w:trPr>
          <w:trHeight w:val="587"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eastAsia" w:ascii="Times New Roman" w:hAnsi="Times New Roman" w:eastAsia="仿宋_GB2312"/>
                <w:color w:val="auto"/>
                <w:lang w:eastAsia="zh-CN"/>
              </w:rPr>
            </w:pPr>
            <w:r>
              <w:rPr>
                <w:rFonts w:hint="default" w:ascii="Times New Roman" w:hAnsi="Times New Roman"/>
                <w:color w:val="auto"/>
              </w:rPr>
              <w:t>项目实施期限</w:t>
            </w:r>
            <w:r>
              <w:rPr>
                <w:rFonts w:hint="eastAsia" w:ascii="Times New Roman" w:hAnsi="Times New Roman"/>
                <w:color w:val="auto"/>
                <w:lang w:eastAsia="zh-CN"/>
              </w:rPr>
              <w:t>（至2025年12月31日范围内）</w:t>
            </w:r>
          </w:p>
        </w:tc>
        <w:tc>
          <w:tcPr>
            <w:tcW w:w="7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color w:val="auto"/>
              </w:rPr>
              <w:t>年</w:t>
            </w:r>
            <w:r>
              <w:rPr>
                <w:rFonts w:ascii="Times New Roman" w:hAnsi="Times New Roman"/>
                <w:color w:val="auto"/>
                <w:u w:val="single"/>
              </w:rPr>
              <w:t xml:space="preserve">     </w:t>
            </w:r>
            <w:r>
              <w:rPr>
                <w:rFonts w:hint="default" w:ascii="Times New Roman" w:hAnsi="Times New Roman"/>
                <w:color w:val="auto"/>
              </w:rPr>
              <w:t>月至</w:t>
            </w:r>
            <w:r>
              <w:rPr>
                <w:rFonts w:ascii="Times New Roman" w:hAnsi="Times New Roman"/>
                <w:color w:val="auto"/>
                <w:u w:val="single"/>
              </w:rPr>
              <w:t xml:space="preserve">      </w:t>
            </w:r>
            <w:r>
              <w:rPr>
                <w:rFonts w:hint="default" w:ascii="Times New Roman" w:hAnsi="Times New Roman"/>
                <w:color w:val="auto"/>
              </w:rPr>
              <w:t>年</w:t>
            </w:r>
            <w:r>
              <w:rPr>
                <w:rFonts w:ascii="Times New Roman" w:hAnsi="Times New Roman"/>
                <w:color w:val="auto"/>
                <w:u w:val="single"/>
              </w:rPr>
              <w:t xml:space="preserve">     </w:t>
            </w:r>
            <w:r>
              <w:rPr>
                <w:rFonts w:hint="default" w:ascii="Times New Roman" w:hAnsi="Times New Roman"/>
                <w:color w:val="auto"/>
              </w:rPr>
              <w:t>月</w:t>
            </w:r>
          </w:p>
        </w:tc>
      </w:tr>
      <w:tr>
        <w:trPr>
          <w:trHeight w:val="738"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highlight w:val="none"/>
              </w:rPr>
            </w:pPr>
            <w:r>
              <w:rPr>
                <w:rFonts w:hint="eastAsia" w:ascii="Times New Roman" w:hAnsi="Times New Roman"/>
                <w:color w:val="auto"/>
                <w:highlight w:val="none"/>
                <w:lang w:eastAsia="zh-CN"/>
              </w:rPr>
              <w:t>项目拟应用的</w:t>
            </w:r>
            <w:r>
              <w:rPr>
                <w:rFonts w:hint="default" w:ascii="Times New Roman" w:hAnsi="Times New Roman"/>
                <w:color w:val="auto"/>
                <w:highlight w:val="none"/>
              </w:rPr>
              <w:t>产品及服务类别</w:t>
            </w:r>
            <w:r>
              <w:rPr>
                <w:rFonts w:hint="default" w:ascii="Times New Roman" w:hAnsi="Times New Roman"/>
                <w:highlight w:val="none"/>
              </w:rPr>
              <w:t>（可多选）</w:t>
            </w:r>
          </w:p>
        </w:tc>
        <w:tc>
          <w:tcPr>
            <w:tcW w:w="7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after="0" w:line="320" w:lineRule="exact"/>
              <w:jc w:val="left"/>
              <w:rPr>
                <w:rFonts w:ascii="Times New Roman" w:hAnsi="Times New Roman" w:cs="Times New Roman"/>
                <w:kern w:val="0"/>
                <w:sz w:val="24"/>
                <w:highlight w:val="none"/>
              </w:rPr>
            </w:pPr>
            <w:r>
              <w:rPr>
                <w:rFonts w:ascii="Times New Roman" w:hAnsi="Times New Roman" w:cs="Times New Roman"/>
                <w:kern w:val="0"/>
                <w:sz w:val="24"/>
                <w:highlight w:val="none"/>
              </w:rPr>
              <w:t>研发设计类：</w:t>
            </w:r>
            <w:r>
              <w:rPr>
                <w:rFonts w:ascii="Times New Roman" w:hAnsi="Times New Roman" w:cs="Times New Roman"/>
                <w:sz w:val="24"/>
                <w:highlight w:val="none"/>
              </w:rPr>
              <w:t>□</w:t>
            </w:r>
            <w:r>
              <w:rPr>
                <w:rFonts w:ascii="Times New Roman" w:hAnsi="Times New Roman" w:cs="Times New Roman"/>
                <w:kern w:val="0"/>
                <w:sz w:val="24"/>
                <w:highlight w:val="none"/>
              </w:rPr>
              <w:t xml:space="preserve">CAD </w:t>
            </w:r>
            <w:r>
              <w:rPr>
                <w:rFonts w:ascii="Times New Roman" w:hAnsi="Times New Roman" w:cs="Times New Roman"/>
                <w:sz w:val="24"/>
                <w:highlight w:val="none"/>
              </w:rPr>
              <w:t>□</w:t>
            </w:r>
            <w:r>
              <w:rPr>
                <w:rFonts w:ascii="Times New Roman" w:hAnsi="Times New Roman" w:cs="Times New Roman"/>
                <w:kern w:val="0"/>
                <w:sz w:val="24"/>
                <w:highlight w:val="none"/>
              </w:rPr>
              <w:t xml:space="preserve">CAE </w:t>
            </w:r>
            <w:r>
              <w:rPr>
                <w:rFonts w:ascii="Times New Roman" w:hAnsi="Times New Roman" w:cs="Times New Roman"/>
                <w:sz w:val="24"/>
                <w:highlight w:val="none"/>
              </w:rPr>
              <w:t>□</w:t>
            </w:r>
            <w:r>
              <w:rPr>
                <w:rFonts w:ascii="Times New Roman" w:hAnsi="Times New Roman" w:cs="Times New Roman"/>
                <w:kern w:val="0"/>
                <w:sz w:val="24"/>
                <w:highlight w:val="none"/>
              </w:rPr>
              <w:t xml:space="preserve">CAPP </w:t>
            </w:r>
            <w:r>
              <w:rPr>
                <w:rFonts w:ascii="Times New Roman" w:hAnsi="Times New Roman" w:cs="Times New Roman"/>
                <w:sz w:val="24"/>
                <w:highlight w:val="none"/>
              </w:rPr>
              <w:t>□</w:t>
            </w:r>
            <w:r>
              <w:rPr>
                <w:rFonts w:ascii="Times New Roman" w:hAnsi="Times New Roman" w:cs="Times New Roman"/>
                <w:kern w:val="0"/>
                <w:sz w:val="24"/>
                <w:highlight w:val="none"/>
              </w:rPr>
              <w:t xml:space="preserve">CAM </w:t>
            </w:r>
            <w:r>
              <w:rPr>
                <w:rFonts w:ascii="Times New Roman" w:hAnsi="Times New Roman" w:cs="Times New Roman"/>
                <w:sz w:val="24"/>
                <w:highlight w:val="none"/>
              </w:rPr>
              <w:t>□</w:t>
            </w:r>
            <w:r>
              <w:rPr>
                <w:rFonts w:ascii="Times New Roman" w:hAnsi="Times New Roman" w:cs="Times New Roman"/>
                <w:kern w:val="0"/>
                <w:sz w:val="24"/>
                <w:highlight w:val="none"/>
              </w:rPr>
              <w:t xml:space="preserve">DT </w:t>
            </w:r>
            <w:r>
              <w:rPr>
                <w:rFonts w:ascii="Times New Roman" w:hAnsi="Times New Roman" w:cs="Times New Roman"/>
                <w:sz w:val="24"/>
                <w:highlight w:val="none"/>
              </w:rPr>
              <w:t>□</w:t>
            </w:r>
            <w:r>
              <w:rPr>
                <w:rFonts w:ascii="Times New Roman" w:hAnsi="Times New Roman" w:cs="Times New Roman"/>
                <w:kern w:val="0"/>
                <w:sz w:val="24"/>
                <w:highlight w:val="none"/>
              </w:rPr>
              <w:t xml:space="preserve">PLM </w:t>
            </w:r>
            <w:r>
              <w:rPr>
                <w:rFonts w:ascii="Times New Roman" w:hAnsi="Times New Roman" w:cs="Times New Roman"/>
                <w:sz w:val="24"/>
                <w:highlight w:val="none"/>
              </w:rPr>
              <w:t>□</w:t>
            </w:r>
            <w:r>
              <w:rPr>
                <w:rFonts w:ascii="Times New Roman" w:hAnsi="Times New Roman" w:cs="Times New Roman"/>
                <w:kern w:val="0"/>
                <w:sz w:val="24"/>
                <w:highlight w:val="none"/>
              </w:rPr>
              <w:t>PDM</w:t>
            </w:r>
          </w:p>
          <w:p>
            <w:pPr>
              <w:widowControl/>
              <w:snapToGrid w:val="0"/>
              <w:spacing w:after="0" w:line="320" w:lineRule="exact"/>
              <w:ind w:firstLine="1440" w:firstLineChars="600"/>
              <w:jc w:val="left"/>
              <w:rPr>
                <w:rFonts w:ascii="Times New Roman" w:hAnsi="Times New Roman" w:cs="Times New Roman"/>
                <w:kern w:val="0"/>
                <w:sz w:val="24"/>
                <w:highlight w:val="none"/>
              </w:rPr>
            </w:pPr>
            <w:r>
              <w:rPr>
                <w:rFonts w:ascii="Times New Roman" w:hAnsi="Times New Roman" w:cs="Times New Roman"/>
                <w:sz w:val="24"/>
                <w:highlight w:val="none"/>
              </w:rPr>
              <w:t>□</w:t>
            </w:r>
            <w:r>
              <w:rPr>
                <w:rFonts w:ascii="Times New Roman" w:hAnsi="Times New Roman" w:cs="Times New Roman"/>
                <w:kern w:val="0"/>
                <w:sz w:val="24"/>
                <w:highlight w:val="none"/>
              </w:rPr>
              <w:t>其他</w:t>
            </w:r>
          </w:p>
          <w:p>
            <w:pPr>
              <w:widowControl/>
              <w:snapToGrid w:val="0"/>
              <w:spacing w:after="0" w:line="320" w:lineRule="exact"/>
              <w:jc w:val="left"/>
              <w:rPr>
                <w:rFonts w:ascii="Times New Roman" w:hAnsi="Times New Roman" w:cs="Times New Roman"/>
                <w:sz w:val="24"/>
                <w:highlight w:val="none"/>
                <w:u w:val="single"/>
              </w:rPr>
            </w:pPr>
            <w:r>
              <w:rPr>
                <w:rFonts w:ascii="Times New Roman" w:hAnsi="Times New Roman" w:cs="Times New Roman"/>
                <w:kern w:val="0"/>
                <w:sz w:val="24"/>
                <w:highlight w:val="none"/>
              </w:rPr>
              <w:t>生产制造类：</w:t>
            </w:r>
            <w:r>
              <w:rPr>
                <w:rFonts w:ascii="Times New Roman" w:hAnsi="Times New Roman" w:cs="Times New Roman"/>
                <w:sz w:val="24"/>
                <w:highlight w:val="none"/>
              </w:rPr>
              <w:t>□</w:t>
            </w:r>
            <w:r>
              <w:rPr>
                <w:rFonts w:ascii="Times New Roman" w:hAnsi="Times New Roman" w:cs="Times New Roman"/>
                <w:kern w:val="0"/>
                <w:sz w:val="24"/>
                <w:highlight w:val="none"/>
              </w:rPr>
              <w:t xml:space="preserve">MES </w:t>
            </w:r>
            <w:r>
              <w:rPr>
                <w:rFonts w:ascii="Times New Roman" w:hAnsi="Times New Roman" w:cs="Times New Roman"/>
                <w:sz w:val="24"/>
                <w:highlight w:val="none"/>
              </w:rPr>
              <w:t>□</w:t>
            </w:r>
            <w:r>
              <w:rPr>
                <w:rFonts w:ascii="Times New Roman" w:hAnsi="Times New Roman" w:cs="Times New Roman"/>
                <w:kern w:val="0"/>
                <w:sz w:val="24"/>
                <w:highlight w:val="none"/>
              </w:rPr>
              <w:t xml:space="preserve">APS  </w:t>
            </w:r>
            <w:r>
              <w:rPr>
                <w:rFonts w:ascii="Times New Roman" w:hAnsi="Times New Roman" w:cs="Times New Roman"/>
                <w:sz w:val="24"/>
                <w:highlight w:val="none"/>
              </w:rPr>
              <w:t>□</w:t>
            </w:r>
            <w:r>
              <w:rPr>
                <w:rFonts w:ascii="Times New Roman" w:hAnsi="Times New Roman" w:cs="Times New Roman"/>
                <w:kern w:val="0"/>
                <w:sz w:val="24"/>
                <w:highlight w:val="none"/>
              </w:rPr>
              <w:t xml:space="preserve">MOM  </w:t>
            </w:r>
            <w:r>
              <w:rPr>
                <w:rFonts w:ascii="Times New Roman" w:hAnsi="Times New Roman" w:cs="Times New Roman"/>
                <w:sz w:val="24"/>
                <w:highlight w:val="none"/>
              </w:rPr>
              <w:t>□</w:t>
            </w:r>
            <w:r>
              <w:rPr>
                <w:rFonts w:ascii="Times New Roman" w:hAnsi="Times New Roman" w:cs="Times New Roman"/>
                <w:kern w:val="0"/>
                <w:sz w:val="24"/>
                <w:highlight w:val="none"/>
              </w:rPr>
              <w:t>其他</w:t>
            </w:r>
          </w:p>
          <w:p>
            <w:pPr>
              <w:widowControl/>
              <w:snapToGrid w:val="0"/>
              <w:spacing w:after="0" w:line="320" w:lineRule="exact"/>
              <w:jc w:val="left"/>
              <w:rPr>
                <w:rFonts w:ascii="Times New Roman" w:hAnsi="Times New Roman" w:cs="Times New Roman"/>
                <w:kern w:val="0"/>
                <w:sz w:val="24"/>
                <w:highlight w:val="none"/>
              </w:rPr>
            </w:pPr>
            <w:r>
              <w:rPr>
                <w:rFonts w:ascii="Times New Roman" w:hAnsi="Times New Roman" w:cs="Times New Roman"/>
                <w:kern w:val="0"/>
                <w:sz w:val="24"/>
                <w:highlight w:val="none"/>
              </w:rPr>
              <w:t>质量管理类：</w:t>
            </w:r>
            <w:r>
              <w:rPr>
                <w:rFonts w:ascii="Times New Roman" w:hAnsi="Times New Roman" w:cs="Times New Roman"/>
                <w:sz w:val="24"/>
                <w:highlight w:val="none"/>
              </w:rPr>
              <w:t>□</w:t>
            </w:r>
            <w:r>
              <w:rPr>
                <w:rFonts w:ascii="Times New Roman" w:hAnsi="Times New Roman" w:cs="Times New Roman"/>
                <w:kern w:val="0"/>
                <w:sz w:val="24"/>
                <w:highlight w:val="none"/>
              </w:rPr>
              <w:t xml:space="preserve">QMS </w:t>
            </w:r>
            <w:r>
              <w:rPr>
                <w:rFonts w:ascii="Times New Roman" w:hAnsi="Times New Roman" w:cs="Times New Roman"/>
                <w:sz w:val="24"/>
                <w:highlight w:val="none"/>
              </w:rPr>
              <w:t>□</w:t>
            </w:r>
            <w:r>
              <w:rPr>
                <w:rFonts w:ascii="Times New Roman" w:hAnsi="Times New Roman" w:cs="Times New Roman"/>
                <w:kern w:val="0"/>
                <w:sz w:val="24"/>
                <w:highlight w:val="none"/>
              </w:rPr>
              <w:t xml:space="preserve">LIMS </w:t>
            </w:r>
            <w:r>
              <w:rPr>
                <w:rFonts w:ascii="Times New Roman" w:hAnsi="Times New Roman" w:cs="Times New Roman"/>
                <w:sz w:val="24"/>
                <w:highlight w:val="none"/>
              </w:rPr>
              <w:t>□</w:t>
            </w:r>
            <w:r>
              <w:rPr>
                <w:rFonts w:ascii="Times New Roman" w:hAnsi="Times New Roman" w:cs="Times New Roman"/>
                <w:kern w:val="0"/>
                <w:sz w:val="24"/>
                <w:highlight w:val="none"/>
              </w:rPr>
              <w:t>其他</w:t>
            </w:r>
          </w:p>
          <w:p>
            <w:pPr>
              <w:widowControl/>
              <w:snapToGrid w:val="0"/>
              <w:spacing w:after="0" w:line="320" w:lineRule="exact"/>
              <w:jc w:val="left"/>
              <w:rPr>
                <w:rFonts w:ascii="Times New Roman" w:hAnsi="Times New Roman" w:cs="Times New Roman"/>
                <w:kern w:val="0"/>
                <w:sz w:val="24"/>
                <w:highlight w:val="none"/>
              </w:rPr>
            </w:pPr>
            <w:r>
              <w:rPr>
                <w:rFonts w:ascii="Times New Roman" w:hAnsi="Times New Roman" w:cs="Times New Roman"/>
                <w:kern w:val="0"/>
                <w:sz w:val="24"/>
                <w:highlight w:val="none"/>
              </w:rPr>
              <w:t>运营管理类：</w:t>
            </w:r>
            <w:r>
              <w:rPr>
                <w:rFonts w:ascii="Times New Roman" w:hAnsi="Times New Roman" w:cs="Times New Roman"/>
                <w:sz w:val="24"/>
                <w:highlight w:val="none"/>
              </w:rPr>
              <w:t>□</w:t>
            </w:r>
            <w:r>
              <w:rPr>
                <w:rFonts w:ascii="Times New Roman" w:hAnsi="Times New Roman" w:cs="Times New Roman"/>
                <w:kern w:val="0"/>
                <w:sz w:val="24"/>
                <w:highlight w:val="none"/>
              </w:rPr>
              <w:t xml:space="preserve">ERP </w:t>
            </w:r>
            <w:r>
              <w:rPr>
                <w:rFonts w:ascii="Times New Roman" w:hAnsi="Times New Roman" w:cs="Times New Roman"/>
                <w:sz w:val="24"/>
                <w:highlight w:val="none"/>
              </w:rPr>
              <w:t>□</w:t>
            </w:r>
            <w:r>
              <w:rPr>
                <w:rFonts w:ascii="Times New Roman" w:hAnsi="Times New Roman" w:cs="Times New Roman"/>
                <w:kern w:val="0"/>
                <w:sz w:val="24"/>
                <w:highlight w:val="none"/>
              </w:rPr>
              <w:t xml:space="preserve">CRM </w:t>
            </w:r>
            <w:r>
              <w:rPr>
                <w:rFonts w:ascii="Times New Roman" w:hAnsi="Times New Roman" w:cs="Times New Roman"/>
                <w:sz w:val="24"/>
                <w:highlight w:val="none"/>
              </w:rPr>
              <w:t>□</w:t>
            </w:r>
            <w:r>
              <w:rPr>
                <w:rFonts w:ascii="Times New Roman" w:hAnsi="Times New Roman" w:cs="Times New Roman"/>
                <w:kern w:val="0"/>
                <w:sz w:val="24"/>
                <w:highlight w:val="none"/>
              </w:rPr>
              <w:t xml:space="preserve">SRM </w:t>
            </w:r>
            <w:r>
              <w:rPr>
                <w:rFonts w:ascii="Times New Roman" w:hAnsi="Times New Roman" w:cs="Times New Roman"/>
                <w:sz w:val="24"/>
                <w:highlight w:val="none"/>
              </w:rPr>
              <w:t>□</w:t>
            </w:r>
            <w:r>
              <w:rPr>
                <w:rFonts w:ascii="Times New Roman" w:hAnsi="Times New Roman" w:cs="Times New Roman"/>
                <w:kern w:val="0"/>
                <w:sz w:val="24"/>
                <w:highlight w:val="none"/>
              </w:rPr>
              <w:t xml:space="preserve">SCM </w:t>
            </w:r>
            <w:r>
              <w:rPr>
                <w:rFonts w:ascii="Times New Roman" w:hAnsi="Times New Roman" w:cs="Times New Roman"/>
                <w:sz w:val="24"/>
                <w:highlight w:val="none"/>
              </w:rPr>
              <w:t>□</w:t>
            </w:r>
            <w:r>
              <w:rPr>
                <w:rFonts w:ascii="Times New Roman" w:hAnsi="Times New Roman" w:cs="Times New Roman"/>
                <w:kern w:val="0"/>
                <w:sz w:val="24"/>
                <w:highlight w:val="none"/>
              </w:rPr>
              <w:t xml:space="preserve">OA </w:t>
            </w:r>
            <w:r>
              <w:rPr>
                <w:rFonts w:ascii="Times New Roman" w:hAnsi="Times New Roman" w:cs="Times New Roman"/>
                <w:sz w:val="24"/>
                <w:highlight w:val="none"/>
              </w:rPr>
              <w:t>□</w:t>
            </w:r>
            <w:r>
              <w:rPr>
                <w:rFonts w:ascii="Times New Roman" w:hAnsi="Times New Roman" w:cs="Times New Roman"/>
                <w:kern w:val="0"/>
                <w:sz w:val="24"/>
                <w:highlight w:val="none"/>
              </w:rPr>
              <w:t xml:space="preserve">BI </w:t>
            </w:r>
            <w:r>
              <w:rPr>
                <w:rFonts w:ascii="Times New Roman" w:hAnsi="Times New Roman" w:cs="Times New Roman"/>
                <w:sz w:val="24"/>
                <w:highlight w:val="none"/>
              </w:rPr>
              <w:t>□</w:t>
            </w:r>
            <w:r>
              <w:rPr>
                <w:rFonts w:ascii="Times New Roman" w:hAnsi="Times New Roman" w:cs="Times New Roman"/>
                <w:kern w:val="0"/>
                <w:sz w:val="24"/>
                <w:highlight w:val="none"/>
              </w:rPr>
              <w:t>FMIS</w:t>
            </w:r>
            <w:r>
              <w:rPr>
                <w:rFonts w:ascii="Times New Roman" w:hAnsi="Times New Roman" w:cs="Times New Roman"/>
                <w:kern w:val="0"/>
                <w:sz w:val="24"/>
                <w:highlight w:val="none"/>
              </w:rPr>
              <w:sym w:font="Wingdings 2" w:char="F0A3"/>
            </w:r>
          </w:p>
          <w:p>
            <w:pPr>
              <w:widowControl/>
              <w:snapToGrid w:val="0"/>
              <w:spacing w:after="0" w:line="320" w:lineRule="exact"/>
              <w:ind w:firstLine="1440" w:firstLineChars="600"/>
              <w:jc w:val="left"/>
              <w:rPr>
                <w:rFonts w:ascii="Times New Roman" w:hAnsi="Times New Roman" w:cs="Times New Roman"/>
                <w:kern w:val="0"/>
                <w:sz w:val="24"/>
                <w:highlight w:val="none"/>
              </w:rPr>
            </w:pPr>
            <w:r>
              <w:rPr>
                <w:rFonts w:ascii="Times New Roman" w:hAnsi="Times New Roman" w:cs="Times New Roman"/>
                <w:sz w:val="24"/>
                <w:highlight w:val="none"/>
              </w:rPr>
              <w:t>□</w:t>
            </w:r>
            <w:r>
              <w:rPr>
                <w:rFonts w:ascii="Times New Roman" w:hAnsi="Times New Roman" w:cs="Times New Roman"/>
                <w:kern w:val="0"/>
                <w:sz w:val="24"/>
                <w:highlight w:val="none"/>
              </w:rPr>
              <w:t>其他</w:t>
            </w:r>
          </w:p>
          <w:p>
            <w:pPr>
              <w:widowControl/>
              <w:snapToGrid w:val="0"/>
              <w:spacing w:after="0" w:line="320" w:lineRule="exact"/>
              <w:jc w:val="left"/>
              <w:rPr>
                <w:rFonts w:ascii="Times New Roman" w:hAnsi="Times New Roman" w:cs="Times New Roman"/>
                <w:kern w:val="0"/>
                <w:sz w:val="24"/>
                <w:highlight w:val="none"/>
              </w:rPr>
            </w:pPr>
            <w:r>
              <w:rPr>
                <w:rFonts w:ascii="Times New Roman" w:hAnsi="Times New Roman" w:cs="Times New Roman"/>
                <w:kern w:val="0"/>
                <w:sz w:val="24"/>
                <w:highlight w:val="none"/>
              </w:rPr>
              <w:t>仓储物流类：</w:t>
            </w:r>
            <w:r>
              <w:rPr>
                <w:rFonts w:ascii="Times New Roman" w:hAnsi="Times New Roman" w:cs="Times New Roman"/>
                <w:sz w:val="24"/>
                <w:highlight w:val="none"/>
              </w:rPr>
              <w:t>□</w:t>
            </w:r>
            <w:r>
              <w:rPr>
                <w:rFonts w:ascii="Times New Roman" w:hAnsi="Times New Roman" w:cs="Times New Roman"/>
                <w:kern w:val="0"/>
                <w:sz w:val="24"/>
                <w:highlight w:val="none"/>
              </w:rPr>
              <w:t xml:space="preserve">WCS </w:t>
            </w:r>
            <w:r>
              <w:rPr>
                <w:rFonts w:ascii="Times New Roman" w:hAnsi="Times New Roman" w:cs="Times New Roman"/>
                <w:sz w:val="24"/>
                <w:highlight w:val="none"/>
              </w:rPr>
              <w:t>□</w:t>
            </w:r>
            <w:r>
              <w:rPr>
                <w:rFonts w:ascii="Times New Roman" w:hAnsi="Times New Roman" w:cs="Times New Roman"/>
                <w:kern w:val="0"/>
                <w:sz w:val="24"/>
                <w:highlight w:val="none"/>
              </w:rPr>
              <w:t xml:space="preserve">WMS </w:t>
            </w:r>
            <w:r>
              <w:rPr>
                <w:rFonts w:ascii="Times New Roman" w:hAnsi="Times New Roman" w:cs="Times New Roman"/>
                <w:sz w:val="24"/>
                <w:highlight w:val="none"/>
              </w:rPr>
              <w:t>□</w:t>
            </w:r>
            <w:r>
              <w:rPr>
                <w:rFonts w:ascii="Times New Roman" w:hAnsi="Times New Roman" w:cs="Times New Roman"/>
                <w:kern w:val="0"/>
                <w:sz w:val="24"/>
                <w:highlight w:val="none"/>
              </w:rPr>
              <w:t>其他</w:t>
            </w:r>
          </w:p>
          <w:p>
            <w:pPr>
              <w:pStyle w:val="15"/>
              <w:spacing w:after="0"/>
              <w:jc w:val="left"/>
              <w:rPr>
                <w:rFonts w:hint="default" w:ascii="Times New Roman" w:hAnsi="Times New Roman"/>
                <w:highlight w:val="none"/>
                <w:u w:val="single"/>
              </w:rPr>
            </w:pPr>
            <w:r>
              <w:rPr>
                <w:rFonts w:hint="default" w:ascii="Times New Roman" w:hAnsi="Times New Roman"/>
                <w:highlight w:val="none"/>
              </w:rPr>
              <w:t>数据采集传输设备：□网关 □路由 □其他</w:t>
            </w:r>
          </w:p>
        </w:tc>
      </w:tr>
      <w:tr>
        <w:trPr>
          <w:trHeight w:val="738"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highlight w:val="none"/>
                <w:lang w:val="en" w:eastAsia="zh-CN"/>
              </w:rPr>
            </w:pPr>
            <w:r>
              <w:rPr>
                <w:rFonts w:hint="default" w:ascii="Times New Roman" w:hAnsi="Times New Roman"/>
                <w:color w:val="auto"/>
                <w:highlight w:val="none"/>
                <w:lang w:val="en" w:eastAsia="zh-CN"/>
              </w:rPr>
              <w:t>意向产品及服务名称、版本（可根据实际情况调整）</w:t>
            </w:r>
          </w:p>
        </w:tc>
        <w:tc>
          <w:tcPr>
            <w:tcW w:w="7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spacing w:after="0"/>
              <w:jc w:val="left"/>
              <w:rPr>
                <w:rFonts w:hint="default" w:ascii="Times New Roman" w:hAnsi="Times New Roman"/>
                <w:highlight w:val="none"/>
              </w:rPr>
            </w:pPr>
          </w:p>
        </w:tc>
      </w:tr>
      <w:tr>
        <w:trPr>
          <w:trHeight w:val="1364"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color w:val="auto"/>
              </w:rPr>
              <w:t>上云用云计划</w:t>
            </w:r>
          </w:p>
        </w:tc>
        <w:tc>
          <w:tcPr>
            <w:tcW w:w="7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spacing w:after="0"/>
              <w:jc w:val="left"/>
              <w:rPr>
                <w:rFonts w:hint="default" w:ascii="Times New Roman" w:hAnsi="Times New Roman"/>
                <w:color w:val="auto"/>
              </w:rPr>
            </w:pPr>
            <w:r>
              <w:rPr>
                <w:rFonts w:hint="default" w:ascii="Times New Roman" w:hAnsi="Times New Roman"/>
                <w:color w:val="auto"/>
              </w:rPr>
              <w:t xml:space="preserve">□设备上云 □业务系统上云 □资源上云（数据、视频等）  </w:t>
            </w:r>
            <w:r>
              <w:rPr>
                <w:rFonts w:hint="default" w:ascii="Times New Roman" w:hAnsi="Times New Roman"/>
                <w:color w:val="auto"/>
              </w:rPr>
              <w:br w:type="textWrapping"/>
            </w:r>
            <w:r>
              <w:rPr>
                <w:rFonts w:hint="default" w:ascii="Times New Roman" w:hAnsi="Times New Roman"/>
                <w:color w:val="auto"/>
              </w:rPr>
              <w:t>□工具软件上云（数据库、操作系统等）</w:t>
            </w:r>
          </w:p>
          <w:p>
            <w:pPr>
              <w:pStyle w:val="15"/>
              <w:spacing w:after="0"/>
              <w:jc w:val="left"/>
              <w:rPr>
                <w:rFonts w:hint="default" w:ascii="Times New Roman" w:hAnsi="Times New Roman"/>
                <w:color w:val="auto"/>
              </w:rPr>
            </w:pPr>
            <w:r>
              <w:rPr>
                <w:rFonts w:hint="default" w:ascii="Times New Roman" w:hAnsi="Times New Roman"/>
                <w:color w:val="auto"/>
              </w:rPr>
              <w:t>□其他：</w:t>
            </w:r>
          </w:p>
        </w:tc>
      </w:tr>
      <w:tr>
        <w:trPr>
          <w:trHeight w:val="843" w:hRule="atLeast"/>
          <w:jc w:val="center"/>
        </w:trPr>
        <w:tc>
          <w:tcPr>
            <w:tcW w:w="20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color w:val="auto"/>
              </w:rPr>
              <w:t>项目</w:t>
            </w:r>
            <w:r>
              <w:rPr>
                <w:rFonts w:hint="eastAsia" w:ascii="Times New Roman" w:hAnsi="Times New Roman"/>
                <w:color w:val="auto"/>
                <w:lang w:eastAsia="zh-CN"/>
              </w:rPr>
              <w:t>计划</w:t>
            </w:r>
            <w:r>
              <w:rPr>
                <w:rFonts w:hint="default" w:ascii="Times New Roman" w:hAnsi="Times New Roman"/>
                <w:color w:val="auto"/>
              </w:rPr>
              <w:t>投入（万元/不含税）</w:t>
            </w:r>
          </w:p>
        </w:tc>
        <w:tc>
          <w:tcPr>
            <w:tcW w:w="7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spacing w:after="0"/>
              <w:jc w:val="center"/>
              <w:rPr>
                <w:rFonts w:hint="default" w:ascii="Times New Roman" w:hAnsi="Times New Roman"/>
                <w:color w:val="auto"/>
                <w:lang w:val="en"/>
              </w:rPr>
            </w:pPr>
            <w:r>
              <w:rPr>
                <w:rFonts w:hint="default" w:ascii="Times New Roman" w:hAnsi="Times New Roman"/>
                <w:color w:val="auto"/>
                <w:lang w:val="en"/>
              </w:rPr>
              <w:t>（备案项目计划投入金额以签订合同为准）</w:t>
            </w:r>
          </w:p>
        </w:tc>
      </w:tr>
      <w:tr>
        <w:trPr>
          <w:trHeight w:val="1393" w:hRule="atLeast"/>
          <w:jc w:val="center"/>
        </w:trPr>
        <w:tc>
          <w:tcPr>
            <w:tcW w:w="2020" w:type="dxa"/>
            <w:vMerge w:val="restart"/>
            <w:tcBorders>
              <w:top w:val="single" w:color="000000" w:sz="4" w:space="0"/>
              <w:left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ascii="Times New Roman" w:hAnsi="Times New Roman"/>
                <w:color w:val="000000" w:themeColor="text1"/>
                <w14:textFill>
                  <w14:solidFill>
                    <w14:schemeClr w14:val="tx1"/>
                  </w14:solidFill>
                </w14:textFill>
              </w:rPr>
              <w:t>预期</w:t>
            </w:r>
            <w:r>
              <w:rPr>
                <w:rFonts w:hint="default" w:ascii="Times New Roman" w:hAnsi="Times New Roman"/>
                <w:color w:val="000000" w:themeColor="text1"/>
                <w14:textFill>
                  <w14:solidFill>
                    <w14:schemeClr w14:val="tx1"/>
                  </w14:solidFill>
                </w14:textFill>
              </w:rPr>
              <w:t>指标</w:t>
            </w:r>
            <w:r>
              <w:rPr>
                <w:rFonts w:ascii="Times New Roman" w:hAnsi="Times New Roman"/>
                <w:color w:val="auto"/>
              </w:rPr>
              <w:t>（</w:t>
            </w:r>
            <w:r>
              <w:rPr>
                <w:rFonts w:hint="default" w:ascii="Times New Roman" w:hAnsi="Times New Roman"/>
                <w:color w:val="000000" w:themeColor="text1"/>
                <w14:textFill>
                  <w14:solidFill>
                    <w14:schemeClr w14:val="tx1"/>
                  </w14:solidFill>
                </w14:textFill>
              </w:rPr>
              <w:t>须提出不少于3项可量化、可考核的效益指标。包括项目实施前后在运营成本、产品研制周期、生产效率、产品合格率、能源利用率、设备服务平台接入数量等方面的变化情况</w:t>
            </w:r>
            <w:r>
              <w:rPr>
                <w:rFonts w:ascii="Times New Roman" w:hAnsi="Times New Roman"/>
                <w:color w:val="auto"/>
              </w:rPr>
              <w:t>）</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ascii="Times New Roman" w:hAnsi="Times New Roman"/>
                <w:color w:val="auto"/>
              </w:rPr>
              <w:t>指标名称</w:t>
            </w:r>
          </w:p>
        </w:tc>
        <w:tc>
          <w:tcPr>
            <w:tcW w:w="34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ascii="Times New Roman" w:hAnsi="Times New Roman"/>
                <w:color w:val="auto"/>
              </w:rPr>
              <w:t>指标说明</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ascii="Times New Roman" w:hAnsi="Times New Roman"/>
                <w:color w:val="auto"/>
              </w:rPr>
              <w:t>改造前情况</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ascii="Times New Roman" w:hAnsi="Times New Roman"/>
                <w:color w:val="auto"/>
              </w:rPr>
              <w:t>预期达成情况</w:t>
            </w:r>
          </w:p>
        </w:tc>
      </w:tr>
      <w:tr>
        <w:trPr>
          <w:trHeight w:val="548" w:hRule="atLeast"/>
          <w:jc w:val="center"/>
        </w:trPr>
        <w:tc>
          <w:tcPr>
            <w:tcW w:w="2020" w:type="dxa"/>
            <w:vMerge w:val="continue"/>
            <w:tcBorders>
              <w:left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spacing w:after="0"/>
              <w:jc w:val="center"/>
              <w:rPr>
                <w:rFonts w:hint="default" w:ascii="Times New Roman" w:hAnsi="Times New Roman"/>
                <w:color w:val="auto"/>
              </w:rPr>
            </w:pPr>
          </w:p>
        </w:tc>
        <w:tc>
          <w:tcPr>
            <w:tcW w:w="34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spacing w:after="0"/>
              <w:jc w:val="center"/>
              <w:rPr>
                <w:rFonts w:hint="default" w:ascii="Times New Roman" w:hAnsi="Times New Roman"/>
                <w:color w:val="auto"/>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spacing w:after="0"/>
              <w:jc w:val="center"/>
              <w:rPr>
                <w:rFonts w:hint="default" w:ascii="Times New Roman" w:hAnsi="Times New Roman"/>
                <w:color w:val="auto"/>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spacing w:after="0"/>
              <w:jc w:val="center"/>
              <w:rPr>
                <w:rFonts w:hint="default" w:ascii="Times New Roman" w:hAnsi="Times New Roman"/>
                <w:color w:val="auto"/>
              </w:rPr>
            </w:pPr>
          </w:p>
        </w:tc>
      </w:tr>
      <w:tr>
        <w:trPr>
          <w:trHeight w:val="578" w:hRule="atLeast"/>
          <w:jc w:val="center"/>
        </w:trPr>
        <w:tc>
          <w:tcPr>
            <w:tcW w:w="2020" w:type="dxa"/>
            <w:vMerge w:val="continue"/>
            <w:tcBorders>
              <w:left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spacing w:after="0"/>
              <w:jc w:val="center"/>
              <w:rPr>
                <w:rFonts w:hint="default" w:ascii="Times New Roman" w:hAnsi="Times New Roman"/>
                <w:color w:val="auto"/>
              </w:rPr>
            </w:pPr>
          </w:p>
        </w:tc>
        <w:tc>
          <w:tcPr>
            <w:tcW w:w="34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spacing w:after="0"/>
              <w:jc w:val="center"/>
              <w:rPr>
                <w:rFonts w:hint="default" w:ascii="Times New Roman" w:hAnsi="Times New Roman"/>
                <w:color w:val="auto"/>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spacing w:after="0"/>
              <w:jc w:val="center"/>
              <w:rPr>
                <w:rFonts w:hint="default" w:ascii="Times New Roman" w:hAnsi="Times New Roman"/>
                <w:color w:val="auto"/>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spacing w:after="0"/>
              <w:jc w:val="center"/>
              <w:rPr>
                <w:rFonts w:hint="default" w:ascii="Times New Roman" w:hAnsi="Times New Roman"/>
                <w:color w:val="auto"/>
              </w:rPr>
            </w:pPr>
          </w:p>
        </w:tc>
      </w:tr>
      <w:tr>
        <w:trPr>
          <w:trHeight w:val="548" w:hRule="atLeast"/>
          <w:jc w:val="center"/>
        </w:trPr>
        <w:tc>
          <w:tcPr>
            <w:tcW w:w="2020" w:type="dxa"/>
            <w:vMerge w:val="continue"/>
            <w:tcBorders>
              <w:left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spacing w:after="0"/>
              <w:jc w:val="center"/>
              <w:rPr>
                <w:rFonts w:hint="default" w:ascii="Times New Roman" w:hAnsi="Times New Roman"/>
                <w:color w:val="auto"/>
              </w:rPr>
            </w:pPr>
          </w:p>
        </w:tc>
        <w:tc>
          <w:tcPr>
            <w:tcW w:w="34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spacing w:after="0"/>
              <w:jc w:val="center"/>
              <w:rPr>
                <w:rFonts w:hint="default" w:ascii="Times New Roman" w:hAnsi="Times New Roman"/>
                <w:color w:val="auto"/>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spacing w:after="0"/>
              <w:jc w:val="center"/>
              <w:rPr>
                <w:rFonts w:hint="default" w:ascii="Times New Roman" w:hAnsi="Times New Roman"/>
                <w:color w:val="auto"/>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spacing w:after="0"/>
              <w:jc w:val="center"/>
              <w:rPr>
                <w:rFonts w:hint="default" w:ascii="Times New Roman" w:hAnsi="Times New Roman"/>
                <w:color w:val="auto"/>
              </w:rPr>
            </w:pPr>
          </w:p>
        </w:tc>
      </w:tr>
      <w:tr>
        <w:trPr>
          <w:trHeight w:val="1393" w:hRule="atLeast"/>
          <w:jc w:val="center"/>
        </w:trPr>
        <w:tc>
          <w:tcPr>
            <w:tcW w:w="2020" w:type="dxa"/>
            <w:vMerge w:val="continue"/>
            <w:tcBorders>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spacing w:after="0"/>
              <w:jc w:val="center"/>
              <w:rPr>
                <w:rFonts w:hint="default" w:ascii="Times New Roman" w:hAnsi="Times New Roman"/>
                <w:color w:val="auto"/>
              </w:rPr>
            </w:pPr>
          </w:p>
        </w:tc>
        <w:tc>
          <w:tcPr>
            <w:tcW w:w="34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spacing w:after="0"/>
              <w:jc w:val="center"/>
              <w:rPr>
                <w:rFonts w:hint="default" w:ascii="Times New Roman" w:hAnsi="Times New Roman"/>
                <w:color w:val="auto"/>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spacing w:after="0"/>
              <w:jc w:val="center"/>
              <w:rPr>
                <w:rFonts w:hint="default" w:ascii="Times New Roman" w:hAnsi="Times New Roman"/>
                <w:color w:val="auto"/>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spacing w:after="0"/>
              <w:jc w:val="center"/>
              <w:rPr>
                <w:rFonts w:hint="default" w:ascii="Times New Roman" w:hAnsi="Times New Roman"/>
                <w:color w:val="auto"/>
              </w:rPr>
            </w:pPr>
          </w:p>
        </w:tc>
      </w:tr>
      <w:tr>
        <w:trPr>
          <w:trHeight w:val="528" w:hRule="atLeast"/>
          <w:jc w:val="center"/>
        </w:trPr>
        <w:tc>
          <w:tcPr>
            <w:tcW w:w="2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rPr>
            </w:pPr>
            <w:r>
              <w:rPr>
                <w:rFonts w:hint="default" w:ascii="Times New Roman" w:hAnsi="Times New Roman"/>
                <w:color w:val="auto"/>
              </w:rPr>
              <w:t>项目建设内容</w:t>
            </w:r>
          </w:p>
        </w:tc>
        <w:tc>
          <w:tcPr>
            <w:tcW w:w="724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spacing w:after="0"/>
              <w:jc w:val="left"/>
              <w:rPr>
                <w:rFonts w:hint="default" w:ascii="Times New Roman" w:hAnsi="Times New Roman"/>
                <w:color w:val="auto"/>
              </w:rPr>
            </w:pPr>
            <w:r>
              <w:rPr>
                <w:rFonts w:hint="default" w:ascii="Times New Roman" w:hAnsi="Times New Roman"/>
                <w:color w:val="auto"/>
              </w:rPr>
              <w:t>（阐述项目的基本情况，包括项目</w:t>
            </w:r>
            <w:r>
              <w:rPr>
                <w:rFonts w:hint="eastAsia" w:ascii="Times New Roman" w:hAnsi="Times New Roman"/>
                <w:color w:val="auto"/>
                <w:lang w:val="en-US" w:eastAsia="zh-CN"/>
              </w:rPr>
              <w:t>需求</w:t>
            </w:r>
            <w:r>
              <w:rPr>
                <w:rFonts w:hint="default" w:ascii="Times New Roman" w:hAnsi="Times New Roman"/>
                <w:color w:val="auto"/>
              </w:rPr>
              <w:t>、实施地点、</w:t>
            </w:r>
            <w:r>
              <w:rPr>
                <w:rFonts w:hint="eastAsia" w:ascii="Times New Roman" w:hAnsi="Times New Roman"/>
                <w:color w:val="auto"/>
                <w:lang w:val="en-US" w:eastAsia="zh-CN"/>
              </w:rPr>
              <w:t>项目规模、</w:t>
            </w:r>
            <w:r>
              <w:rPr>
                <w:rFonts w:hint="default" w:ascii="Times New Roman" w:hAnsi="Times New Roman"/>
                <w:color w:val="auto"/>
              </w:rPr>
              <w:t>改造内容</w:t>
            </w:r>
            <w:r>
              <w:rPr>
                <w:rFonts w:hint="eastAsia" w:ascii="Times New Roman" w:hAnsi="Times New Roman"/>
                <w:color w:val="auto"/>
                <w:lang w:eastAsia="zh-CN"/>
              </w:rPr>
              <w:t>、技术方案、</w:t>
            </w:r>
            <w:r>
              <w:rPr>
                <w:rFonts w:hint="default" w:ascii="Times New Roman" w:hAnsi="Times New Roman"/>
                <w:color w:val="auto"/>
              </w:rPr>
              <w:t>建设周期</w:t>
            </w:r>
            <w:r>
              <w:rPr>
                <w:rFonts w:hint="eastAsia" w:ascii="Times New Roman" w:hAnsi="Times New Roman"/>
                <w:color w:val="auto"/>
                <w:lang w:eastAsia="zh-CN"/>
              </w:rPr>
              <w:t>、</w:t>
            </w:r>
            <w:r>
              <w:rPr>
                <w:rFonts w:hint="default" w:ascii="Times New Roman" w:hAnsi="Times New Roman"/>
                <w:color w:val="auto"/>
              </w:rPr>
              <w:t>实施进度计划等，字数控制在</w:t>
            </w:r>
            <w:r>
              <w:rPr>
                <w:rFonts w:hint="eastAsia" w:ascii="Times New Roman" w:hAnsi="Times New Roman"/>
                <w:color w:val="auto"/>
                <w:lang w:val="en-US" w:eastAsia="zh-CN"/>
              </w:rPr>
              <w:t>20</w:t>
            </w:r>
            <w:r>
              <w:rPr>
                <w:rFonts w:hint="default" w:ascii="Times New Roman" w:hAnsi="Times New Roman"/>
                <w:color w:val="auto"/>
              </w:rPr>
              <w:t>00字以内）</w:t>
            </w:r>
          </w:p>
        </w:tc>
      </w:tr>
      <w:tr>
        <w:trPr>
          <w:trHeight w:val="1202" w:hRule="atLeast"/>
          <w:jc w:val="center"/>
        </w:trPr>
        <w:tc>
          <w:tcPr>
            <w:tcW w:w="2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sz w:val="28"/>
                <w:szCs w:val="28"/>
              </w:rPr>
            </w:pPr>
          </w:p>
        </w:tc>
        <w:tc>
          <w:tcPr>
            <w:tcW w:w="724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keepNext w:val="0"/>
              <w:keepLines w:val="0"/>
              <w:pageBreakBefore w:val="0"/>
              <w:wordWrap/>
              <w:overflowPunct/>
              <w:topLinePunct w:val="0"/>
              <w:bidi w:val="0"/>
              <w:spacing w:after="0"/>
              <w:rPr>
                <w:rFonts w:hint="default" w:ascii="Times New Roman" w:hAnsi="Times New Roman"/>
                <w:color w:val="auto"/>
                <w:sz w:val="28"/>
                <w:szCs w:val="28"/>
              </w:rPr>
            </w:pPr>
          </w:p>
        </w:tc>
      </w:tr>
      <w:tr>
        <w:trPr>
          <w:trHeight w:val="4348" w:hRule="atLeast"/>
          <w:jc w:val="center"/>
        </w:trPr>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ind w:firstLine="28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申报单位盖</w:t>
            </w:r>
            <w:r>
              <w:rPr>
                <w:rFonts w:ascii="Times New Roman" w:hAnsi="Times New Roman" w:eastAsia="仿宋_GB2312" w:cs="Times New Roman"/>
                <w:color w:val="000000"/>
                <w:sz w:val="28"/>
                <w:szCs w:val="28"/>
              </w:rPr>
              <w:t>公章</w:t>
            </w:r>
            <w:r>
              <w:rPr>
                <w:rFonts w:ascii="Times New Roman" w:hAnsi="Times New Roman" w:eastAsia="仿宋_GB2312" w:cs="Times New Roman"/>
                <w:sz w:val="28"/>
                <w:szCs w:val="28"/>
              </w:rPr>
              <w:t>：</w:t>
            </w:r>
          </w:p>
          <w:p>
            <w:pPr>
              <w:pStyle w:val="10"/>
              <w:ind w:firstLine="200"/>
              <w:jc w:val="left"/>
              <w:rPr>
                <w:rFonts w:ascii="Times New Roman" w:hAnsi="Times New Roman" w:eastAsia="仿宋_GB2312" w:cs="Times New Roman"/>
                <w:sz w:val="20"/>
              </w:rPr>
            </w:pPr>
          </w:p>
          <w:p>
            <w:pPr>
              <w:pStyle w:val="10"/>
              <w:ind w:firstLine="280"/>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申报单位法定代表人</w:t>
            </w:r>
            <w:r>
              <w:rPr>
                <w:rFonts w:hint="eastAsia" w:ascii="Times New Roman" w:hAnsi="Times New Roman" w:eastAsia="仿宋_GB2312" w:cs="Times New Roman"/>
                <w:color w:val="000000"/>
                <w:sz w:val="28"/>
                <w:szCs w:val="28"/>
                <w:lang w:eastAsia="zh-CN"/>
              </w:rPr>
              <w:t>（授权代表人）</w:t>
            </w:r>
            <w:r>
              <w:rPr>
                <w:rFonts w:ascii="Times New Roman" w:hAnsi="Times New Roman" w:eastAsia="仿宋_GB2312" w:cs="Times New Roman"/>
                <w:color w:val="000000"/>
                <w:sz w:val="28"/>
                <w:szCs w:val="28"/>
              </w:rPr>
              <w:t>签章：</w:t>
            </w:r>
          </w:p>
          <w:p>
            <w:pPr>
              <w:pStyle w:val="10"/>
              <w:ind w:firstLine="210"/>
              <w:jc w:val="left"/>
              <w:rPr>
                <w:rFonts w:ascii="Times New Roman" w:hAnsi="Times New Roman" w:eastAsia="仿宋_GB2312" w:cs="Times New Roman"/>
                <w:color w:val="C00000"/>
                <w:sz w:val="21"/>
                <w:szCs w:val="21"/>
              </w:rPr>
            </w:pPr>
          </w:p>
          <w:p>
            <w:pPr>
              <w:pStyle w:val="10"/>
              <w:ind w:firstLine="1400" w:firstLineChars="5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时间：   年    月    日</w:t>
            </w:r>
          </w:p>
          <w:p>
            <w:pPr>
              <w:pStyle w:val="10"/>
              <w:tabs>
                <w:tab w:val="left" w:pos="401"/>
              </w:tabs>
              <w:ind w:firstLine="200"/>
              <w:jc w:val="left"/>
              <w:rPr>
                <w:rFonts w:ascii="Times New Roman" w:hAnsi="Times New Roman" w:eastAsia="仿宋_GB2312" w:cs="Times New Roman"/>
                <w:sz w:val="20"/>
              </w:rPr>
            </w:pPr>
          </w:p>
          <w:p>
            <w:pPr>
              <w:pStyle w:val="10"/>
              <w:ind w:firstLine="28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所属</w:t>
            </w:r>
            <w:r>
              <w:rPr>
                <w:rFonts w:hint="eastAsia" w:ascii="Times New Roman" w:hAnsi="Times New Roman" w:eastAsia="仿宋_GB2312" w:cs="Times New Roman"/>
                <w:sz w:val="28"/>
                <w:szCs w:val="28"/>
                <w:lang w:eastAsia="zh-CN"/>
              </w:rPr>
              <w:t>镇街</w:t>
            </w:r>
            <w:r>
              <w:rPr>
                <w:rFonts w:ascii="Times New Roman" w:hAnsi="Times New Roman" w:eastAsia="仿宋_GB2312" w:cs="Times New Roman"/>
                <w:sz w:val="28"/>
                <w:szCs w:val="28"/>
              </w:rPr>
              <w:t>工业和信息化主管部门</w:t>
            </w:r>
            <w:r>
              <w:rPr>
                <w:rFonts w:hint="eastAsia" w:ascii="Times New Roman" w:hAnsi="Times New Roman" w:eastAsia="仿宋_GB2312" w:cs="Times New Roman"/>
                <w:sz w:val="28"/>
                <w:szCs w:val="28"/>
              </w:rPr>
              <w:t>意见（</w:t>
            </w:r>
            <w:r>
              <w:rPr>
                <w:rFonts w:ascii="Times New Roman" w:hAnsi="Times New Roman" w:eastAsia="仿宋_GB2312" w:cs="Times New Roman"/>
                <w:sz w:val="28"/>
                <w:szCs w:val="28"/>
              </w:rPr>
              <w:t>盖章</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w:t>
            </w:r>
          </w:p>
          <w:p>
            <w:pPr>
              <w:pStyle w:val="10"/>
              <w:ind w:firstLine="210"/>
              <w:jc w:val="left"/>
              <w:rPr>
                <w:rFonts w:ascii="Times New Roman" w:hAnsi="Times New Roman" w:eastAsia="仿宋_GB2312" w:cs="Times New Roman"/>
                <w:sz w:val="21"/>
                <w:szCs w:val="21"/>
              </w:rPr>
            </w:pPr>
          </w:p>
          <w:p>
            <w:pPr>
              <w:pStyle w:val="15"/>
              <w:spacing w:after="0"/>
              <w:ind w:firstLine="1400" w:firstLineChars="500"/>
              <w:jc w:val="left"/>
              <w:rPr>
                <w:rFonts w:hint="default" w:ascii="Times New Roman" w:hAnsi="Times New Roman"/>
                <w:color w:val="auto"/>
                <w:sz w:val="28"/>
                <w:szCs w:val="28"/>
              </w:rPr>
            </w:pPr>
            <w:r>
              <w:rPr>
                <w:rFonts w:hint="default" w:ascii="Times New Roman" w:hAnsi="Times New Roman"/>
                <w:color w:val="auto"/>
                <w:sz w:val="28"/>
                <w:szCs w:val="28"/>
              </w:rPr>
              <w:t>时间：   年    月    日</w:t>
            </w:r>
          </w:p>
        </w:tc>
      </w:tr>
    </w:tbl>
    <w:p>
      <w:r>
        <w:br w:type="page"/>
      </w:r>
    </w:p>
    <w:p>
      <w:pPr>
        <w:keepNext w:val="0"/>
        <w:keepLines w:val="0"/>
        <w:pageBreakBefore w:val="0"/>
        <w:widowControl w:val="0"/>
        <w:tabs>
          <w:tab w:val="left" w:pos="1440"/>
        </w:tabs>
        <w:kinsoku/>
        <w:wordWrap/>
        <w:overflowPunct/>
        <w:topLinePunct w:val="0"/>
        <w:autoSpaceDE/>
        <w:autoSpaceDN/>
        <w:bidi w:val="0"/>
        <w:adjustRightInd/>
        <w:snapToGrid/>
        <w:spacing w:beforeLines="0" w:after="0" w:afterLines="0" w:line="560" w:lineRule="exact"/>
        <w:jc w:val="left"/>
        <w:textAlignment w:val="auto"/>
        <w:rPr>
          <w:rFonts w:hint="eastAsia" w:ascii="黑体" w:hAnsi="黑体" w:eastAsia="黑体" w:cs="黑体"/>
          <w:sz w:val="32"/>
          <w:szCs w:val="24"/>
          <w:lang w:eastAsia="zh-CN"/>
        </w:rPr>
      </w:pPr>
      <w:r>
        <w:rPr>
          <w:rFonts w:hint="eastAsia" w:ascii="黑体" w:hAnsi="黑体" w:eastAsia="黑体" w:cs="黑体"/>
          <w:sz w:val="32"/>
          <w:szCs w:val="24"/>
          <w:lang w:eastAsia="zh-CN"/>
        </w:rPr>
        <w:t>注：需要委托本单位授权代表办理项目备案等工作的提供以下材料：</w:t>
      </w:r>
    </w:p>
    <w:p>
      <w:pPr>
        <w:keepNext w:val="0"/>
        <w:keepLines w:val="0"/>
        <w:pageBreakBefore w:val="0"/>
        <w:widowControl w:val="0"/>
        <w:kinsoku/>
        <w:wordWrap/>
        <w:overflowPunct/>
        <w:topLinePunct w:val="0"/>
        <w:autoSpaceDE/>
        <w:autoSpaceDN/>
        <w:bidi w:val="0"/>
        <w:adjustRightInd/>
        <w:snapToGrid/>
        <w:spacing w:beforeLines="0" w:after="0" w:afterLines="0" w:line="560" w:lineRule="exact"/>
        <w:jc w:val="center"/>
        <w:textAlignment w:val="auto"/>
        <w:rPr>
          <w:rFonts w:hint="default" w:ascii="宋体" w:hAnsi="宋体"/>
          <w:b/>
          <w:sz w:val="32"/>
          <w:szCs w:val="24"/>
          <w:lang w:val="zh-CN"/>
        </w:rPr>
      </w:pPr>
      <w:r>
        <w:rPr>
          <w:rFonts w:hint="eastAsia" w:ascii="仿宋_GB2312" w:hAnsi="宋体"/>
          <w:b/>
          <w:sz w:val="32"/>
          <w:szCs w:val="24"/>
        </w:rPr>
        <w:t>法定代表人（负责人）授权委托书</w:t>
      </w:r>
    </w:p>
    <w:p>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560" w:firstLineChars="200"/>
        <w:textAlignment w:val="auto"/>
        <w:rPr>
          <w:rFonts w:hint="eastAsia" w:ascii="仿宋" w:hAnsi="仿宋" w:eastAsia="仿宋"/>
          <w:sz w:val="28"/>
          <w:szCs w:val="24"/>
        </w:rPr>
      </w:pPr>
      <w:r>
        <w:rPr>
          <w:rFonts w:hint="eastAsia" w:ascii="仿宋" w:hAnsi="仿宋" w:eastAsia="仿宋"/>
          <w:sz w:val="28"/>
          <w:szCs w:val="24"/>
          <w:lang w:val="zh-CN"/>
        </w:rPr>
        <w:t xml:space="preserve">授权委托书声明：我 </w:t>
      </w:r>
      <w:r>
        <w:rPr>
          <w:rFonts w:hint="eastAsia" w:ascii="仿宋" w:hAnsi="仿宋" w:eastAsia="仿宋"/>
          <w:sz w:val="28"/>
          <w:szCs w:val="24"/>
          <w:u w:val="single"/>
          <w:lang w:val="zh-CN"/>
        </w:rPr>
        <w:t xml:space="preserve"> （姓名） </w:t>
      </w:r>
      <w:r>
        <w:rPr>
          <w:rFonts w:hint="eastAsia" w:ascii="仿宋" w:hAnsi="仿宋" w:eastAsia="仿宋"/>
          <w:sz w:val="28"/>
          <w:szCs w:val="24"/>
          <w:lang w:val="zh-CN"/>
        </w:rPr>
        <w:t>系</w:t>
      </w:r>
      <w:r>
        <w:rPr>
          <w:rFonts w:hint="eastAsia" w:ascii="仿宋" w:hAnsi="仿宋" w:eastAsia="仿宋"/>
          <w:sz w:val="28"/>
          <w:szCs w:val="24"/>
          <w:u w:val="single"/>
          <w:lang w:val="zh-CN"/>
        </w:rPr>
        <w:t xml:space="preserve"> （</w:t>
      </w:r>
      <w:r>
        <w:rPr>
          <w:rFonts w:hint="eastAsia" w:ascii="仿宋" w:hAnsi="仿宋" w:eastAsia="仿宋"/>
          <w:sz w:val="28"/>
          <w:szCs w:val="24"/>
          <w:u w:val="single"/>
        </w:rPr>
        <w:t>申报单位</w:t>
      </w:r>
      <w:r>
        <w:rPr>
          <w:rFonts w:hint="eastAsia" w:ascii="仿宋" w:hAnsi="仿宋" w:eastAsia="仿宋"/>
          <w:sz w:val="28"/>
          <w:szCs w:val="24"/>
          <w:u w:val="single"/>
          <w:lang w:val="zh-CN"/>
        </w:rPr>
        <w:t>名称）</w:t>
      </w:r>
      <w:r>
        <w:rPr>
          <w:rFonts w:hint="eastAsia" w:ascii="仿宋" w:hAnsi="仿宋" w:eastAsia="仿宋"/>
          <w:sz w:val="28"/>
          <w:szCs w:val="24"/>
          <w:u w:val="single"/>
        </w:rPr>
        <w:t xml:space="preserve"> </w:t>
      </w:r>
      <w:r>
        <w:rPr>
          <w:rFonts w:hint="eastAsia" w:ascii="仿宋" w:hAnsi="仿宋" w:eastAsia="仿宋"/>
          <w:sz w:val="28"/>
          <w:szCs w:val="24"/>
          <w:lang w:val="zh-CN"/>
        </w:rPr>
        <w:t>的法定代表人（负责人），现授权委托</w:t>
      </w:r>
      <w:r>
        <w:rPr>
          <w:rFonts w:hint="eastAsia" w:ascii="仿宋" w:hAnsi="仿宋" w:eastAsia="仿宋"/>
          <w:sz w:val="28"/>
          <w:szCs w:val="24"/>
          <w:u w:val="single"/>
          <w:lang w:val="zh-CN"/>
        </w:rPr>
        <w:t>本单位</w:t>
      </w:r>
      <w:r>
        <w:rPr>
          <w:rFonts w:hint="eastAsia" w:ascii="仿宋" w:hAnsi="仿宋" w:eastAsia="仿宋"/>
          <w:sz w:val="28"/>
          <w:szCs w:val="24"/>
          <w:lang w:val="zh-CN"/>
        </w:rPr>
        <w:t>的</w:t>
      </w:r>
      <w:r>
        <w:rPr>
          <w:rFonts w:hint="eastAsia" w:ascii="仿宋" w:hAnsi="仿宋" w:eastAsia="仿宋"/>
          <w:sz w:val="28"/>
          <w:szCs w:val="24"/>
          <w:u w:val="single"/>
        </w:rPr>
        <w:t xml:space="preserve"> </w:t>
      </w:r>
      <w:r>
        <w:rPr>
          <w:rFonts w:hint="eastAsia" w:ascii="仿宋" w:hAnsi="仿宋" w:eastAsia="仿宋"/>
          <w:sz w:val="28"/>
          <w:szCs w:val="24"/>
          <w:u w:val="single"/>
          <w:lang w:val="zh-CN"/>
        </w:rPr>
        <w:t xml:space="preserve">（姓名） </w:t>
      </w:r>
      <w:r>
        <w:rPr>
          <w:rFonts w:hint="eastAsia" w:ascii="仿宋" w:hAnsi="仿宋" w:eastAsia="仿宋"/>
          <w:sz w:val="28"/>
          <w:szCs w:val="24"/>
          <w:lang w:val="zh-CN"/>
        </w:rPr>
        <w:t>为授权代表，以我单位的名义参加中山市中小企业数字化转型城市试点数字化改造项目申报。</w:t>
      </w:r>
      <w:r>
        <w:rPr>
          <w:rFonts w:hint="eastAsia" w:ascii="仿宋" w:hAnsi="仿宋" w:eastAsia="仿宋"/>
          <w:sz w:val="28"/>
          <w:szCs w:val="24"/>
        </w:rPr>
        <w:t>授权代表在申报、</w:t>
      </w:r>
      <w:r>
        <w:rPr>
          <w:rFonts w:hint="eastAsia" w:ascii="仿宋" w:hAnsi="仿宋" w:eastAsia="仿宋"/>
          <w:sz w:val="28"/>
          <w:szCs w:val="24"/>
          <w:lang w:eastAsia="zh-CN"/>
        </w:rPr>
        <w:t>备案、</w:t>
      </w:r>
      <w:r>
        <w:rPr>
          <w:rFonts w:hint="eastAsia" w:ascii="仿宋" w:hAnsi="仿宋" w:eastAsia="仿宋"/>
          <w:sz w:val="28"/>
          <w:szCs w:val="24"/>
        </w:rPr>
        <w:t>评审、核查等过程中签署的一切文件和处理与本次申报有关的一切事务，我方均予以承认并承担法律责任。</w:t>
      </w:r>
    </w:p>
    <w:p>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560" w:firstLineChars="200"/>
        <w:textAlignment w:val="auto"/>
        <w:rPr>
          <w:rFonts w:hint="eastAsia" w:ascii="仿宋" w:hAnsi="仿宋" w:eastAsia="仿宋"/>
          <w:sz w:val="28"/>
          <w:szCs w:val="24"/>
          <w:lang w:val="zh-CN"/>
        </w:rPr>
      </w:pPr>
      <w:r>
        <w:rPr>
          <w:rFonts w:hint="eastAsia" w:ascii="仿宋" w:hAnsi="仿宋" w:eastAsia="仿宋"/>
          <w:sz w:val="28"/>
          <w:szCs w:val="24"/>
          <w:lang w:val="zh-CN"/>
        </w:rPr>
        <w:t>授权代表无权转让委托，</w:t>
      </w:r>
      <w:r>
        <w:rPr>
          <w:rFonts w:hint="eastAsia" w:ascii="仿宋" w:hAnsi="仿宋" w:eastAsia="仿宋"/>
          <w:sz w:val="28"/>
          <w:szCs w:val="24"/>
        </w:rPr>
        <w:t>本授权有效期至本次申报有关事务结束止</w:t>
      </w:r>
      <w:r>
        <w:rPr>
          <w:rFonts w:hint="eastAsia" w:ascii="仿宋" w:hAnsi="仿宋" w:eastAsia="仿宋"/>
          <w:sz w:val="28"/>
          <w:szCs w:val="24"/>
          <w:lang w:val="zh-CN"/>
        </w:rPr>
        <w:t>。本授权书于</w:t>
      </w:r>
      <w:r>
        <w:rPr>
          <w:rFonts w:hint="eastAsia" w:ascii="仿宋" w:hAnsi="仿宋" w:eastAsia="仿宋"/>
          <w:sz w:val="28"/>
          <w:szCs w:val="24"/>
          <w:u w:val="single"/>
          <w:lang w:val="zh-CN"/>
        </w:rPr>
        <w:t xml:space="preserve">      </w:t>
      </w:r>
      <w:r>
        <w:rPr>
          <w:rFonts w:hint="eastAsia" w:ascii="仿宋" w:hAnsi="仿宋" w:eastAsia="仿宋"/>
          <w:sz w:val="28"/>
          <w:szCs w:val="24"/>
          <w:lang w:val="zh-CN"/>
        </w:rPr>
        <w:t>年</w:t>
      </w:r>
      <w:r>
        <w:rPr>
          <w:rFonts w:hint="eastAsia" w:ascii="仿宋" w:hAnsi="仿宋" w:eastAsia="仿宋"/>
          <w:sz w:val="28"/>
          <w:szCs w:val="24"/>
          <w:u w:val="single"/>
          <w:lang w:val="zh-CN"/>
        </w:rPr>
        <w:t xml:space="preserve">    </w:t>
      </w:r>
      <w:r>
        <w:rPr>
          <w:rFonts w:hint="eastAsia" w:ascii="仿宋" w:hAnsi="仿宋" w:eastAsia="仿宋"/>
          <w:sz w:val="28"/>
          <w:szCs w:val="24"/>
          <w:lang w:val="zh-CN"/>
        </w:rPr>
        <w:t>月</w:t>
      </w:r>
      <w:r>
        <w:rPr>
          <w:rFonts w:hint="eastAsia" w:ascii="仿宋" w:hAnsi="仿宋" w:eastAsia="仿宋"/>
          <w:sz w:val="28"/>
          <w:szCs w:val="24"/>
          <w:u w:val="single"/>
          <w:lang w:val="zh-CN"/>
        </w:rPr>
        <w:t xml:space="preserve">    </w:t>
      </w:r>
      <w:r>
        <w:rPr>
          <w:rFonts w:hint="eastAsia" w:ascii="仿宋" w:hAnsi="仿宋" w:eastAsia="仿宋"/>
          <w:sz w:val="28"/>
          <w:szCs w:val="24"/>
          <w:lang w:val="zh-CN"/>
        </w:rPr>
        <w:t>日签字生效,特此声明。</w:t>
      </w:r>
    </w:p>
    <w:p>
      <w:pPr>
        <w:keepNext w:val="0"/>
        <w:keepLines w:val="0"/>
        <w:pageBreakBefore w:val="0"/>
        <w:widowControl w:val="0"/>
        <w:kinsoku/>
        <w:wordWrap/>
        <w:overflowPunct/>
        <w:topLinePunct w:val="0"/>
        <w:autoSpaceDE/>
        <w:autoSpaceDN/>
        <w:bidi w:val="0"/>
        <w:adjustRightInd/>
        <w:snapToGrid/>
        <w:spacing w:beforeLines="0" w:after="0" w:afterLines="0" w:line="400" w:lineRule="exact"/>
        <w:textAlignment w:val="auto"/>
        <w:rPr>
          <w:rFonts w:hint="eastAsia" w:ascii="仿宋" w:hAnsi="仿宋" w:eastAsia="仿宋"/>
          <w:sz w:val="28"/>
          <w:szCs w:val="24"/>
          <w:lang w:val="zh-CN"/>
        </w:rPr>
      </w:pPr>
    </w:p>
    <w:p>
      <w:pPr>
        <w:keepNext w:val="0"/>
        <w:keepLines w:val="0"/>
        <w:pageBreakBefore w:val="0"/>
        <w:widowControl w:val="0"/>
        <w:kinsoku/>
        <w:wordWrap/>
        <w:overflowPunct/>
        <w:topLinePunct w:val="0"/>
        <w:autoSpaceDE/>
        <w:autoSpaceDN/>
        <w:bidi w:val="0"/>
        <w:adjustRightInd/>
        <w:snapToGrid/>
        <w:spacing w:beforeLines="0" w:after="0" w:afterLines="0" w:line="400" w:lineRule="exact"/>
        <w:textAlignment w:val="auto"/>
        <w:rPr>
          <w:rFonts w:hint="eastAsia" w:ascii="仿宋" w:hAnsi="仿宋" w:eastAsia="仿宋"/>
          <w:sz w:val="28"/>
          <w:szCs w:val="24"/>
          <w:lang w:val="zh-CN"/>
        </w:rPr>
      </w:pPr>
      <w:r>
        <w:rPr>
          <w:rFonts w:hint="eastAsia" w:ascii="仿宋" w:hAnsi="仿宋" w:eastAsia="仿宋"/>
          <w:sz w:val="28"/>
          <w:szCs w:val="24"/>
          <w:lang w:val="zh-CN"/>
        </w:rPr>
        <w:t xml:space="preserve">授权代表：   （签字） </w:t>
      </w:r>
      <w:r>
        <w:rPr>
          <w:rFonts w:hint="eastAsia" w:ascii="仿宋" w:hAnsi="仿宋" w:eastAsia="仿宋"/>
          <w:sz w:val="28"/>
          <w:szCs w:val="24"/>
        </w:rPr>
        <w:t xml:space="preserve"> </w:t>
      </w:r>
      <w:r>
        <w:rPr>
          <w:rFonts w:hint="eastAsia" w:ascii="仿宋" w:hAnsi="仿宋" w:eastAsia="仿宋"/>
          <w:sz w:val="28"/>
          <w:szCs w:val="24"/>
          <w:lang w:val="zh-CN"/>
        </w:rPr>
        <w:t xml:space="preserve">  性别：      年龄：</w:t>
      </w:r>
    </w:p>
    <w:p>
      <w:pPr>
        <w:keepNext w:val="0"/>
        <w:keepLines w:val="0"/>
        <w:pageBreakBefore w:val="0"/>
        <w:widowControl w:val="0"/>
        <w:kinsoku/>
        <w:wordWrap/>
        <w:overflowPunct/>
        <w:topLinePunct w:val="0"/>
        <w:autoSpaceDE/>
        <w:autoSpaceDN/>
        <w:bidi w:val="0"/>
        <w:adjustRightInd/>
        <w:snapToGrid/>
        <w:spacing w:beforeLines="0" w:after="0" w:afterLines="0" w:line="400" w:lineRule="exact"/>
        <w:textAlignment w:val="auto"/>
        <w:rPr>
          <w:rFonts w:hint="eastAsia" w:ascii="仿宋" w:hAnsi="仿宋" w:eastAsia="仿宋"/>
          <w:sz w:val="28"/>
          <w:szCs w:val="24"/>
          <w:lang w:val="zh-CN"/>
        </w:rPr>
      </w:pPr>
      <w:r>
        <w:rPr>
          <w:rFonts w:hint="eastAsia" w:ascii="仿宋" w:hAnsi="仿宋" w:eastAsia="仿宋"/>
          <w:sz w:val="28"/>
          <w:szCs w:val="24"/>
          <w:lang w:val="zh-CN"/>
        </w:rPr>
        <w:t xml:space="preserve">身份证号码：                </w:t>
      </w:r>
      <w:r>
        <w:rPr>
          <w:rFonts w:hint="eastAsia" w:ascii="仿宋" w:hAnsi="仿宋" w:eastAsia="仿宋"/>
          <w:sz w:val="28"/>
          <w:szCs w:val="24"/>
        </w:rPr>
        <w:t xml:space="preserve">     </w:t>
      </w:r>
      <w:r>
        <w:rPr>
          <w:rFonts w:hint="eastAsia" w:ascii="仿宋" w:hAnsi="仿宋" w:eastAsia="仿宋"/>
          <w:sz w:val="28"/>
          <w:szCs w:val="24"/>
          <w:lang w:val="zh-CN"/>
        </w:rPr>
        <w:t xml:space="preserve">    职务：</w:t>
      </w:r>
    </w:p>
    <w:p>
      <w:pPr>
        <w:keepNext w:val="0"/>
        <w:keepLines w:val="0"/>
        <w:pageBreakBefore w:val="0"/>
        <w:widowControl w:val="0"/>
        <w:kinsoku/>
        <w:wordWrap/>
        <w:overflowPunct/>
        <w:topLinePunct w:val="0"/>
        <w:autoSpaceDE/>
        <w:autoSpaceDN/>
        <w:bidi w:val="0"/>
        <w:adjustRightInd/>
        <w:snapToGrid/>
        <w:spacing w:beforeLines="0" w:after="0" w:afterLines="0" w:line="400" w:lineRule="exact"/>
        <w:textAlignment w:val="auto"/>
        <w:rPr>
          <w:rFonts w:hint="eastAsia" w:ascii="仿宋" w:hAnsi="仿宋" w:eastAsia="仿宋"/>
          <w:sz w:val="28"/>
          <w:szCs w:val="24"/>
          <w:lang w:val="zh-CN"/>
        </w:rPr>
      </w:pPr>
      <w:r>
        <w:rPr>
          <w:rFonts w:hint="eastAsia" w:ascii="仿宋" w:hAnsi="仿宋" w:eastAsia="仿宋"/>
          <w:sz w:val="28"/>
          <w:szCs w:val="24"/>
        </w:rPr>
        <w:t>申报单位</w:t>
      </w:r>
      <w:r>
        <w:rPr>
          <w:rFonts w:hint="eastAsia" w:ascii="仿宋" w:hAnsi="仿宋" w:eastAsia="仿宋"/>
          <w:sz w:val="28"/>
          <w:szCs w:val="24"/>
          <w:lang w:val="zh-CN"/>
        </w:rPr>
        <w:t xml:space="preserve">：                     </w:t>
      </w:r>
      <w:r>
        <w:rPr>
          <w:rFonts w:hint="eastAsia" w:ascii="仿宋" w:hAnsi="仿宋" w:eastAsia="仿宋"/>
          <w:sz w:val="28"/>
          <w:szCs w:val="24"/>
        </w:rPr>
        <w:t xml:space="preserve">  </w:t>
      </w:r>
      <w:r>
        <w:rPr>
          <w:rFonts w:hint="eastAsia" w:ascii="仿宋" w:hAnsi="仿宋" w:eastAsia="仿宋"/>
          <w:sz w:val="28"/>
          <w:szCs w:val="24"/>
          <w:lang w:val="zh-CN"/>
        </w:rPr>
        <w:t xml:space="preserve"> （申报单位盖章）</w:t>
      </w:r>
    </w:p>
    <w:p>
      <w:pPr>
        <w:keepNext w:val="0"/>
        <w:keepLines w:val="0"/>
        <w:pageBreakBefore w:val="0"/>
        <w:widowControl w:val="0"/>
        <w:kinsoku/>
        <w:wordWrap/>
        <w:overflowPunct/>
        <w:topLinePunct w:val="0"/>
        <w:autoSpaceDE/>
        <w:autoSpaceDN/>
        <w:bidi w:val="0"/>
        <w:adjustRightInd/>
        <w:snapToGrid/>
        <w:spacing w:beforeLines="0" w:after="0" w:afterLines="0" w:line="400" w:lineRule="exact"/>
        <w:textAlignment w:val="auto"/>
        <w:rPr>
          <w:rFonts w:hint="eastAsia" w:ascii="仿宋" w:hAnsi="仿宋" w:eastAsia="仿宋"/>
          <w:sz w:val="28"/>
          <w:szCs w:val="24"/>
          <w:lang w:val="zh-CN"/>
        </w:rPr>
      </w:pPr>
      <w:r>
        <w:rPr>
          <w:rFonts w:hint="eastAsia" w:ascii="仿宋" w:hAnsi="仿宋" w:eastAsia="仿宋"/>
          <w:sz w:val="28"/>
          <w:szCs w:val="24"/>
          <w:lang w:val="zh-CN"/>
        </w:rPr>
        <w:t xml:space="preserve">法定代表人（负责人）：     </w:t>
      </w:r>
      <w:r>
        <w:rPr>
          <w:rFonts w:hint="eastAsia" w:ascii="仿宋" w:hAnsi="仿宋" w:eastAsia="仿宋"/>
          <w:sz w:val="28"/>
          <w:szCs w:val="24"/>
        </w:rPr>
        <w:t xml:space="preserve">  </w:t>
      </w:r>
      <w:r>
        <w:rPr>
          <w:rFonts w:hint="eastAsia" w:ascii="仿宋" w:hAnsi="仿宋" w:eastAsia="仿宋"/>
          <w:sz w:val="28"/>
          <w:szCs w:val="24"/>
          <w:lang w:val="zh-CN"/>
        </w:rPr>
        <w:t xml:space="preserve">      （签字或盖章）</w:t>
      </w:r>
    </w:p>
    <w:p>
      <w:pPr>
        <w:keepNext w:val="0"/>
        <w:keepLines w:val="0"/>
        <w:pageBreakBefore w:val="0"/>
        <w:widowControl w:val="0"/>
        <w:kinsoku/>
        <w:wordWrap/>
        <w:overflowPunct/>
        <w:topLinePunct w:val="0"/>
        <w:autoSpaceDE/>
        <w:autoSpaceDN/>
        <w:bidi w:val="0"/>
        <w:adjustRightInd/>
        <w:snapToGrid/>
        <w:spacing w:beforeLines="0" w:after="0" w:afterLines="0" w:line="400" w:lineRule="exact"/>
        <w:textAlignment w:val="auto"/>
        <w:rPr>
          <w:rFonts w:hint="eastAsia" w:ascii="仿宋" w:hAnsi="仿宋" w:eastAsia="仿宋"/>
          <w:sz w:val="28"/>
          <w:szCs w:val="24"/>
          <w:lang w:val="zh-CN"/>
        </w:rPr>
      </w:pPr>
      <w:r>
        <w:rPr>
          <w:rFonts w:hint="eastAsia" w:ascii="仿宋" w:hAnsi="仿宋" w:eastAsia="仿宋"/>
          <w:sz w:val="28"/>
          <w:szCs w:val="24"/>
          <w:lang w:val="zh-CN"/>
        </w:rPr>
        <w:t>授权委托日期：     年     月     日</w:t>
      </w:r>
    </w:p>
    <w:p>
      <w:pPr>
        <w:spacing w:beforeLines="0" w:afterLines="0" w:line="600" w:lineRule="exact"/>
        <w:rPr>
          <w:rFonts w:hint="eastAsia" w:ascii="仿宋_GB2312"/>
          <w:sz w:val="32"/>
          <w:szCs w:val="24"/>
        </w:rPr>
      </w:pPr>
      <w:r>
        <w:rPr>
          <w:rFonts w:hint="default" w:ascii="Times New Roman" w:hAnsi="Times New Roman"/>
          <w:sz w:val="28"/>
          <w:szCs w:val="24"/>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78740</wp:posOffset>
                </wp:positionV>
                <wp:extent cx="5294630" cy="3535680"/>
                <wp:effectExtent l="5080" t="5080" r="15240" b="21590"/>
                <wp:wrapSquare wrapText="bothSides"/>
                <wp:docPr id="6" name="矩形 1"/>
                <wp:cNvGraphicFramePr/>
                <a:graphic xmlns:a="http://schemas.openxmlformats.org/drawingml/2006/main">
                  <a:graphicData uri="http://schemas.microsoft.com/office/word/2010/wordprocessingShape">
                    <wps:wsp>
                      <wps:cNvSpPr/>
                      <wps:spPr>
                        <a:xfrm>
                          <a:off x="0" y="0"/>
                          <a:ext cx="5294630" cy="35356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Lines="0" w:afterLines="0"/>
                              <w:jc w:val="center"/>
                              <w:rPr>
                                <w:rFonts w:hint="default"/>
                                <w:sz w:val="24"/>
                                <w:szCs w:val="24"/>
                              </w:rPr>
                            </w:pPr>
                            <w:r>
                              <w:rPr>
                                <w:rFonts w:hint="eastAsia"/>
                                <w:sz w:val="24"/>
                                <w:szCs w:val="24"/>
                              </w:rPr>
                              <w:t>此处粘贴法定代表人（负责人）</w:t>
                            </w:r>
                            <w:r>
                              <w:rPr>
                                <w:rFonts w:hint="eastAsia"/>
                                <w:sz w:val="24"/>
                                <w:szCs w:val="24"/>
                                <w:lang w:eastAsia="zh-CN"/>
                              </w:rPr>
                              <w:t>和</w:t>
                            </w:r>
                            <w:r>
                              <w:rPr>
                                <w:rFonts w:hint="eastAsia"/>
                                <w:sz w:val="24"/>
                                <w:szCs w:val="24"/>
                              </w:rPr>
                              <w:t>委托代理人身份证复印件</w:t>
                            </w:r>
                          </w:p>
                        </w:txbxContent>
                      </wps:txbx>
                      <wps:bodyPr vert="horz" wrap="square" anchor="t" anchorCtr="0" upright="1"/>
                    </wps:wsp>
                  </a:graphicData>
                </a:graphic>
              </wp:anchor>
            </w:drawing>
          </mc:Choice>
          <mc:Fallback>
            <w:pict>
              <v:rect id="矩形 1" o:spid="_x0000_s1026" o:spt="1" style="position:absolute;left:0pt;margin-left:2.3pt;margin-top:6.2pt;height:278.4pt;width:416.9pt;mso-wrap-distance-bottom:0pt;mso-wrap-distance-left:9pt;mso-wrap-distance-right:9pt;mso-wrap-distance-top:0pt;z-index:251659264;mso-width-relative:page;mso-height-relative:page;" fillcolor="#FFFFFF" filled="t" stroked="t" coordsize="21600,21600" o:gfxdata="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IvyR+XXAAAACAEAAA8AAAAAAAAAAQAgAAAAOAAAAGRycy9kb3du&#10;cmV2LnhtbFBLAQIUABQAAAAIAIdO4kCwr3VpIwIAAF0EAAAOAAAAAAAAAAEAIAAAADwBAABkcnMv&#10;ZTJvRG9jLnhtbFBLBQYAAAAABgAGAFkBAADRBQAAAAA=&#10;">
                <v:fill on="t" focussize="0,0"/>
                <v:stroke color="#000000" joinstyle="miter"/>
                <v:imagedata o:title=""/>
                <o:lock v:ext="edit" aspectratio="f"/>
                <v:textbox>
                  <w:txbxContent>
                    <w:p>
                      <w:pPr>
                        <w:spacing w:beforeLines="0" w:afterLines="0"/>
                        <w:jc w:val="center"/>
                        <w:rPr>
                          <w:rFonts w:hint="default"/>
                          <w:sz w:val="24"/>
                          <w:szCs w:val="24"/>
                        </w:rPr>
                      </w:pPr>
                      <w:r>
                        <w:rPr>
                          <w:rFonts w:hint="eastAsia"/>
                          <w:sz w:val="24"/>
                          <w:szCs w:val="24"/>
                        </w:rPr>
                        <w:t>此处粘贴法定代表人（负责人）</w:t>
                      </w:r>
                      <w:r>
                        <w:rPr>
                          <w:rFonts w:hint="eastAsia"/>
                          <w:sz w:val="24"/>
                          <w:szCs w:val="24"/>
                          <w:lang w:eastAsia="zh-CN"/>
                        </w:rPr>
                        <w:t>和</w:t>
                      </w:r>
                      <w:r>
                        <w:rPr>
                          <w:rFonts w:hint="eastAsia"/>
                          <w:sz w:val="24"/>
                          <w:szCs w:val="24"/>
                        </w:rPr>
                        <w:t>委托代理人身份证复印件</w:t>
                      </w:r>
                    </w:p>
                  </w:txbxContent>
                </v:textbox>
                <w10:wrap type="square"/>
              </v:rect>
            </w:pict>
          </mc:Fallback>
        </mc:AlternateConten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Wingdings 2">
    <w:altName w:val="MathJax_Vector"/>
    <w:panose1 w:val="05020102010507070707"/>
    <w:charset w:val="02"/>
    <w:family w:val="roman"/>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78" w:lineRule="auto"/>
      </w:pPr>
      <w:r>
        <w:separator/>
      </w:r>
    </w:p>
  </w:footnote>
  <w:footnote w:type="continuationSeparator" w:id="5">
    <w:p>
      <w:pPr>
        <w:spacing w:before="0" w:after="0" w:line="278" w:lineRule="auto"/>
      </w:pPr>
      <w:r>
        <w:continuationSeparator/>
      </w:r>
    </w:p>
  </w:footnote>
  <w:footnote w:id="0">
    <w:p>
      <w:pPr>
        <w:pStyle w:val="7"/>
        <w:snapToGrid w:val="0"/>
        <w:rPr>
          <w:rFonts w:hint="default" w:eastAsia="仿宋_GB2312"/>
          <w:lang w:val="en-US" w:eastAsia="zh-CN"/>
        </w:rPr>
      </w:pPr>
      <w:r>
        <w:rPr>
          <w:rStyle w:val="14"/>
        </w:rPr>
        <w:footnoteRef/>
      </w:r>
      <w:r>
        <w:t xml:space="preserve"> </w:t>
      </w:r>
      <w:r>
        <w:rPr>
          <w:rFonts w:hint="eastAsia"/>
          <w:lang w:val="en-US" w:eastAsia="zh-CN"/>
        </w:rPr>
        <w:t>可从我局在官网公布的数字化牵引单位名单中选择，如暂无意向可填无。</w:t>
      </w:r>
    </w:p>
  </w:footnote>
  <w:footnote w:id="1">
    <w:p>
      <w:pPr>
        <w:pStyle w:val="7"/>
        <w:snapToGrid w:val="0"/>
      </w:pPr>
      <w:r>
        <w:rPr>
          <w:rStyle w:val="14"/>
        </w:rPr>
        <w:footnoteRef/>
      </w:r>
      <w:r>
        <w:t xml:space="preserve"> </w:t>
      </w:r>
      <w:r>
        <w:rPr>
          <w:rFonts w:hint="eastAsia"/>
        </w:rPr>
        <w:t>中小企业数字化水平测评等级请前往【优质中小企业梯度培育平台】：https://zjtx.miit.gov.cn/zxqySy/main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lNjEyNjhkZmIzYzcwZDBmZDUwY2M1YzAzMzNjOTEifQ=="/>
  </w:docVars>
  <w:rsids>
    <w:rsidRoot w:val="00172A27"/>
    <w:rsid w:val="00095872"/>
    <w:rsid w:val="001E1717"/>
    <w:rsid w:val="002B2FAF"/>
    <w:rsid w:val="004F45E5"/>
    <w:rsid w:val="0054222F"/>
    <w:rsid w:val="00654704"/>
    <w:rsid w:val="00A62036"/>
    <w:rsid w:val="00AB4F2F"/>
    <w:rsid w:val="00CE115B"/>
    <w:rsid w:val="00E03A9F"/>
    <w:rsid w:val="00E14D29"/>
    <w:rsid w:val="00F349D9"/>
    <w:rsid w:val="00F9493B"/>
    <w:rsid w:val="0F0F667F"/>
    <w:rsid w:val="16BD1F04"/>
    <w:rsid w:val="17EA656F"/>
    <w:rsid w:val="21EC7E10"/>
    <w:rsid w:val="3AC24D79"/>
    <w:rsid w:val="3B205FAE"/>
    <w:rsid w:val="430D7573"/>
    <w:rsid w:val="43FF567D"/>
    <w:rsid w:val="5DCF40F5"/>
    <w:rsid w:val="6C7F9869"/>
    <w:rsid w:val="6DF362A1"/>
    <w:rsid w:val="74795BDB"/>
    <w:rsid w:val="77575D2B"/>
    <w:rsid w:val="7CFFDC51"/>
    <w:rsid w:val="BF17CE7E"/>
    <w:rsid w:val="BF2BBCD6"/>
    <w:rsid w:val="CE7ADB46"/>
    <w:rsid w:val="DFBF1755"/>
    <w:rsid w:val="EE7FA993"/>
    <w:rsid w:val="FD3D3BAA"/>
    <w:rsid w:val="FFEE09C4"/>
    <w:rsid w:val="FFFBA4C0"/>
    <w:rsid w:val="FFFEF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仿宋_GB2312" w:cs="宋体"/>
      <w:kern w:val="2"/>
      <w:sz w:val="32"/>
      <w:szCs w:val="24"/>
      <w:lang w:val="en-US" w:eastAsia="zh-CN" w:bidi="ar-SA"/>
    </w:rPr>
  </w:style>
  <w:style w:type="paragraph" w:styleId="2">
    <w:name w:val="heading 6"/>
    <w:basedOn w:val="1"/>
    <w:next w:val="1"/>
    <w:qFormat/>
    <w:uiPriority w:val="0"/>
    <w:pPr>
      <w:keepNext/>
      <w:keepLines/>
      <w:spacing w:before="240" w:after="64" w:line="320" w:lineRule="auto"/>
      <w:outlineLvl w:val="5"/>
    </w:pPr>
    <w:rPr>
      <w:rFonts w:ascii="Cambria" w:hAnsi="Cambria" w:eastAsia="宋体" w:cs="Times New Roman"/>
      <w:b/>
      <w:bCs/>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99"/>
    <w:pPr>
      <w:spacing w:after="120" w:line="240" w:lineRule="auto"/>
    </w:pPr>
    <w:rPr>
      <w:rFonts w:eastAsia="宋体"/>
      <w:sz w:val="21"/>
    </w:rPr>
  </w:style>
  <w:style w:type="paragraph" w:styleId="5">
    <w:name w:val="footer"/>
    <w:basedOn w:val="1"/>
    <w:link w:val="19"/>
    <w:qFormat/>
    <w:uiPriority w:val="0"/>
    <w:pPr>
      <w:tabs>
        <w:tab w:val="center" w:pos="4153"/>
        <w:tab w:val="right" w:pos="8306"/>
      </w:tabs>
      <w:snapToGrid w:val="0"/>
      <w:spacing w:line="240" w:lineRule="auto"/>
      <w:jc w:val="left"/>
    </w:pPr>
    <w:rPr>
      <w:sz w:val="18"/>
      <w:szCs w:val="18"/>
    </w:rPr>
  </w:style>
  <w:style w:type="paragraph" w:styleId="6">
    <w:name w:val="header"/>
    <w:basedOn w:val="1"/>
    <w:link w:val="18"/>
    <w:qFormat/>
    <w:uiPriority w:val="0"/>
    <w:pPr>
      <w:tabs>
        <w:tab w:val="center" w:pos="4153"/>
        <w:tab w:val="right" w:pos="8306"/>
      </w:tabs>
      <w:snapToGrid w:val="0"/>
      <w:spacing w:line="240" w:lineRule="auto"/>
      <w:jc w:val="center"/>
    </w:pPr>
    <w:rPr>
      <w:sz w:val="18"/>
      <w:szCs w:val="18"/>
    </w:rPr>
  </w:style>
  <w:style w:type="paragraph" w:styleId="7">
    <w:name w:val="footnote text"/>
    <w:basedOn w:val="1"/>
    <w:qFormat/>
    <w:uiPriority w:val="0"/>
    <w:pPr>
      <w:snapToGrid w:val="0"/>
      <w:jc w:val="left"/>
    </w:pPr>
    <w:rPr>
      <w:sz w:val="18"/>
    </w:rPr>
  </w:style>
  <w:style w:type="paragraph" w:styleId="8">
    <w:name w:val="Normal (Web)"/>
    <w:basedOn w:val="1"/>
    <w:qFormat/>
    <w:uiPriority w:val="0"/>
    <w:pPr>
      <w:spacing w:beforeAutospacing="1" w:after="0" w:afterAutospacing="1"/>
      <w:jc w:val="left"/>
    </w:pPr>
    <w:rPr>
      <w:kern w:val="0"/>
      <w:sz w:val="24"/>
    </w:rPr>
  </w:style>
  <w:style w:type="paragraph" w:styleId="9">
    <w:name w:val="Title"/>
    <w:basedOn w:val="1"/>
    <w:next w:val="1"/>
    <w:qFormat/>
    <w:uiPriority w:val="10"/>
    <w:pPr>
      <w:spacing w:before="240" w:after="60"/>
      <w:jc w:val="center"/>
      <w:outlineLvl w:val="0"/>
    </w:pPr>
    <w:rPr>
      <w:rFonts w:ascii="Arial" w:hAnsi="Arial"/>
      <w:b/>
    </w:rPr>
  </w:style>
  <w:style w:type="paragraph" w:styleId="10">
    <w:name w:val="Body Text First Indent"/>
    <w:basedOn w:val="4"/>
    <w:qFormat/>
    <w:uiPriority w:val="99"/>
    <w:pPr>
      <w:spacing w:after="0"/>
      <w:ind w:firstLine="420" w:firstLineChars="100"/>
    </w:pPr>
    <w:rPr>
      <w:sz w:val="30"/>
      <w:szCs w:val="20"/>
    </w:rPr>
  </w:style>
  <w:style w:type="character" w:styleId="13">
    <w:name w:val="FollowedHyperlink"/>
    <w:basedOn w:val="12"/>
    <w:qFormat/>
    <w:uiPriority w:val="0"/>
    <w:rPr>
      <w:color w:val="800080"/>
      <w:u w:val="single"/>
    </w:rPr>
  </w:style>
  <w:style w:type="character" w:styleId="14">
    <w:name w:val="footnote reference"/>
    <w:basedOn w:val="12"/>
    <w:qFormat/>
    <w:uiPriority w:val="0"/>
    <w:rPr>
      <w:vertAlign w:val="superscript"/>
    </w:rPr>
  </w:style>
  <w:style w:type="paragraph" w:customStyle="1" w:styleId="15">
    <w:name w:val="样式1"/>
    <w:basedOn w:val="1"/>
    <w:qFormat/>
    <w:uiPriority w:val="0"/>
    <w:pPr>
      <w:widowControl/>
      <w:jc w:val="center"/>
      <w:textAlignment w:val="center"/>
    </w:pPr>
    <w:rPr>
      <w:rFonts w:hint="eastAsia" w:ascii="仿宋_GB2312" w:hAnsi="仿宋_GB2312" w:cs="Times New Roman"/>
      <w:color w:val="000000"/>
      <w:kern w:val="0"/>
      <w:sz w:val="24"/>
    </w:rPr>
  </w:style>
  <w:style w:type="paragraph" w:customStyle="1" w:styleId="16">
    <w:name w:val="0"/>
    <w:qFormat/>
    <w:uiPriority w:val="99"/>
    <w:pPr>
      <w:snapToGrid w:val="0"/>
      <w:spacing w:after="160" w:line="278" w:lineRule="auto"/>
    </w:pPr>
    <w:rPr>
      <w:rFonts w:ascii="Times New Roman" w:hAnsi="Times New Roman" w:eastAsia="仿宋_GB2312" w:cs="Times New Roman"/>
      <w:sz w:val="32"/>
      <w:szCs w:val="32"/>
      <w:lang w:val="en-US" w:eastAsia="zh-CN" w:bidi="ar-SA"/>
    </w:rPr>
  </w:style>
  <w:style w:type="paragraph" w:customStyle="1" w:styleId="17">
    <w:name w:val="正文 New"/>
    <w:qFormat/>
    <w:uiPriority w:val="0"/>
    <w:pPr>
      <w:widowControl w:val="0"/>
      <w:spacing w:after="160" w:line="278" w:lineRule="auto"/>
      <w:jc w:val="both"/>
    </w:pPr>
    <w:rPr>
      <w:rFonts w:ascii="Times New Roman" w:hAnsi="Times New Roman" w:eastAsia="仿宋_GB2312" w:cs="Times New Roman"/>
      <w:kern w:val="2"/>
      <w:sz w:val="24"/>
      <w:szCs w:val="24"/>
      <w:lang w:val="en-US" w:eastAsia="zh-CN" w:bidi="ar-SA"/>
    </w:rPr>
  </w:style>
  <w:style w:type="character" w:customStyle="1" w:styleId="18">
    <w:name w:val="页眉 字符"/>
    <w:basedOn w:val="12"/>
    <w:link w:val="6"/>
    <w:qFormat/>
    <w:uiPriority w:val="0"/>
    <w:rPr>
      <w:rFonts w:ascii="Calibri" w:hAnsi="Calibri" w:eastAsia="仿宋_GB2312" w:cs="宋体"/>
      <w:kern w:val="2"/>
      <w:sz w:val="18"/>
      <w:szCs w:val="18"/>
    </w:rPr>
  </w:style>
  <w:style w:type="character" w:customStyle="1" w:styleId="19">
    <w:name w:val="页脚 字符"/>
    <w:basedOn w:val="12"/>
    <w:link w:val="5"/>
    <w:qFormat/>
    <w:uiPriority w:val="0"/>
    <w:rPr>
      <w:rFonts w:ascii="Calibri" w:hAnsi="Calibri" w:eastAsia="仿宋_GB2312" w:cs="宋体"/>
      <w:kern w:val="2"/>
      <w:sz w:val="18"/>
      <w:szCs w:val="18"/>
    </w:rPr>
  </w:style>
  <w:style w:type="paragraph" w:customStyle="1" w:styleId="20">
    <w:name w:val="Revision"/>
    <w:hidden/>
    <w:unhideWhenUsed/>
    <w:qFormat/>
    <w:uiPriority w:val="99"/>
    <w:pPr>
      <w:spacing w:after="0" w:line="240" w:lineRule="auto"/>
    </w:pPr>
    <w:rPr>
      <w:rFonts w:ascii="Calibri" w:hAnsi="Calibri" w:eastAsia="仿宋_GB2312" w:cs="宋体"/>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2573</Words>
  <Characters>2774</Characters>
  <Lines>27</Lines>
  <Paragraphs>7</Paragraphs>
  <TotalTime>65</TotalTime>
  <ScaleCrop>false</ScaleCrop>
  <LinksUpToDate>false</LinksUpToDate>
  <CharactersWithSpaces>3503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2024-08-27T00:37:00Z</dcterms:created>
  <dc:creator>文涛</dc:creator>
  <cp:lastModifiedBy>E</cp:lastModifiedBy>
  <dcterms:modified xsi:type="dcterms:W3CDTF">2024-09-11T11:06:43Z</dcterms:modified>
  <dc:title>中山市中小企业数字化转型试点城市</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B902F67F0331499F8102520CE6FFEB8B_11</vt:lpwstr>
  </property>
</Properties>
</file>