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C69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both"/>
      </w:pPr>
      <w:r>
        <w:rPr>
          <w:bdr w:val="none" w:color="auto" w:sz="0" w:space="0"/>
        </w:rPr>
        <w:t>附件</w:t>
      </w:r>
    </w:p>
    <w:p w14:paraId="27B3F5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center"/>
      </w:pPr>
      <w:bookmarkStart w:id="0" w:name="_GoBack"/>
      <w:r>
        <w:rPr>
          <w:rStyle w:val="5"/>
          <w:bdr w:val="none" w:color="auto" w:sz="0" w:space="0"/>
        </w:rPr>
        <w:t>2023年度第二批广州市知识产权前补助项目（保护类）评审结果汇总表</w:t>
      </w:r>
    </w:p>
    <w:bookmarkEnd w:id="0"/>
    <w:tbl>
      <w:tblPr>
        <w:tblW w:w="7949" w:type="dxa"/>
        <w:tblInd w:w="0" w:type="dxa"/>
        <w:tblBorders>
          <w:top w:val="none" w:color="auto" w:sz="8" w:space="0"/>
          <w:left w:val="none" w:color="auto" w:sz="8" w:space="0"/>
          <w:bottom w:val="none" w:color="auto" w:sz="8" w:space="0"/>
          <w:right w:val="none" w:color="auto" w:sz="8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2"/>
        <w:gridCol w:w="1960"/>
        <w:gridCol w:w="2553"/>
        <w:gridCol w:w="1325"/>
        <w:gridCol w:w="1399"/>
      </w:tblGrid>
      <w:tr w14:paraId="2185874B">
        <w:tblPrEx>
          <w:tblBorders>
            <w:top w:val="none" w:color="auto" w:sz="8" w:space="0"/>
            <w:left w:val="none" w:color="auto" w:sz="8" w:space="0"/>
            <w:bottom w:val="none" w:color="auto" w:sz="8" w:space="0"/>
            <w:right w:val="none" w:color="auto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884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序号</w:t>
            </w:r>
          </w:p>
        </w:tc>
        <w:tc>
          <w:tcPr>
            <w:tcW w:w="1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399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项目类别</w:t>
            </w:r>
          </w:p>
        </w:tc>
        <w:tc>
          <w:tcPr>
            <w:tcW w:w="25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69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申报单位</w:t>
            </w:r>
          </w:p>
        </w:tc>
        <w:tc>
          <w:tcPr>
            <w:tcW w:w="13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090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评审排名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BD6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立项情况</w:t>
            </w:r>
          </w:p>
        </w:tc>
      </w:tr>
      <w:tr w14:paraId="64D93254">
        <w:tblPrEx>
          <w:tblBorders>
            <w:top w:val="none" w:color="auto" w:sz="8" w:space="0"/>
            <w:left w:val="none" w:color="auto" w:sz="8" w:space="0"/>
            <w:bottom w:val="none" w:color="auto" w:sz="8" w:space="0"/>
            <w:right w:val="non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4E8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9D4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驰名商标认定培育保护项目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BCA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广东永华知识产权管理有限公司</w:t>
            </w:r>
          </w:p>
        </w:tc>
        <w:tc>
          <w:tcPr>
            <w:tcW w:w="13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975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2E7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拟立项</w:t>
            </w:r>
          </w:p>
        </w:tc>
      </w:tr>
      <w:tr w14:paraId="7EF0E31F">
        <w:tblPrEx>
          <w:tblBorders>
            <w:top w:val="none" w:color="auto" w:sz="8" w:space="0"/>
            <w:left w:val="none" w:color="auto" w:sz="8" w:space="0"/>
            <w:bottom w:val="none" w:color="auto" w:sz="8" w:space="0"/>
            <w:right w:val="non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40C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349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商标授权确权维权衔接机制建设项目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A4D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广州商标审查协作中心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7DC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639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拟立项</w:t>
            </w:r>
          </w:p>
        </w:tc>
      </w:tr>
    </w:tbl>
    <w:p w14:paraId="5FADD0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</w:pPr>
    </w:p>
    <w:p w14:paraId="661B5F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97391"/>
    <w:rsid w:val="2219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2025-05-27T03:33:00Z</dcterms:created>
  <dc:creator>Administrator</dc:creator>
  <cp:lastModifiedBy>Administrator</cp:lastModifiedBy>
  <dcterms:modified xsi:type="dcterms:W3CDTF">2025-05-27T03:33:48Z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DA1B04ED44E64B889BCA704682392F2A_11</vt:lpwstr>
  </property>
  <property fmtid="{D5CDD505-2E9C-101B-9397-08002B2CF9AE}" pid="4" name="KSOTemplateDocerSaveRecord">
    <vt:lpwstr>eyJoZGlkIjoiYTJjNGM0NzM2ODZjMzhkNjBiZDFlN2FiZTkzMTE4NjQifQ==</vt:lpwstr>
  </property>
</Properties>
</file>