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440AC">
      <w:pPr>
        <w:spacing w:line="580" w:lineRule="exact"/>
        <w:rPr>
          <w:rFonts w:hint="eastAsia"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附件1</w:t>
      </w:r>
    </w:p>
    <w:tbl>
      <w:tblPr>
        <w:tblStyle w:val="4"/>
        <w:tblW w:w="10066" w:type="dxa"/>
        <w:tblInd w:w="-6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841"/>
        <w:gridCol w:w="913"/>
        <w:gridCol w:w="1500"/>
        <w:gridCol w:w="2019"/>
        <w:gridCol w:w="1690"/>
        <w:gridCol w:w="1487"/>
      </w:tblGrid>
      <w:tr w14:paraId="58CB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6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0E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kern w:val="0"/>
                <w:position w:val="0"/>
                <w:sz w:val="40"/>
                <w:szCs w:val="40"/>
                <w:u w:val="none"/>
                <w:lang w:val="en-US" w:eastAsia="zh-CN" w:bidi="ar"/>
              </w:rPr>
              <w:t>荔湾区2025年广州市促进商务高质量发展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kern w:val="0"/>
                <w:positio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kern w:val="0"/>
                <w:position w:val="0"/>
                <w:sz w:val="40"/>
                <w:szCs w:val="40"/>
                <w:u w:val="none"/>
                <w:lang w:val="en-US" w:eastAsia="zh-CN" w:bidi="ar"/>
              </w:rPr>
              <w:t>专项资金服务贸易事项资金安排计划</w:t>
            </w:r>
            <w:bookmarkEnd w:id="0"/>
          </w:p>
        </w:tc>
      </w:tr>
      <w:tr w14:paraId="0429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066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BF5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CE5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申请企业（单位）名称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项目数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国际认证拟分配金额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在岸服务外包业绩拟分配金额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服务贸易业绩拟分配金额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01A0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广州品唯软件有限公司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17.84959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17.84959</w:t>
            </w:r>
          </w:p>
        </w:tc>
      </w:tr>
      <w:tr w14:paraId="0B66B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广州市万兔斯瑞科技有限公司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14.27952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14.27952</w:t>
            </w:r>
          </w:p>
        </w:tc>
      </w:tr>
      <w:tr w14:paraId="3C42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6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广州点动信息科技股份有限公司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10.70964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F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6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10.70964</w:t>
            </w:r>
          </w:p>
        </w:tc>
      </w:tr>
      <w:tr w14:paraId="476B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广东科慧信息服务股份有限公司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2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0.89247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7.13986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8.03233</w:t>
            </w:r>
          </w:p>
        </w:tc>
      </w:tr>
      <w:tr w14:paraId="7CAE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3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广东省建筑设计研究院集团股份有限公司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6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7.13976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7.13976</w:t>
            </w:r>
          </w:p>
        </w:tc>
      </w:tr>
      <w:tr w14:paraId="6C28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广州市亿博信息技术有限公司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0.89247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1.78494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C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2.67741</w:t>
            </w:r>
          </w:p>
        </w:tc>
      </w:tr>
      <w:tr w14:paraId="2FE7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5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广东华仝九方科技有限公司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0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0.89247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1.78494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2.67741</w:t>
            </w:r>
          </w:p>
        </w:tc>
      </w:tr>
      <w:tr w14:paraId="744C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金拱门（广州）数据处理服务有限公司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1.78494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1.78494</w:t>
            </w:r>
          </w:p>
        </w:tc>
      </w:tr>
      <w:tr w14:paraId="27CC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广州力航培训有限公司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1.78494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F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1.78494</w:t>
            </w:r>
          </w:p>
        </w:tc>
      </w:tr>
      <w:tr w14:paraId="08EE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餐道信息科技有限公司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A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8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1.78494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1.78494</w:t>
            </w:r>
          </w:p>
        </w:tc>
      </w:tr>
      <w:tr w14:paraId="4916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4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广东万为控制技术有限公司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1.78494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1.78494</w:t>
            </w:r>
          </w:p>
        </w:tc>
      </w:tr>
      <w:tr w14:paraId="1ECA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广东省建筑材料研究院有限公司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A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1.78494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1.78494</w:t>
            </w:r>
          </w:p>
        </w:tc>
      </w:tr>
      <w:tr w14:paraId="4237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广州灵犀广告有限公司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F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B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0.89247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B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0.89247</w:t>
            </w:r>
          </w:p>
        </w:tc>
      </w:tr>
      <w:tr w14:paraId="29F8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广东星巴克咖啡有限公司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3.56988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3.56988</w:t>
            </w:r>
          </w:p>
        </w:tc>
      </w:tr>
      <w:tr w14:paraId="27E2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0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广东航桥国际物流股份有限公司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F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1.78494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6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1.78494</w:t>
            </w:r>
          </w:p>
        </w:tc>
      </w:tr>
      <w:tr w14:paraId="3834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广州天泽鸿渐设计有限公司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A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1.78494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1.78494</w:t>
            </w:r>
          </w:p>
        </w:tc>
      </w:tr>
      <w:tr w14:paraId="436F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C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广州鸿渐国际货运代理有限公司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7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0.89247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0.89247</w:t>
            </w:r>
          </w:p>
        </w:tc>
      </w:tr>
      <w:tr w14:paraId="4725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1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广州市岁月年代软件科技有限公司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0.89247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0.89247</w:t>
            </w:r>
          </w:p>
        </w:tc>
      </w:tr>
      <w:tr w14:paraId="27BB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广州兰汀芷岸信息科技有限公司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0.89247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E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0.89247</w:t>
            </w:r>
          </w:p>
        </w:tc>
      </w:tr>
      <w:tr w14:paraId="3318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instrText xml:space="preserve"> = sum(G4:G22) \* MERGEFORMAT </w:instrTex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t>83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683A0809">
      <w:pPr>
        <w:pStyle w:val="7"/>
        <w:rPr>
          <w:rFonts w:hint="eastAsia"/>
          <w:lang w:val="en-US" w:eastAsia="zh-CN"/>
        </w:rPr>
      </w:pPr>
    </w:p>
    <w:p w14:paraId="1BEB01E8">
      <w:pPr>
        <w:spacing w:line="20" w:lineRule="exact"/>
        <w:rPr>
          <w:rFonts w:hint="eastAsia"/>
          <w:sz w:val="28"/>
          <w:szCs w:val="28"/>
        </w:rPr>
      </w:pPr>
    </w:p>
    <w:p w14:paraId="6D01BB4C"/>
    <w:sectPr>
      <w:pgSz w:w="11906" w:h="16838"/>
      <w:pgMar w:top="2098" w:right="1531" w:bottom="1985" w:left="1531" w:header="851" w:footer="992" w:gutter="113"/>
      <w:cols w:space="720" w:num="1"/>
      <w:titlePg/>
      <w:docGrid w:type="linesAndChar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763D2"/>
    <w:rsid w:val="0EE93DBE"/>
    <w:rsid w:val="4E0763D2"/>
    <w:rsid w:val="57640B4B"/>
    <w:rsid w:val="63801D29"/>
    <w:rsid w:val="75AA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  <w:style w:type="paragraph" w:customStyle="1" w:styleId="7">
    <w:name w:val="表格文字"/>
    <w:basedOn w:val="1"/>
    <w:qFormat/>
    <w:uiPriority w:val="0"/>
    <w:pPr>
      <w:jc w:val="left"/>
    </w:pPr>
    <w:rPr>
      <w:bCs/>
      <w:spacing w:val="10"/>
      <w:kern w:val="0"/>
      <w:sz w:val="24"/>
    </w:rPr>
  </w:style>
  <w:style w:type="character" w:customStyle="1" w:styleId="8">
    <w:name w:val="font71"/>
    <w:basedOn w:val="5"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41"/>
    <w:basedOn w:val="5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1">
    <w:name w:val="font61"/>
    <w:basedOn w:val="5"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763</Characters>
  <Lines>0</Lines>
  <Paragraphs>0</Paragraphs>
  <TotalTime>0</TotalTime>
  <ScaleCrop>false</ScaleCrop>
  <LinksUpToDate>false</LinksUpToDate>
  <CharactersWithSpaces>763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2023-08-28T09:48:00Z</dcterms:created>
  <dc:creator>朱文静（一级主任科员）</dc:creator>
  <cp:lastModifiedBy>庄佳岚</cp:lastModifiedBy>
  <dcterms:modified xsi:type="dcterms:W3CDTF">2025-06-23T07:34:48Z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1C247D5F52534D06A7F038DAD5B9FF7B</vt:lpwstr>
  </property>
  <property fmtid="{D5CDD505-2E9C-101B-9397-08002B2CF9AE}" pid="4" name="KSOTemplateDocerSaveRecord">
    <vt:lpwstr>eyJoZGlkIjoiOWQ2NWIyZmQzNGJjMjQ3ZGIzY2UxZmEzNjEyMjQxMmEiLCJ1c2VySWQiOiIxNzA0ODE2NzA1In0=</vt:lpwstr>
  </property>
</Properties>
</file>