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</w:pPr>
      <w:r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  <w:t>附件4</w:t>
      </w:r>
    </w:p>
    <w:p>
      <w:pPr>
        <w:spacing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bidi="ar"/>
        </w:rPr>
        <w:t>申请总量控制类入户指标承诺书</w:t>
      </w:r>
    </w:p>
    <w:p>
      <w:pPr>
        <w:spacing w:line="570" w:lineRule="exact"/>
        <w:rPr>
          <w:rFonts w:hint="eastAsia" w:ascii="Times New Roman" w:hAnsi="Times New Roman"/>
          <w:color w:val="000000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/>
          <w:color w:val="000000"/>
          <w:szCs w:val="32"/>
          <w:highlight w:val="none"/>
        </w:rPr>
      </w:pPr>
      <w:r>
        <w:rPr>
          <w:rFonts w:hint="eastAsia" w:ascii="Times New Roman" w:hAnsi="Times New Roman"/>
          <w:color w:val="000000"/>
          <w:szCs w:val="32"/>
          <w:highlight w:val="none"/>
        </w:rPr>
        <w:t>海珠区xx局：</w:t>
      </w:r>
    </w:p>
    <w:p>
      <w:pPr>
        <w:spacing w:line="560" w:lineRule="exact"/>
        <w:ind w:firstLine="896" w:firstLineChars="280"/>
        <w:rPr>
          <w:rFonts w:hint="eastAsia" w:ascii="Times New Roman" w:hAnsi="Times New Roman"/>
          <w:color w:val="000000"/>
          <w:szCs w:val="32"/>
          <w:highlight w:val="none"/>
          <w:lang w:val="zh-CN"/>
        </w:rPr>
      </w:pPr>
      <w:r>
        <w:rPr>
          <w:rFonts w:hint="eastAsia" w:ascii="Times New Roman" w:hAnsi="Times New Roman"/>
          <w:color w:val="000000"/>
          <w:szCs w:val="32"/>
          <w:highlight w:val="none"/>
          <w:u w:val="single"/>
        </w:rPr>
        <w:t xml:space="preserve">                   </w:t>
      </w:r>
      <w:r>
        <w:rPr>
          <w:rFonts w:hint="eastAsia" w:ascii="Times New Roman" w:hAnsi="Times New Roman"/>
          <w:color w:val="000000"/>
          <w:szCs w:val="32"/>
          <w:highlight w:val="none"/>
        </w:rPr>
        <w:t>（单位名称）承诺，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我</w:t>
      </w:r>
      <w:r>
        <w:rPr>
          <w:rFonts w:hint="eastAsia" w:ascii="Times New Roman" w:hAnsi="Times New Roman"/>
          <w:color w:val="000000"/>
          <w:szCs w:val="32"/>
          <w:highlight w:val="none"/>
        </w:rPr>
        <w:t>单位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引进总量控制类紧缺急需人才</w:t>
      </w:r>
      <w:r>
        <w:rPr>
          <w:rFonts w:hint="eastAsia" w:ascii="Times New Roman" w:hAnsi="Times New Roman"/>
          <w:color w:val="000000"/>
          <w:szCs w:val="32"/>
          <w:highlight w:val="none"/>
        </w:rPr>
        <w:t>始终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坚持统一标准、公开透明、程序严谨、管理规范的原则，</w:t>
      </w:r>
      <w:r>
        <w:rPr>
          <w:rFonts w:hint="eastAsia" w:ascii="Times New Roman" w:hAnsi="Times New Roman"/>
          <w:color w:val="000000"/>
          <w:szCs w:val="32"/>
          <w:highlight w:val="none"/>
        </w:rPr>
        <w:t>申报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材料真实、合法、有效。我单位完全理解并同意《</w:t>
      </w:r>
      <w:r>
        <w:rPr>
          <w:rFonts w:hint="eastAsia" w:ascii="Times New Roman" w:hAnsi="Times New Roman"/>
          <w:color w:val="000000"/>
          <w:szCs w:val="32"/>
          <w:highlight w:val="none"/>
        </w:rPr>
        <w:t>关于海珠区</w:t>
      </w:r>
      <w:r>
        <w:rPr>
          <w:rFonts w:ascii="Times New Roman" w:hAnsi="Times New Roman"/>
          <w:color w:val="000000"/>
          <w:szCs w:val="32"/>
          <w:highlight w:val="none"/>
        </w:rPr>
        <w:t>20</w:t>
      </w:r>
      <w:r>
        <w:rPr>
          <w:rFonts w:hint="eastAsia" w:ascii="Times New Roman" w:hAnsi="Times New Roman"/>
          <w:color w:val="000000"/>
          <w:szCs w:val="32"/>
          <w:highlight w:val="none"/>
        </w:rPr>
        <w:t>2</w:t>
      </w:r>
      <w:r>
        <w:rPr>
          <w:rFonts w:hint="eastAsia"/>
          <w:color w:val="000000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/>
          <w:color w:val="000000"/>
          <w:szCs w:val="32"/>
          <w:highlight w:val="none"/>
        </w:rPr>
        <w:t>年度使用总量控制类指标引进人才入户的申报通知》第</w:t>
      </w:r>
      <w:r>
        <w:rPr>
          <w:rFonts w:hint="eastAsia" w:ascii="Times New Roman" w:hAnsi="Times New Roman"/>
          <w:color w:val="000000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/>
          <w:color w:val="000000"/>
          <w:szCs w:val="32"/>
          <w:highlight w:val="none"/>
        </w:rPr>
        <w:t>项有关说明的全部内容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，如经查实我单位存在买卖指标，隐瞒、欺骗或提供虚假证明材料等情形</w:t>
      </w:r>
      <w:r>
        <w:rPr>
          <w:rFonts w:hint="eastAsia" w:ascii="Times New Roman" w:hAnsi="Times New Roman"/>
          <w:color w:val="000000"/>
          <w:szCs w:val="32"/>
          <w:highlight w:val="none"/>
        </w:rPr>
        <w:t>的</w:t>
      </w:r>
      <w:r>
        <w:rPr>
          <w:rFonts w:hint="eastAsia" w:ascii="Times New Roman" w:hAnsi="Times New Roman"/>
          <w:color w:val="000000"/>
          <w:szCs w:val="32"/>
          <w:highlight w:val="none"/>
          <w:lang w:val="zh-CN"/>
        </w:rPr>
        <w:t>，</w:t>
      </w:r>
      <w:r>
        <w:rPr>
          <w:rFonts w:hint="eastAsia" w:ascii="Times New Roman" w:hAnsi="Times New Roman"/>
          <w:color w:val="000000"/>
          <w:szCs w:val="32"/>
          <w:highlight w:val="none"/>
        </w:rPr>
        <w:t>一切后果由本单位承担。</w:t>
      </w:r>
    </w:p>
    <w:p>
      <w:pPr>
        <w:spacing w:line="560" w:lineRule="exact"/>
        <w:ind w:firstLine="420"/>
        <w:rPr>
          <w:rFonts w:ascii="Times New Roman" w:hAnsi="Times New Roman"/>
          <w:color w:val="000000"/>
          <w:szCs w:val="32"/>
          <w:highlight w:val="none"/>
        </w:rPr>
      </w:pPr>
    </w:p>
    <w:p>
      <w:pPr>
        <w:spacing w:line="560" w:lineRule="exact"/>
        <w:ind w:firstLine="420"/>
        <w:rPr>
          <w:rFonts w:ascii="Times New Roman" w:hAnsi="Times New Roman"/>
          <w:color w:val="000000"/>
          <w:szCs w:val="32"/>
          <w:highlight w:val="none"/>
        </w:rPr>
      </w:pPr>
    </w:p>
    <w:p>
      <w:pPr>
        <w:spacing w:line="560" w:lineRule="exact"/>
        <w:ind w:firstLine="420"/>
        <w:rPr>
          <w:rFonts w:ascii="Times New Roman" w:hAnsi="Times New Roman"/>
          <w:color w:val="000000"/>
          <w:szCs w:val="32"/>
          <w:highlight w:val="none"/>
        </w:rPr>
      </w:pPr>
    </w:p>
    <w:p>
      <w:pPr>
        <w:wordWrap w:val="0"/>
        <w:spacing w:line="560" w:lineRule="exact"/>
        <w:ind w:firstLine="420"/>
        <w:jc w:val="right"/>
        <w:rPr>
          <w:rFonts w:hint="eastAsia" w:ascii="Times New Roman" w:hAnsi="Times New Roman" w:cs="仿宋_GB2312"/>
          <w:color w:val="000000"/>
          <w:szCs w:val="32"/>
          <w:highlight w:val="none"/>
        </w:rPr>
      </w:pPr>
      <w:r>
        <w:rPr>
          <w:rFonts w:hint="eastAsia" w:ascii="Times New Roman" w:hAnsi="Times New Roman" w:cs="仿宋_GB2312"/>
          <w:color w:val="000000"/>
          <w:szCs w:val="32"/>
          <w:highlight w:val="none"/>
        </w:rPr>
        <w:t xml:space="preserve">承诺单位（盖章）:                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黑体"/>
          <w:color w:val="000000"/>
          <w:szCs w:val="32"/>
          <w:highlight w:val="none"/>
        </w:rPr>
      </w:pPr>
      <w:r>
        <w:rPr>
          <w:rFonts w:hint="eastAsia" w:ascii="Times New Roman" w:hAnsi="Times New Roman" w:cs="仿宋_GB2312"/>
          <w:color w:val="000000"/>
          <w:szCs w:val="32"/>
          <w:highlight w:val="none"/>
        </w:rPr>
        <w:t xml:space="preserve">                                   日期：  </w:t>
      </w:r>
      <w:r>
        <w:rPr>
          <w:rFonts w:hint="eastAsia" w:ascii="Times New Roman" w:hAnsi="Times New Roman"/>
          <w:color w:val="000000"/>
          <w:szCs w:val="32"/>
          <w:highlight w:val="none"/>
        </w:rPr>
        <w:t xml:space="preserve"> </w:t>
      </w:r>
    </w:p>
    <w:p>
      <w:pPr>
        <w:spacing w:line="560" w:lineRule="exact"/>
        <w:rPr>
          <w:rFonts w:hint="eastAsia" w:ascii="Times New Roman" w:hAnsi="Times New Roman" w:eastAsia="黑体"/>
          <w:color w:val="000000"/>
          <w:szCs w:val="32"/>
          <w:highlight w:val="none"/>
        </w:rPr>
      </w:pPr>
    </w:p>
    <w:p>
      <w:pPr>
        <w:spacing w:line="560" w:lineRule="exact"/>
        <w:rPr>
          <w:rFonts w:hint="eastAsia" w:ascii="Times New Roman" w:hAnsi="Times New Roman" w:eastAsia="黑体"/>
          <w:color w:val="000000"/>
          <w:szCs w:val="32"/>
          <w:highlight w:val="none"/>
        </w:rPr>
      </w:pPr>
    </w:p>
    <w:p>
      <w:pPr>
        <w:spacing w:line="560" w:lineRule="exact"/>
        <w:rPr>
          <w:rFonts w:hint="eastAsia" w:ascii="Times New Roman" w:hAnsi="Times New Roman" w:eastAsia="黑体"/>
          <w:color w:val="000000"/>
          <w:szCs w:val="32"/>
          <w:highlight w:val="none"/>
        </w:rPr>
      </w:pPr>
    </w:p>
    <w:p>
      <w:pPr>
        <w:pStyle w:val="5"/>
        <w:ind w:left="0" w:leftChars="0" w:firstLine="0" w:firstLineChars="0"/>
        <w:rPr>
          <w:rFonts w:hint="eastAsia" w:ascii="Times New Roman" w:hAnsi="Times New Roman" w:eastAsia="黑体"/>
          <w:color w:val="000000"/>
          <w:szCs w:val="32"/>
          <w:highlight w:val="none"/>
        </w:rPr>
      </w:pPr>
    </w:p>
    <w:p>
      <w:pPr>
        <w:spacing w:line="560" w:lineRule="exact"/>
        <w:rPr>
          <w:rFonts w:hint="eastAsia" w:ascii="Times New Roman" w:hAnsi="Times New Roman" w:eastAsia="黑体"/>
          <w:color w:val="000000"/>
          <w:szCs w:val="32"/>
          <w:highlight w:val="no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c1NmMzNDNhMjQ5YmYzYzc2ZDIyYTBhNDVhM2EifQ=="/>
  </w:docVars>
  <w:rsids>
    <w:rsidRoot w:val="01431A45"/>
    <w:rsid w:val="01431A45"/>
    <w:rsid w:val="320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197</Words>
  <Characters>201</Characters>
  <Lines>0</Lines>
  <Paragraphs>0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2022-08-04T07:38:00Z</dcterms:created>
  <dc:creator>鱼鱼鱼</dc:creator>
  <cp:lastModifiedBy>鱼鱼鱼</cp:lastModifiedBy>
  <dcterms:modified xsi:type="dcterms:W3CDTF">2023-04-03T03:54:21Z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77971B8A0DAB4B2C8995A5298B1449D6</vt:lpwstr>
  </property>
</Properties>
</file>