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FA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345" w:afterAutospacing="0" w:line="405" w:lineRule="atLeast"/>
        <w:ind w:left="0" w:right="0" w:firstLine="0"/>
        <w:jc w:val="left"/>
        <w:rPr>
          <w:rFonts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</w:rPr>
        <w:t>附件1</w:t>
      </w:r>
    </w:p>
    <w:p w14:paraId="1B0555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345" w:afterAutospacing="0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</w:rPr>
        <w:t>2023年拟认定增城区级农业龙头企业名单</w:t>
      </w:r>
    </w:p>
    <w:tbl>
      <w:tblPr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8925"/>
      </w:tblGrid>
      <w:tr w14:paraId="149E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37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07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1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</w:tr>
      <w:tr w14:paraId="4528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09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B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广州市德润餐饮管理有限公司</w:t>
            </w:r>
          </w:p>
        </w:tc>
      </w:tr>
      <w:tr w14:paraId="3E65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B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1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广州市壹鲜农业发展有限公司</w:t>
            </w:r>
          </w:p>
        </w:tc>
      </w:tr>
      <w:tr w14:paraId="5C10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8F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8B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广东正粮农业科技有限公司</w:t>
            </w:r>
          </w:p>
        </w:tc>
      </w:tr>
      <w:tr w14:paraId="7ADB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F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D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广州市芸星实业有限公司</w:t>
            </w:r>
          </w:p>
        </w:tc>
      </w:tr>
      <w:tr w14:paraId="3628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8C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A9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绿康达农产品集团有限公司</w:t>
            </w:r>
          </w:p>
        </w:tc>
      </w:tr>
      <w:tr w14:paraId="4187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B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EC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广州益风农产品有限公司</w:t>
            </w:r>
          </w:p>
        </w:tc>
      </w:tr>
    </w:tbl>
    <w:p w14:paraId="15CF5726">
      <w:pPr>
        <w:keepNext w:val="0"/>
        <w:keepLines w:val="0"/>
        <w:widowControl/>
        <w:suppressLineNumbers w:val="0"/>
        <w:jc w:val="left"/>
      </w:pPr>
    </w:p>
    <w:p w14:paraId="72E26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345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</w:rPr>
        <w:t>附件2</w:t>
      </w:r>
    </w:p>
    <w:p w14:paraId="23F8B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345" w:afterAutospacing="0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</w:rPr>
        <w:t>2023年增城区级农业龙头企业监测合格名单</w:t>
      </w:r>
    </w:p>
    <w:tbl>
      <w:tblPr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8925"/>
      </w:tblGrid>
      <w:tr w14:paraId="54D6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0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07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39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</w:tr>
      <w:tr w14:paraId="3853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77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4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广州顺生生物科技有限公司</w:t>
            </w:r>
          </w:p>
        </w:tc>
      </w:tr>
    </w:tbl>
    <w:p w14:paraId="2B7EF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345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</w:p>
    <w:p w14:paraId="1724AB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345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</w:p>
    <w:p w14:paraId="77A98C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345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</w:rPr>
        <w:t>附件3</w:t>
      </w:r>
    </w:p>
    <w:p w14:paraId="2203B7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345" w:afterAutospacing="0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</w:rPr>
        <w:t>2023年增城区级农业龙头企业监测不合格名单</w:t>
      </w:r>
    </w:p>
    <w:tbl>
      <w:tblPr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8925"/>
      </w:tblGrid>
      <w:tr w14:paraId="790D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8F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07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5C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</w:tr>
      <w:tr w14:paraId="7584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2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8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广州增城区朱村粮食管理所有限公司</w:t>
            </w:r>
          </w:p>
        </w:tc>
      </w:tr>
      <w:tr w14:paraId="2DDE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6D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2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广东嘉得信龟业有限公司</w:t>
            </w:r>
          </w:p>
        </w:tc>
      </w:tr>
      <w:tr w14:paraId="340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75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8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B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345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广州福懋畜牧兽医服务有限公司</w:t>
            </w:r>
          </w:p>
        </w:tc>
      </w:tr>
    </w:tbl>
    <w:p w14:paraId="53053B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0FB3"/>
    <w:rsid w:val="7E4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2025-07-10T00:50:00Z</dcterms:created>
  <dc:creator>Administrator</dc:creator>
  <cp:lastModifiedBy>Administrator</cp:lastModifiedBy>
  <dcterms:modified xsi:type="dcterms:W3CDTF">2025-07-10T01:16:04Z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2646ECB8351D4701BC4843F32647EA9E_11</vt:lpwstr>
  </property>
  <property fmtid="{D5CDD505-2E9C-101B-9397-08002B2CF9AE}" pid="4" name="KSOTemplateDocerSaveRecord">
    <vt:lpwstr>eyJoZGlkIjoiYTJjNGM0NzM2ODZjMzhkNjBiZDFlN2FiZTkzMTE4NjQifQ==</vt:lpwstr>
  </property>
</Properties>
</file>