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2019粤港澳大湾区高价值专利培育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布局大赛百强名单</w:t>
      </w:r>
    </w:p>
    <w:tbl>
      <w:tblPr>
        <w:tblStyle w:val="3"/>
        <w:tblW w:w="10060" w:type="dxa"/>
        <w:tblInd w:w="-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594"/>
        <w:gridCol w:w="2290"/>
        <w:gridCol w:w="1984"/>
        <w:gridCol w:w="19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报名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顺序号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项目名称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公司名称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专利成果培育布局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团队成员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bookmarkStart w:id="0" w:name="_Hlk14207263"/>
            <w:r>
              <w:rPr>
                <w:rFonts w:hint="default" w:ascii="Times New Roman" w:hAnsi="Times New Roman" w:cs="Times New Roman"/>
                <w:kern w:val="0"/>
                <w:szCs w:val="32"/>
              </w:rPr>
              <w:t>1041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移动场馆及其配套设备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广东新会中集特种运输设备有限公司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CN201510975846.1等38项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黎泽深、陈惠玲、罗超军、谢飞龙、陈伟斌、赵建刚、陈成光、雷国凯、孔河清、祝胜光、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1137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氯化钾无氰镀镉与石墨烯封闭军民融合新技术的开发研究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广州超邦化工有限公司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CN201610785483.X等45项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郭崇武、李小花、陈媚、黎小阳、张文慧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1158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世界首台20万吨级微滤装置及其系统技术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广州市地龙环保技术有限公司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2012103457503等13项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温伟聪、温伟江、罗伟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1185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一种绝缘基材表层金属化技术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武汉光谷创元电子有限公司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US 15/773772 等71项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白四平、王志建、杨志刚、高明智、张志强、张金强、杨念群、刘林华、丁巍、杨澎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1200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高效立式节能一体化污水处理装置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广州鹏凯环境科技股份有限公司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ZL2012103929190等24项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王国彬、陈翠群、何庚砰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1259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基于智能巡航机器人的全自动淡水养殖管理系统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五邑大学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CN201810062151.8等8项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张京玲、胡建业、 陈可烁、聂湛然、曾丽敏、梁国桐、林家民、吴英健、欧涛、曾海婷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1262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灯具智能控制接口及灯具智能化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深圳市冠科科技有限公司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201810875897等17项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陈寿宝、仇徐仁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1269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百克头显-5g通信时代移动VR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深圳多哚新技术有限责任公司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CN201610059528.5等305项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夏祖见、张秀宇、汤伟平、钟瑞昌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1280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医院智能配送机器人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广州赛特智能科技有限公司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CN201811239401.7等12项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李睿、赖志林、陈会斌、喇磊、李良源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1314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反射膜及导光板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广东轩朗实业有限公司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CN201811414699.0等4项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宋宁、曾军伟、曾令军、华路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1362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多功能农业无人机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珠海羽人农业航空有限公司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CN201510095796.8等88项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陈博、陈志石、陈惠瑜、雷迅、张杨嘉辉、许菊芳、袁志勇、杨金鑫、唐小众、曹承煜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1367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用于食品安全的组胺检测器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香港城市大学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CN108279266A等2项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杨志忠 、VENKATESH Shishir、华礼生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1376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生物特征提取与识别关键技术及应用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五邑大学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CN201210214117.0等18项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甘俊英、应自炉、何国辉、曾军英、徐颖、秦传波、曹路、林健豪、孙浩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1424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大型运动式智能装卸货机器人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深圳蓝胖子机器人有限公司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CN201880002216.8等24项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王晓君、冯宏华、林克伟、张浩、黎尧、张倍、葛笑雨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1427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一种全新智能抽屉式洗碗机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华帝股份有限公司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CN201810645782.2等35项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王艳丽、赵杰明、卢华枝、周若情、邱维杰、吴丽雅、刘小军、黄国清、王豪杰、韩君庆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1433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电荷泵超级快充技术专利布局项目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珠海市魅族科技有限公司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CN201610044854.9等75项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李宁、谢昊成、刘小勇、陈佳、郭碧松、沈玲、肖东明、黄润杰、郑灿铸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1437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 xml:space="preserve">生态无机高分子贝壳粉涂料关键技术研究及开发利用  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广东贝尤安新材料科技有限公司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ZL201610398945.2等8项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朱荣华、林雪明、 林秋明、朱林林、梁振辉、吴君瑜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1497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锂离子电池正极材料及其前驱体产业化开发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乳源东阳光磁性材料有限公司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CN2018102003577.0 等14项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张军、罗传喜、李鹏飞、温益凡、黄宏威、李喜、黄华东、曾智勤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1498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磷化铟晶圆制备技术产业化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珠海鼎泰芯源晶体有限公司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CN2017100490080 等42项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赵有文、段满龙、李雪峰、刘鹏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1547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全自动高效多工位组合胀管机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奥美森智能装备股份有限公司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CN201510828335.7 等130项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龙晓斌、张红娟、龙晓明、宋俊锡、龙川、丘冠军、黄乃敏、陈良旭、张运广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1603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防火封堵系统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广东黑卫防火技术有限公司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2018106768094 等16项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王巍巍、胡涛、刘羽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1622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AT200J电气设备检修防误隔离管控系统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长园共创电力安全技术股份有限公司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CN2017111265601等15项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夏锐、谭志勇、黎梓明、刘练、张林颢、徐海、周会成、龙胜江、叶文林、谭汝庆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1690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基于TopoTag的增强现实（AR）信息技术应用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广东虚拟现实科技有限公司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CN201810632313.7等87项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戴景文、胡永涛、黄嗣彬、王启光、于国星、卢智雄、吴宜群、蔡丽妮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1746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作为使用铂基化学疗法治疗癌症的佐剂的铋(III)复合物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香港大学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CN107949381A 等4项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孙红哲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1768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基于产品信息结构化的Web问答检索系统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佛山科学技术学院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ZL201310354888.4 等50项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郝志峰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1770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Synergistic Traffic Intersection 具有协同作用的交通交叉路口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梁育元 Valiant Yuk Yuen LEUNG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PCT/AU2017/050465等3项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梁育元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1771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智能鞋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清远广硕技研服务有限公司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201710136368 .4等106项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陆一平、江国泉、廖佑晟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1791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海水综合利用专利技术集成示范和产业化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湛江市农海科技有限公司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ZL 201721724340.4等46项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林晓山、林万湘、杨敏杰、李俊帅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1794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一种新型杀虫稠合杂环化合物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华南农业大学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CN201711069917.7 等5项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徐汉虹、江薰垣、张志祥、林菲、赵晨、刘熙东、陈玲诗、黄长安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1800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超清晰LED显示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深圳市奥拓电子股份有限公司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US201314382346 等74项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周忠长、刘华松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1827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印刷OLED显示材料产业化示范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广州华睿光电材料有限公司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PCTCN2015096328 等145项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杨曦、谭甲辉、何锐锋、黄宏、张静、胡洁、温锦芳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1856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人工智能高频电外科设备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珠海维尔康生物科技有限公司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CN201710855080.2 等5项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丘永洪、王明义、梁泳强、杜敏、梁文劲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2036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基于路径和权的最短路径搜索方法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珠海市规划设计研究院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PCT/CN2018/078129 等7项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魏金占、赵自力、刘纪东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2082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一種飾品自動鑲石裝置及方法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香港生産力促進局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CN201510383866.X 等1项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葛明、林浩诺、曾彦平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2108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新能源汽车动力总成技术的研发与专利布局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珠海英搏尔电气股份有限公司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CN201610223279.9等31项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姜桂宾、李红雨、魏标、刘宏鑫、郑丽璇、黄国豪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2158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一种用于石油储罐的杂质分离装置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湛江港石化码头有限责任公司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ZL201610372251.1等1项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莫希明、陈其、马佳、袁浩、鄢涛、徐学众、洪斌、郑龙飞、张嘉强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2248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融合自动控制及机器人技术的先进实验室检测系统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香港通用检测认证有限公司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2017110857448 等9项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王彦兵、董志菊、彭家银、刘江涛、黄荣超、李聪、赵晖、冯颖、何径业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2337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全自动细胞成像仪器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香港大学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CN107534261A 等10项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谢坚文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2383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基于三维超声成像的无辐射脊柱侧弯检测系统 （Scolioscan ®）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中慧医学成像有限公司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CN201210163528.1 等60项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郑永平、麦德民、许志豪、罗小燕、熊伟华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2408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细胞生物打印机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广州迈普再生医学科技股份有限公司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CN201611086933.2 等39项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黄梅英、李斯华、洪小玲、张传杰、钟怀秋、江昆、钟华强、王棠、李海燕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2421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铝合金纳米制孔表面处理剂的开发及制孔工艺研究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博罗县东明化工有限公司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ZL201510687702.6 等8项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霍浩、孙玉高、何伟东、谢芳</w:t>
            </w:r>
          </w:p>
          <w:p>
            <w:pPr>
              <w:tabs>
                <w:tab w:val="left" w:pos="1534"/>
              </w:tabs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2424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数码喷墨打印设备中异常喷嘴补偿技术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森大（深圳）技术有限公司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CN207901880U 等34项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黄中琨、陈艳、任建平、苏树波、陈兴强、聂召敏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2445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机器人焊钳电极修磨机系列产品开发项目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广州明珞汽车装备有限公司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RU2015151027等88项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丘邦超、杨猛、王莉、刘洁、龙璞、黄凯东、曹兴达、张廷、王亚龙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2449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安全加密芯片的开发及应用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广州众诺电子技术有限公司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CN201410187670.9 等59项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王波 、魏文武 、周清军、段维虎、郑德鑫、李唐、杜放、崔翠翠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2467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兰州苦水玫瑰创新产品群高价值专利培育新模式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兰州大学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CN201510649143.x 等39项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李红玉、李洋、支德娟、陈朋、王欣、王作鹏、戴治娟、何玉红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2473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高音质低漏音的骨传导技术高价值专利培育布局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深圳市韶音科技有限公司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CN201510496617.1 等267项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万景春、张力元、徐曼、马晓莹、龙翔、杜洋洲、丁晓龙、孙佳新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2511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金卟啉-PEG缀合物及使用方法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香港大学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CN108779124A等4项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支志明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2531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用于亮肤和减少色素沉着过度的组合物和方法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香港大学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WO2017181379A1等3项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王明福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2681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车用尿素智能机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珠海格力智能装备有限公司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CN201610032808.7 等73项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赵志伟、文辉、张天翼、张秀峰、黄家峰、曾威、杨春雷、李卫华、张长春、李援开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2704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精准核酸农药的开发与应用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香港小默生物科技有限公司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US15/351,768等2项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黄林峰、任雨田、赖旖旻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2734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新一代新能源汽车电驱动总成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广州市新域动力技术有限公司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EP17197190.6 等154项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周星、王豫、段福海、梁欢文、蒋新科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2736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钻铣复合机床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环球工业机械(东莞)有限公司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CN201610539916.3 等31项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曾大庆、贺立峰、胡世衡、陈海源、江耀雄、屈宗权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2831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连续油管智能实时光纤测控井技术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广东迅维科技发展有限公司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CN201720507223.6 等9项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杨冬、张国强、程凯、白垚、石多奇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2883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便携式自动化核酸检测设备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珠海市迪奇孚瑞生物科技有限公司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CN201711499798.9 等6项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陈天蓝、董铖、邬祥俊、梁美贤、米常莉、窦佳敏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2908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光伏无线充电智能公路铺装材料技术与实施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正邦（广州）新材料有限公司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CN201510097540 等3项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叶永前、王庆丰、徐淮松、吴有德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2925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冬虫夏草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广东东阳光药业有限公司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CN201610261457.7 等92项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薛亚萍、钱正明、谭玉梅、林淘曦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2943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高性能轻量化复合材料汽车零部件开发与应用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广东亚太新材料科技有限公司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ZL 2016 1 0700346.1等20项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朱增余、杨朝坤、罗国伟、胡炜杰、龙保东、黄燕、刘艳玲、许佳锐、肖思杰、王求进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2953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工业窑炉烟气多污染物超洁净治理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广东佳德环保科技有限公司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CN201610230942.8等21项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刘勇、胡小吐、钟璐、胡静龄、杨颖欣、薛学良、杨森林、陆江、黄建祥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2960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风冷微量润滑清洁化加工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横琴新区精芯科技有限公司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201510076387.3 等5项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林立、苗壮、王旻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3003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一种多功能夹取装置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广东轻工职业技术学院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CN201810131701.7 等3项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官春平、石平义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3008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环保型含星形聚合物和微胶囊的可移压敏胶及其应用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中山荣思东数码科技有限公司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ZL201410448513.9等12项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周广滨、徐明智、杨森、NABIL NASSAR、张浩、林劲雄、黄偕祺、刘风华、张洪领、贾世伟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3087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心血管病人工智能诊断与干预物联网云平台系统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深圳市岩尚科技有限公司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CN201410314112.4等38项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张跃、游朵、李卓伦、宿影、谭永桂、吴波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3093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子母式水质检测无人船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澳门培正中学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ZL 2018 2 0559052.6等7项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李彥熙、冼嘉俊、莫梓健、刘尚学、林欣蓉、何旻骏、陈颖瑶、林建源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3153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数码喷墨打印设备中UV光固化油墨技术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东莞市图创智能制造有限公司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CN201810740447.0等8项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刘晓俊、李海平、周应财、黄明明、陈卫华、张竞、罗秦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3183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基于双隔离断口GIS不停电扩展功能模块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中国南方电网有限责任公司超高压输电公司检修试验中心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CN201611013637.X 等19项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张长虹、杨旭、庞准、吕金壮、黎卫国、王剑坤、黄忠康、陈蔚、王海军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3222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（便携式）管螺纹滚丝机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上海泛华紧固系统有限公司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CN201310464553.8等26项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周俊、张志云、宋延军、应翔、袁培培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3259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亚麻籽系列功能食品配料制造及产业化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广州利众生物科技有限公司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CN201810274730.9 等22项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张震、李鹏娟、谢小冬、刘雪、叶静、周海燕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3274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一种控制锂离子在固体薄膜中移动的技术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五邑大学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CN201810160532.X等26项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唐秀凤、温锦秀、马国强、梁宝文、黄景诚、吴静芝、潘桂生、曾君丽、潘珺仪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3285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丽珠抗病毒系列产品专利布局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丽珠医药集团股份有限公司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CN201110079938.3 等33项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孔祥生、李菁、江晓漫、谭文绘、江月、王皓、钱增婷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3304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肿瘤人工智能辅助诊疗引擎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龙马智芯（珠海横琴）科技有限公司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2018101152777等12项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聂镭、张峰、郑权、聂颖、崇敬、刘慧丽、林焜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3343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海洋工程暨港珠澳大桥建设用大型液压桩基设备专利池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广东力源液压机械有限公司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201610480780.3等29项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魏智健、黎英、李俊标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3471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一类新型中药颗粒剂的开发与应用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澳门大学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CN109350694A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赵冠丁、熊世航、马湫烁、赵明明、令狐克刚、熊炜、余华、王一涛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3486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新型有机垃圾资源化回用方法及系统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香港生产力促进局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CN106282245 A 等6项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马耀华、方湛梁、 李国材、黄建伟、 何家健、任婷婷、 朱颖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3510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一种裸眼立体LED显示屏和立体成像播放系统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珠海景秀光电科技有限公司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2016110284225 等2项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李红深、李雯、王杏斌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3538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智能镜子高价值专利培育布局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美的集团股份有限公司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WOCN17098362 等20项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刘华芳、周均扬、朱林楠、陈得宗、付涛、高国雅、宋宁宁、刘育彤、瞿璨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3587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格力.画时代双出风超薄艺术挂壁式空调开发项目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珠海格力电器股份有限公司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CN201510234262.9等219项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郑海文、梁青、李晶晶、王现林、安智、陈鹏宇、游俊雄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3690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光伏空调专利布局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珠海格力电器股份有限公司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CN201510028931.7等239项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赵志刚 蒋世用 徐海晶 刘明 张雪芬 郑娅敏 刘诗敏 张馨文 王聪聪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3750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永磁同步变频离心机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珠海格力电器股份有限公司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CN201510677318.8 等329项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刘华、张治平、李宏波、钟瑞兴、周宇、樊钊、潘翠、张常亮、宋江涛 、钟嘉威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3795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磁悬浮离心机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珠海格力电器股份有限公司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CN201721820023.2等311项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蒋楠、陈玉辉、欧阳鑫望、庞西勇、杨素仙、吴明明、徐珩、肖凯佳、张艳可、赵静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3798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RFID超声诊断穿刺引导技术及装置的研发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广东杜曼医学科技有限公司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ZL201510012880.9 等14项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李建东、杨忠滔、贺贝、郭溯、李枫、许彩芬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3810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基于微流控技术的大规模活生物体及细胞筛选系统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澳门大学中华医药研究院中药质量研究国家重点实验室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201710093950.7 等5项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李铭源、陈劲、陈焕娴、赵宸、梁晓楠、封雨、闫醒阳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3823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基于AI引擎的行业专家智能决策及故障处理系统专利池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广州衡昊数据科技有限公司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201611213927.9等15项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蔡群、吴莉、黄又平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3840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锥形束专科CT医疗影像设备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广州华端科技有限公司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CN201530080501.0 等33项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齐宏亮、骆毅斌、吴书裕、徐月晋、吕晓龙、胡洁、马凤、王浩文、叶嫚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3887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基于新型细胞系的禽用疫苗创制及专利布局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肇庆大华农生物药品有限公司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CN201711439182.2等11项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陈瑞爱、蔡仕君、李延鹏、张文炎、罗顺、叶俊贤、温良海、杨小云、高艳、汤博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3988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AI空调项目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珠海格力电器股份有限公司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CN201811195371.4等335项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夏光辉、陶梦春、毛跃辉、王慧君、张新、连园园、秦萍、冯德兵、贾巨涛、陈彦宇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4033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3DPlus内窥镜系统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珠海康弘发展有限公司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CN201610033568.2 等9项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刘鹏、徐涛、王振鸿、范双玲、张志辉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4042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新能源汽车用新型高效无稀土磁阻电机研发及应用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珠海格力节能环保制冷技术研究中心有限公司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CN201810219845.8 等95项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胡余生、吴少波、陈彬、肖勇、杨春霞、孙腾、马利亚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4121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高速在线3D智能检测设备及检测系统专利池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东莞市三瑞自动化科技有限公司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201610399138.2等5项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谢家振、李景星、张少玲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4156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分布式能源、自适应风力发电及信息展示系统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东莞理工学院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201510248004.6 等18项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陈佰满、彭志军、 冯家杰、刘林桐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4211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智能节能搅拌装置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广州立之力机械设备有限公司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CN201710040111.9 等6项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陈果、徐理正、郑传进、汤连姣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4243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强自吸无堵塞凸轮转子泵的研发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奥戈恩(广州)泵业有限公司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CN201810940831.5等13项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汤仁亮、唐多昌、赖昌品、钟成芳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4275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基于NB-IoT的智能农业监控解决方案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广州巨时信息科技有限公司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CN201810527559.8等4项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孙迪科、肖峰、张亚东、林宇、王琪香、郑俊鹏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4281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高速环境下AI模式化数字影像的制作系统的研发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广州富勤信息科技有限公司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CN201610324241.0等4项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杨天来、魏东华、熊国懋、</w:t>
            </w:r>
            <w:r>
              <w:rPr>
                <w:rFonts w:hint="default" w:ascii="Times New Roman" w:hAnsi="Times New Roman" w:cs="Times New Roman"/>
                <w:szCs w:val="32"/>
                <w:shd w:val="clear" w:color="auto" w:fill="FFFFFF"/>
              </w:rPr>
              <w:t>林凡龙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4333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青蒿素及其衍生物的神经保护作用及其在神经退行性疾病的应用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澳门大学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CN201811169454.6 等4项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郑文华、方健康、王少伟、黎帅、彭汤明、幸新干、赵霞、刘琳琳、江一舟、周文树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4441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报告建筑物设备生命周期、维护和度量审计情况的系统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刘春鸣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CN201810792676.7 等3项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刘春鸣、陈嘉贤、张家齐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4444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针对难愈性伤口可控主动引流治疗技术的系列产品专利培育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广州润虹医药科技股份有限公司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CN201721919784.3等22项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车七石、刘少辉、赵澎、张俊辉、陈良艳、单玲星、魏洁群、万方萍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4471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北斗卫星互联平台与智能服务系统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广东海聊科技有限公司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 201720621729X 等16项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颜志威、马炎南、许延风、刘远鑫、梁汉宇、苏庆丰、 肖子龙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4502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复合滤芯及其净水器高价值专利培育布局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佛山市顺德区美的饮水机制造有限公司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US15/554,425等212项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郑跃东、张兴致、付饶、彭晶、廖榆敏、张晶晶、余常堃、赖萍、刘欣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4506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纳米银柔性电子材料及应用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珠海纳金科技有限公司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201610599325.5 等47项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雷震、丁轶、关慧玲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4517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水槽洗碗机专利布局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佛山市顺德区美的洗涤电器制造有限公司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PCT/CN2018/116710 等230项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付安东、彭满华、李坚、刘民勇、杨琳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cs="仿宋_GB2312"/>
          <w:szCs w:val="32"/>
        </w:rPr>
      </w:pPr>
    </w:p>
    <w:p>
      <w:pPr>
        <w:rPr>
          <w:rFonts w:hint="eastAsia" w:ascii="仿宋_GB2312" w:hAnsi="仿宋_GB2312" w:cs="仿宋_GB2312"/>
          <w:szCs w:val="32"/>
        </w:rPr>
      </w:pPr>
    </w:p>
    <w:p>
      <w:pPr>
        <w:rPr>
          <w:rFonts w:hint="eastAsia" w:ascii="仿宋_GB2312" w:hAnsi="仿宋_GB2312" w:cs="仿宋_GB2312"/>
          <w:szCs w:val="32"/>
        </w:rPr>
      </w:pPr>
    </w:p>
    <w:p>
      <w:pPr>
        <w:rPr>
          <w:rFonts w:hint="eastAsia" w:ascii="仿宋_GB2312" w:hAnsi="仿宋_GB2312" w:cs="仿宋_GB2312"/>
          <w:szCs w:val="32"/>
        </w:rPr>
      </w:pPr>
    </w:p>
    <w:p>
      <w:pPr>
        <w:rPr>
          <w:rFonts w:hint="eastAsia" w:ascii="仿宋_GB2312" w:hAnsi="仿宋_GB2312" w:cs="仿宋_GB2312"/>
          <w:szCs w:val="32"/>
        </w:rPr>
      </w:pPr>
    </w:p>
    <w:p>
      <w:pPr>
        <w:rPr>
          <w:rFonts w:hint="eastAsia" w:ascii="黑体" w:hAnsi="黑体" w:eastAsia="黑体"/>
          <w:szCs w:val="30"/>
        </w:rPr>
      </w:pPr>
    </w:p>
    <w:p>
      <w:pPr>
        <w:rPr>
          <w:rFonts w:hint="eastAsia" w:ascii="黑体" w:hAnsi="黑体" w:eastAsia="黑体"/>
          <w:szCs w:val="30"/>
        </w:rPr>
      </w:pPr>
    </w:p>
    <w:p>
      <w:pPr>
        <w:rPr>
          <w:rFonts w:hint="eastAsia" w:ascii="黑体" w:hAnsi="黑体" w:eastAsia="黑体"/>
          <w:szCs w:val="30"/>
        </w:rPr>
      </w:pPr>
    </w:p>
    <w:p>
      <w:pPr>
        <w:rPr>
          <w:rFonts w:hint="eastAsia" w:ascii="黑体" w:hAnsi="黑体" w:eastAsia="黑体"/>
          <w:szCs w:val="30"/>
        </w:rPr>
      </w:pPr>
    </w:p>
    <w:p>
      <w:pPr>
        <w:rPr>
          <w:rFonts w:hint="eastAsia" w:ascii="黑体" w:hAnsi="黑体" w:eastAsia="黑体"/>
          <w:szCs w:val="30"/>
        </w:rPr>
      </w:pPr>
    </w:p>
    <w:p>
      <w:pPr>
        <w:rPr>
          <w:rFonts w:hint="eastAsia" w:ascii="黑体" w:hAnsi="黑体" w:eastAsia="黑体"/>
          <w:szCs w:val="30"/>
        </w:rPr>
      </w:pPr>
    </w:p>
    <w:p>
      <w:pPr>
        <w:rPr>
          <w:rFonts w:hint="eastAsia" w:ascii="黑体" w:hAnsi="黑体" w:eastAsia="黑体"/>
          <w:szCs w:val="30"/>
        </w:rPr>
      </w:pPr>
    </w:p>
    <w:p>
      <w:pPr>
        <w:rPr>
          <w:rFonts w:hint="eastAsia" w:ascii="黑体" w:hAnsi="黑体" w:eastAsia="黑体"/>
          <w:szCs w:val="30"/>
        </w:rPr>
      </w:pPr>
    </w:p>
    <w:p>
      <w:pPr>
        <w:rPr>
          <w:rFonts w:hint="eastAsia" w:ascii="黑体" w:hAnsi="黑体" w:eastAsia="黑体"/>
          <w:szCs w:val="30"/>
        </w:rPr>
      </w:pPr>
      <w:bookmarkStart w:id="1" w:name="_GoBack"/>
      <w:bookmarkEnd w:id="1"/>
    </w:p>
    <w:p>
      <w:pPr>
        <w:rPr>
          <w:rFonts w:hint="eastAsia" w:ascii="黑体" w:hAnsi="黑体" w:eastAsia="黑体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924CA"/>
    <w:rsid w:val="02A924CA"/>
    <w:rsid w:val="344E261B"/>
    <w:rsid w:val="4B953C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2019-08-07T02:15:00Z</dcterms:created>
  <dc:creator>刘晓丽</dc:creator>
  <cp:lastModifiedBy>刘晓丽</cp:lastModifiedBy>
  <dcterms:modified xsi:type="dcterms:W3CDTF">2019-08-07T02:18:28Z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