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center"/>
        <w:rPr>
          <w:rFonts w:hint="eastAsia"/>
          <w:b/>
          <w:sz w:val="44"/>
          <w:szCs w:val="44"/>
          <w:highlight w:val="none"/>
        </w:rPr>
      </w:pPr>
      <w:bookmarkStart w:id="0" w:name="_GoBack"/>
      <w:bookmarkEnd w:id="0"/>
    </w:p>
    <w:p>
      <w:pPr>
        <w:snapToGrid w:val="0"/>
        <w:spacing w:line="276" w:lineRule="auto"/>
        <w:jc w:val="center"/>
        <w:rPr>
          <w:rFonts w:hint="eastAsia"/>
          <w:b/>
          <w:sz w:val="44"/>
          <w:szCs w:val="44"/>
          <w:highlight w:val="none"/>
        </w:rPr>
      </w:pPr>
    </w:p>
    <w:p>
      <w:pPr>
        <w:snapToGrid w:val="0"/>
        <w:spacing w:line="276" w:lineRule="auto"/>
        <w:jc w:val="both"/>
        <w:rPr>
          <w:rFonts w:hint="eastAsia"/>
          <w:b/>
          <w:sz w:val="44"/>
          <w:szCs w:val="44"/>
          <w:highlight w:val="none"/>
        </w:rPr>
      </w:pPr>
    </w:p>
    <w:p>
      <w:pPr>
        <w:snapToGrid w:val="0"/>
        <w:spacing w:line="276" w:lineRule="auto"/>
        <w:jc w:val="center"/>
        <w:rPr>
          <w:rFonts w:hint="eastAsia"/>
          <w:b/>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南山区促进产业高质量发展专项资金</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000000" w:themeColor="text1"/>
          <w:sz w:val="44"/>
          <w:szCs w:val="44"/>
          <w:highlight w:val="none"/>
          <w:lang w:eastAsia="zh-CN"/>
          <w14:textFill>
            <w14:solidFill>
              <w14:schemeClr w14:val="tx1"/>
            </w14:solidFill>
          </w14:textFill>
        </w:rPr>
      </w:pPr>
      <w:r>
        <w:rPr>
          <w:rFonts w:hint="eastAsia" w:ascii="宋体" w:hAnsi="宋体" w:eastAsia="宋体" w:cs="宋体"/>
          <w:b/>
          <w:bCs/>
          <w:sz w:val="44"/>
          <w:szCs w:val="44"/>
          <w:highlight w:val="none"/>
          <w:lang w:eastAsia="zh-CN"/>
        </w:rPr>
        <w:t>——</w:t>
      </w:r>
      <w:r>
        <w:rPr>
          <w:rFonts w:hint="eastAsia" w:ascii="宋体" w:hAnsi="宋体" w:eastAsia="宋体" w:cs="宋体"/>
          <w:b/>
          <w:bCs/>
          <w:color w:val="000000" w:themeColor="text1"/>
          <w:sz w:val="44"/>
          <w:szCs w:val="44"/>
          <w:highlight w:val="none"/>
          <w:lang w:eastAsia="zh-CN"/>
          <w14:textFill>
            <w14:solidFill>
              <w14:schemeClr w14:val="tx1"/>
            </w14:solidFill>
          </w14:textFill>
        </w:rPr>
        <w:t>区</w:t>
      </w:r>
      <w:r>
        <w:rPr>
          <w:rFonts w:hint="eastAsia" w:ascii="宋体" w:hAnsi="宋体" w:eastAsia="宋体" w:cs="宋体"/>
          <w:b/>
          <w:bCs/>
          <w:color w:val="000000"/>
          <w:sz w:val="44"/>
          <w:szCs w:val="44"/>
          <w:highlight w:val="none"/>
          <w:lang w:val="en-US" w:eastAsia="zh-CN"/>
        </w:rPr>
        <w:t>工业和信息化局</w:t>
      </w:r>
      <w:r>
        <w:rPr>
          <w:rFonts w:hint="eastAsia" w:ascii="宋体" w:hAnsi="宋体" w:eastAsia="宋体" w:cs="宋体"/>
          <w:b/>
          <w:bCs/>
          <w:color w:val="000000" w:themeColor="text1"/>
          <w:sz w:val="44"/>
          <w:szCs w:val="44"/>
          <w:highlight w:val="none"/>
          <w:lang w:eastAsia="zh-CN"/>
          <w14:textFill>
            <w14:solidFill>
              <w14:schemeClr w14:val="tx1"/>
            </w14:solidFill>
          </w14:textFill>
        </w:rPr>
        <w:t>分项资金</w:t>
      </w:r>
    </w:p>
    <w:p>
      <w:pPr>
        <w:spacing w:line="560" w:lineRule="exact"/>
        <w:jc w:val="center"/>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Theme="minorEastAsia" w:hAnsiTheme="minorEastAsia" w:eastAsiaTheme="minorEastAsia" w:cstheme="minorEastAsia"/>
          <w:w w:val="95"/>
          <w:sz w:val="44"/>
          <w:szCs w:val="44"/>
          <w:lang w:val="en-US" w:eastAsia="zh-CN"/>
        </w:rPr>
        <w:t>2025年上半年</w:t>
      </w:r>
      <w:r>
        <w:rPr>
          <w:rFonts w:hint="eastAsia" w:asciiTheme="minorEastAsia" w:hAnsiTheme="minorEastAsia" w:eastAsiaTheme="minorEastAsia" w:cstheme="minorEastAsia"/>
          <w:w w:val="95"/>
          <w:sz w:val="44"/>
          <w:szCs w:val="44"/>
        </w:rPr>
        <w:t>鼓励营利性服务业企业做大做强项目</w:t>
      </w:r>
      <w:r>
        <w:rPr>
          <w:rFonts w:hint="eastAsia" w:asciiTheme="minorEastAsia" w:hAnsiTheme="minorEastAsia" w:eastAsiaTheme="minorEastAsia" w:cstheme="minorEastAsia"/>
          <w:w w:val="95"/>
          <w:sz w:val="44"/>
          <w:szCs w:val="44"/>
          <w:lang w:eastAsia="zh-CN"/>
        </w:rPr>
        <w:t>申请书</w:t>
      </w:r>
    </w:p>
    <w:p>
      <w:pPr>
        <w:spacing w:line="560" w:lineRule="exact"/>
        <w:jc w:val="center"/>
        <w:rPr>
          <w:rFonts w:hint="eastAsia" w:ascii="宋体" w:hAnsi="宋体" w:eastAsia="宋体" w:cs="宋体"/>
          <w:sz w:val="36"/>
          <w:szCs w:val="36"/>
          <w:highlight w:val="none"/>
        </w:rPr>
      </w:pPr>
      <w:r>
        <w:rPr>
          <w:rFonts w:hint="eastAsia" w:ascii="宋体" w:hAnsi="宋体" w:eastAsia="宋体" w:cs="宋体"/>
          <w:b w:val="0"/>
          <w:bCs/>
          <w:color w:val="000000"/>
          <w:sz w:val="36"/>
          <w:szCs w:val="36"/>
        </w:rPr>
        <w:t>（202</w:t>
      </w:r>
      <w:r>
        <w:rPr>
          <w:rFonts w:hint="eastAsia" w:ascii="宋体" w:hAnsi="宋体" w:cs="宋体"/>
          <w:b w:val="0"/>
          <w:bCs/>
          <w:color w:val="000000"/>
          <w:sz w:val="36"/>
          <w:szCs w:val="36"/>
          <w:lang w:val="en-US" w:eastAsia="zh-CN"/>
        </w:rPr>
        <w:t>5</w:t>
      </w:r>
      <w:r>
        <w:rPr>
          <w:rFonts w:hint="eastAsia" w:ascii="宋体" w:hAnsi="宋体" w:eastAsia="宋体" w:cs="宋体"/>
          <w:b w:val="0"/>
          <w:bCs/>
          <w:color w:val="000000"/>
          <w:sz w:val="36"/>
          <w:szCs w:val="36"/>
        </w:rPr>
        <w:t>年）</w:t>
      </w:r>
    </w:p>
    <w:p>
      <w:pPr>
        <w:rPr>
          <w:b/>
          <w:sz w:val="32"/>
          <w:szCs w:val="32"/>
          <w:highlight w:val="none"/>
        </w:rPr>
      </w:pPr>
    </w:p>
    <w:p>
      <w:pPr>
        <w:rPr>
          <w:rFonts w:hint="eastAsia"/>
          <w:b/>
          <w:color w:val="000000"/>
        </w:rPr>
      </w:pPr>
    </w:p>
    <w:p>
      <w:pPr>
        <w:rPr>
          <w:rFonts w:hint="eastAsia"/>
          <w:b/>
          <w:color w:val="000000"/>
        </w:rPr>
      </w:pPr>
    </w:p>
    <w:tbl>
      <w:tblPr>
        <w:tblStyle w:val="9"/>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项目名称：</w:t>
            </w:r>
          </w:p>
        </w:tc>
        <w:tc>
          <w:tcPr>
            <w:tcW w:w="7640" w:type="dxa"/>
            <w:gridSpan w:val="5"/>
            <w:tcBorders>
              <w:bottom w:val="single" w:color="000000" w:sz="4" w:space="0"/>
            </w:tcBorders>
            <w:noWrap w:val="0"/>
            <w:vAlign w:val="center"/>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Cs w:val="21"/>
              </w:rPr>
            </w:pPr>
            <w:r>
              <w:rPr>
                <w:rFonts w:hint="eastAsia" w:ascii="宋体" w:hAnsi="宋体" w:eastAsia="宋体" w:cs="Times New Roman"/>
                <w:color w:val="auto"/>
                <w:sz w:val="24"/>
                <w:highlight w:val="none"/>
              </w:rPr>
              <w:t>单位名称：</w:t>
            </w:r>
            <w:r>
              <w:rPr>
                <w:rFonts w:hint="eastAsia" w:ascii="宋体" w:hAnsi="宋体"/>
                <w:b/>
                <w:bCs/>
                <w:color w:val="000000"/>
                <w:kern w:val="0"/>
                <w:sz w:val="24"/>
              </w:rPr>
              <w:t>：</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000000"/>
                <w:kern w:val="0"/>
                <w:sz w:val="24"/>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rPr>
            </w:pPr>
            <w:r>
              <w:rPr>
                <w:rFonts w:hint="eastAsia" w:ascii="宋体" w:hAnsi="宋体"/>
                <w:b/>
                <w:bCs/>
                <w:color w:val="000000"/>
                <w:kern w:val="0"/>
                <w:sz w:val="24"/>
              </w:rPr>
              <w:t>（盖章）</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lang w:eastAsia="zh-CN"/>
              </w:rPr>
              <w:t>注册</w:t>
            </w:r>
            <w:r>
              <w:rPr>
                <w:rFonts w:hint="eastAsia" w:ascii="宋体" w:hAnsi="宋体"/>
                <w:b/>
                <w:bCs/>
                <w:color w:val="000000"/>
                <w:kern w:val="0"/>
                <w:sz w:val="24"/>
              </w:rPr>
              <w:t>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000000"/>
                <w:kern w:val="0"/>
                <w:sz w:val="24"/>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rPr>
            </w:pPr>
            <w:r>
              <w:rPr>
                <w:rFonts w:hint="eastAsia" w:ascii="宋体" w:hAnsi="宋体"/>
                <w:b/>
                <w:bCs/>
                <w:color w:val="000000"/>
                <w:kern w:val="0"/>
                <w:sz w:val="24"/>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spacing w:val="-26"/>
                <w:kern w:val="0"/>
                <w:sz w:val="24"/>
              </w:rPr>
            </w:pPr>
            <w:r>
              <w:rPr>
                <w:rFonts w:hint="eastAsia" w:ascii="宋体" w:hAnsi="宋体"/>
                <w:b/>
                <w:bCs/>
                <w:color w:val="000000"/>
                <w:spacing w:val="-26"/>
                <w:kern w:val="0"/>
                <w:sz w:val="24"/>
              </w:rPr>
              <w:t>联系人1</w:t>
            </w:r>
            <w:r>
              <w:rPr>
                <w:rFonts w:hint="eastAsia" w:ascii="宋体" w:hAnsi="宋体"/>
                <w:b/>
                <w:bCs/>
                <w:color w:val="000000"/>
                <w:kern w:val="0"/>
                <w:sz w:val="24"/>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rPr>
            </w:pPr>
          </w:p>
        </w:tc>
        <w:tc>
          <w:tcPr>
            <w:tcW w:w="1365" w:type="dxa"/>
            <w:noWrap w:val="0"/>
            <w:vAlign w:val="bottom"/>
          </w:tcPr>
          <w:p>
            <w:pPr>
              <w:widowControl/>
              <w:rPr>
                <w:rFonts w:hint="eastAsia"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rPr>
            </w:pPr>
          </w:p>
        </w:tc>
        <w:tc>
          <w:tcPr>
            <w:tcW w:w="840" w:type="dxa"/>
            <w:noWrap w:val="0"/>
            <w:vAlign w:val="bottom"/>
          </w:tcPr>
          <w:p>
            <w:pPr>
              <w:widowControl/>
              <w:rPr>
                <w:rFonts w:ascii="宋体" w:hAnsi="宋体"/>
                <w:b/>
                <w:bCs/>
                <w:color w:val="000000"/>
                <w:kern w:val="0"/>
                <w:sz w:val="24"/>
              </w:rPr>
            </w:pPr>
            <w:r>
              <w:rPr>
                <w:rFonts w:hint="eastAsia" w:ascii="宋体" w:hAnsi="宋体"/>
                <w:b/>
                <w:bCs/>
                <w:kern w:val="0"/>
                <w:sz w:val="24"/>
              </w:rPr>
              <w:t>手机</w:t>
            </w:r>
            <w:r>
              <w:rPr>
                <w:rFonts w:hint="eastAsia" w:ascii="宋体" w:hAnsi="宋体"/>
                <w:b/>
                <w:bCs/>
                <w:color w:val="000000"/>
                <w:kern w:val="0"/>
                <w:sz w:val="24"/>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eastAsia" w:ascii="宋体" w:hAnsi="宋体" w:eastAsia="宋体" w:cs="Times New Roman"/>
                <w:b/>
                <w:bCs/>
                <w:color w:val="000000"/>
                <w:spacing w:val="-26"/>
                <w:kern w:val="0"/>
                <w:sz w:val="24"/>
                <w:szCs w:val="24"/>
                <w:lang w:val="en-US" w:eastAsia="zh-CN" w:bidi="ar-SA"/>
              </w:rPr>
            </w:pPr>
            <w:r>
              <w:rPr>
                <w:rFonts w:hint="eastAsia" w:ascii="宋体" w:hAnsi="宋体"/>
                <w:b/>
                <w:bCs/>
                <w:color w:val="000000"/>
                <w:spacing w:val="-26"/>
                <w:kern w:val="0"/>
                <w:sz w:val="24"/>
              </w:rPr>
              <w:t>联系人</w:t>
            </w:r>
            <w:r>
              <w:rPr>
                <w:rFonts w:hint="eastAsia" w:ascii="宋体" w:hAnsi="宋体"/>
                <w:b/>
                <w:bCs/>
                <w:color w:val="000000"/>
                <w:spacing w:val="-26"/>
                <w:kern w:val="0"/>
                <w:sz w:val="24"/>
                <w:lang w:val="en-US" w:eastAsia="zh-CN"/>
              </w:rPr>
              <w:t>2</w:t>
            </w:r>
            <w:r>
              <w:rPr>
                <w:rFonts w:hint="eastAsia" w:ascii="宋体" w:hAnsi="宋体"/>
                <w:b/>
                <w:bCs/>
                <w:color w:val="000000"/>
                <w:kern w:val="0"/>
                <w:sz w:val="24"/>
              </w:rPr>
              <w:t>：</w:t>
            </w:r>
          </w:p>
        </w:tc>
        <w:tc>
          <w:tcPr>
            <w:tcW w:w="1657" w:type="dxa"/>
            <w:tcBorders>
              <w:top w:val="single" w:color="auto" w:sz="4" w:space="0"/>
              <w:bottom w:val="single" w:color="auto" w:sz="4" w:space="0"/>
            </w:tcBorders>
            <w:noWrap w:val="0"/>
            <w:vAlign w:val="bottom"/>
          </w:tcPr>
          <w:p>
            <w:pPr>
              <w:widowControl/>
              <w:jc w:val="left"/>
              <w:rPr>
                <w:rFonts w:ascii="宋体" w:hAnsi="宋体" w:eastAsia="宋体" w:cs="Times New Roman"/>
                <w:color w:val="000000"/>
                <w:kern w:val="0"/>
                <w:sz w:val="24"/>
                <w:szCs w:val="24"/>
                <w:lang w:val="en-US" w:eastAsia="zh-CN" w:bidi="ar-SA"/>
              </w:rPr>
            </w:pPr>
          </w:p>
        </w:tc>
        <w:tc>
          <w:tcPr>
            <w:tcW w:w="1365" w:type="dxa"/>
            <w:noWrap w:val="0"/>
            <w:vAlign w:val="bottom"/>
          </w:tcPr>
          <w:p>
            <w:pPr>
              <w:widowControl/>
              <w:rPr>
                <w:rFonts w:hint="eastAsia" w:ascii="宋体" w:hAnsi="宋体" w:eastAsia="宋体" w:cs="Times New Roman"/>
                <w:b/>
                <w:bCs/>
                <w:color w:val="000000"/>
                <w:kern w:val="0"/>
                <w:sz w:val="24"/>
                <w:szCs w:val="24"/>
                <w:lang w:val="en-US" w:eastAsia="zh-CN" w:bidi="ar-SA"/>
              </w:rPr>
            </w:pPr>
            <w:r>
              <w:rPr>
                <w:rFonts w:hint="eastAsia" w:ascii="宋体" w:hAnsi="宋体"/>
                <w:b/>
                <w:bCs/>
                <w:color w:val="000000"/>
                <w:kern w:val="0"/>
                <w:sz w:val="24"/>
              </w:rPr>
              <w:t>联系电话：</w:t>
            </w:r>
          </w:p>
        </w:tc>
        <w:tc>
          <w:tcPr>
            <w:tcW w:w="2190" w:type="dxa"/>
            <w:tcBorders>
              <w:top w:val="single" w:color="auto" w:sz="4" w:space="0"/>
              <w:bottom w:val="single" w:color="auto" w:sz="4" w:space="0"/>
            </w:tcBorders>
            <w:noWrap w:val="0"/>
            <w:vAlign w:val="bottom"/>
          </w:tcPr>
          <w:p>
            <w:pPr>
              <w:widowControl/>
              <w:rPr>
                <w:rFonts w:ascii="宋体" w:hAnsi="宋体" w:eastAsia="宋体" w:cs="Times New Roman"/>
                <w:b/>
                <w:bCs/>
                <w:color w:val="000000"/>
                <w:kern w:val="0"/>
                <w:sz w:val="24"/>
                <w:szCs w:val="24"/>
                <w:lang w:val="en-US" w:eastAsia="zh-CN" w:bidi="ar-SA"/>
              </w:rPr>
            </w:pPr>
          </w:p>
        </w:tc>
        <w:tc>
          <w:tcPr>
            <w:tcW w:w="840" w:type="dxa"/>
            <w:noWrap w:val="0"/>
            <w:vAlign w:val="bottom"/>
          </w:tcPr>
          <w:p>
            <w:pPr>
              <w:widowControl/>
              <w:rPr>
                <w:rFonts w:hint="eastAsia" w:ascii="宋体" w:hAnsi="宋体" w:eastAsia="宋体" w:cs="Times New Roman"/>
                <w:b/>
                <w:bCs/>
                <w:color w:val="000000"/>
                <w:kern w:val="0"/>
                <w:sz w:val="24"/>
                <w:szCs w:val="24"/>
                <w:lang w:val="en-US" w:eastAsia="zh-CN" w:bidi="ar-SA"/>
              </w:rPr>
            </w:pPr>
            <w:r>
              <w:rPr>
                <w:rFonts w:hint="eastAsia" w:ascii="宋体" w:hAnsi="宋体"/>
                <w:b/>
                <w:bCs/>
                <w:kern w:val="0"/>
                <w:sz w:val="24"/>
              </w:rPr>
              <w:t>手机</w:t>
            </w:r>
            <w:r>
              <w:rPr>
                <w:rFonts w:hint="eastAsia" w:ascii="宋体" w:hAnsi="宋体"/>
                <w:b/>
                <w:bCs/>
                <w:color w:val="000000"/>
                <w:kern w:val="0"/>
                <w:sz w:val="24"/>
              </w:rPr>
              <w:t>：</w:t>
            </w:r>
          </w:p>
        </w:tc>
        <w:tc>
          <w:tcPr>
            <w:tcW w:w="1588" w:type="dxa"/>
            <w:tcBorders>
              <w:top w:val="single" w:color="000000" w:sz="4" w:space="0"/>
              <w:bottom w:val="single" w:color="000000" w:sz="4" w:space="0"/>
            </w:tcBorders>
            <w:noWrap w:val="0"/>
            <w:vAlign w:val="bottom"/>
          </w:tcPr>
          <w:p>
            <w:pPr>
              <w:widowControl/>
              <w:rPr>
                <w:rFonts w:ascii="宋体" w:hAnsi="宋体" w:eastAsia="宋体" w:cs="Times New Roman"/>
                <w:color w:val="000000"/>
                <w:kern w:val="0"/>
                <w:sz w:val="24"/>
                <w:szCs w:val="24"/>
                <w:lang w:val="en-US" w:eastAsia="zh-CN" w:bidi="ar-SA"/>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申请日期：</w:t>
            </w:r>
          </w:p>
        </w:tc>
        <w:tc>
          <w:tcPr>
            <w:tcW w:w="7640" w:type="dxa"/>
            <w:gridSpan w:val="5"/>
            <w:tcBorders>
              <w:top w:val="single" w:color="000000" w:sz="4" w:space="0"/>
              <w:bottom w:val="single" w:color="000000" w:sz="4" w:space="0"/>
            </w:tcBorders>
            <w:noWrap w:val="0"/>
            <w:vAlign w:val="bottom"/>
          </w:tcPr>
          <w:p>
            <w:pPr>
              <w:widowControl/>
              <w:jc w:val="center"/>
              <w:rPr>
                <w:rFonts w:ascii="宋体" w:hAnsi="宋体"/>
                <w:color w:val="000000"/>
                <w:kern w:val="0"/>
                <w:szCs w:val="21"/>
              </w:rPr>
            </w:pPr>
            <w:r>
              <w:rPr>
                <w:rFonts w:hint="eastAsia" w:ascii="宋体" w:hAnsi="宋体"/>
                <w:color w:val="000000"/>
                <w:kern w:val="0"/>
                <w:sz w:val="24"/>
              </w:rPr>
              <w:t>年       月       日</w:t>
            </w:r>
          </w:p>
        </w:tc>
      </w:tr>
    </w:tbl>
    <w:p>
      <w:pPr>
        <w:rPr>
          <w:rFonts w:hint="eastAsia"/>
          <w:b/>
          <w:color w:val="000000"/>
        </w:rPr>
      </w:pPr>
    </w:p>
    <w:p>
      <w:pPr>
        <w:rPr>
          <w:rFonts w:hint="eastAsia"/>
          <w:b/>
          <w:color w:val="000000"/>
        </w:rPr>
      </w:pPr>
    </w:p>
    <w:p>
      <w:pPr>
        <w:spacing w:line="360" w:lineRule="auto"/>
        <w:rPr>
          <w:rFonts w:hint="eastAsia"/>
          <w:color w:val="000000"/>
          <w:sz w:val="24"/>
        </w:rPr>
      </w:pPr>
    </w:p>
    <w:p>
      <w:pPr>
        <w:rPr>
          <w:rFonts w:hint="eastAsia"/>
        </w:rPr>
      </w:pPr>
    </w:p>
    <w:p>
      <w:pPr>
        <w:jc w:val="center"/>
        <w:rPr>
          <w:rFonts w:hint="eastAsia"/>
          <w:b/>
          <w:color w:val="000000"/>
          <w:sz w:val="32"/>
          <w:szCs w:val="32"/>
        </w:rPr>
      </w:pPr>
      <w:r>
        <w:rPr>
          <w:rFonts w:hint="eastAsia"/>
          <w:b/>
          <w:sz w:val="32"/>
          <w:szCs w:val="32"/>
        </w:rPr>
        <w:t>南山区</w:t>
      </w:r>
      <w:r>
        <w:rPr>
          <w:rFonts w:hint="eastAsia"/>
          <w:b/>
          <w:sz w:val="32"/>
          <w:szCs w:val="32"/>
          <w:lang w:val="en-US" w:eastAsia="zh-CN"/>
        </w:rPr>
        <w:t>工业和信息化</w:t>
      </w:r>
      <w:r>
        <w:rPr>
          <w:rFonts w:hint="eastAsia"/>
          <w:b/>
          <w:sz w:val="32"/>
          <w:szCs w:val="32"/>
        </w:rPr>
        <w:t>局</w:t>
      </w:r>
      <w:r>
        <w:rPr>
          <w:rFonts w:hint="eastAsia"/>
          <w:b/>
          <w:color w:val="000000"/>
          <w:sz w:val="32"/>
          <w:szCs w:val="32"/>
        </w:rPr>
        <w:t>制</w:t>
      </w:r>
    </w:p>
    <w:p>
      <w:pPr>
        <w:jc w:val="center"/>
        <w:rPr>
          <w:b/>
          <w:color w:val="000000"/>
          <w:sz w:val="32"/>
          <w:szCs w:val="32"/>
        </w:rPr>
      </w:pPr>
      <w:r>
        <w:rPr>
          <w:rFonts w:hint="eastAsia"/>
          <w:b/>
          <w:color w:val="000000"/>
          <w:sz w:val="32"/>
          <w:szCs w:val="32"/>
        </w:rPr>
        <w:t>二〇二</w:t>
      </w:r>
      <w:r>
        <w:rPr>
          <w:rFonts w:hint="eastAsia"/>
          <w:b/>
          <w:color w:val="000000"/>
          <w:sz w:val="32"/>
          <w:szCs w:val="32"/>
          <w:lang w:eastAsia="zh-CN"/>
        </w:rPr>
        <w:t>五</w:t>
      </w:r>
      <w:r>
        <w:rPr>
          <w:rFonts w:hint="eastAsia"/>
          <w:b/>
          <w:color w:val="000000"/>
          <w:sz w:val="32"/>
          <w:szCs w:val="32"/>
        </w:rPr>
        <w:t>年</w:t>
      </w:r>
    </w:p>
    <w:p>
      <w:pPr>
        <w:jc w:val="center"/>
        <w:rPr>
          <w:rFonts w:hint="eastAsia" w:ascii="宋体" w:hAnsi="宋体"/>
          <w:b/>
          <w:bCs/>
          <w:color w:val="000000"/>
          <w:sz w:val="36"/>
          <w:szCs w:val="36"/>
        </w:rPr>
      </w:pPr>
      <w:r>
        <w:rPr>
          <w:rFonts w:hint="eastAsia" w:ascii="宋体" w:hAnsi="宋体"/>
          <w:b/>
          <w:bCs/>
          <w:color w:val="000000"/>
          <w:sz w:val="36"/>
          <w:szCs w:val="36"/>
        </w:rPr>
        <w:t>填表说明及注意事项</w:t>
      </w:r>
    </w:p>
    <w:p>
      <w:pPr>
        <w:jc w:val="center"/>
        <w:rPr>
          <w:rFonts w:hint="eastAsia" w:ascii="宋体" w:hAnsi="宋体"/>
          <w:b/>
          <w:bCs/>
          <w:color w:val="000000"/>
          <w:sz w:val="36"/>
          <w:szCs w:val="36"/>
        </w:rPr>
      </w:pPr>
    </w:p>
    <w:p>
      <w:pPr>
        <w:tabs>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rPr>
        <w:t>一、“单位基本情况”所有内容均应填写完整，如内容没有的应当填写“无”，不得留有空白。</w:t>
      </w:r>
      <w:r>
        <w:rPr>
          <w:rFonts w:hint="eastAsia" w:ascii="宋体" w:hAnsi="宋体"/>
          <w:b/>
          <w:color w:val="000000"/>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二、“单位</w:t>
      </w:r>
      <w:r>
        <w:rPr>
          <w:rFonts w:hint="eastAsia" w:ascii="宋体" w:hAnsi="宋体"/>
          <w:color w:val="000000"/>
          <w:sz w:val="24"/>
          <w:lang w:eastAsia="zh-CN"/>
        </w:rPr>
        <w:t>经营情况</w:t>
      </w:r>
      <w:r>
        <w:rPr>
          <w:rFonts w:hint="eastAsia" w:ascii="宋体" w:hAnsi="宋体"/>
          <w:color w:val="000000"/>
          <w:sz w:val="24"/>
        </w:rPr>
        <w:t>”的所有栏目均指整个单位的情况，填写前应与单位财务部门核实相关数据。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三、附件材料使用原件彩色扫描成PDF文件上传（操作规程有明确规定的除外），同一类型的文件应当扫描成一个文件包形式上传，不得分拆扫描。</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四</w:t>
      </w:r>
      <w:r>
        <w:rPr>
          <w:rFonts w:hint="eastAsia" w:ascii="宋体" w:hAnsi="宋体"/>
          <w:color w:val="000000"/>
          <w:sz w:val="24"/>
        </w:rPr>
        <w:t>、网上成功提交申请材料后，请等待初审结果。</w:t>
      </w:r>
      <w:r>
        <w:rPr>
          <w:rFonts w:hint="eastAsia" w:ascii="宋体" w:hAnsi="宋体"/>
          <w:b/>
          <w:color w:val="000000"/>
          <w:sz w:val="24"/>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rPr>
        <w:t>如申报材料被成功受理，请查看状态，并耐心等待进一步通知。</w:t>
      </w:r>
    </w:p>
    <w:p>
      <w:pPr>
        <w:snapToGrid w:val="0"/>
        <w:spacing w:line="360" w:lineRule="auto"/>
        <w:ind w:firstLine="480" w:firstLineChars="200"/>
        <w:rPr>
          <w:rFonts w:hint="eastAsia" w:ascii="宋体" w:hAnsi="宋体" w:eastAsia="宋体"/>
          <w:color w:val="000000"/>
          <w:sz w:val="24"/>
        </w:rPr>
      </w:pPr>
      <w:r>
        <w:rPr>
          <w:rFonts w:hint="eastAsia" w:ascii="宋体" w:hAnsi="宋体" w:eastAsia="宋体"/>
          <w:color w:val="000000"/>
          <w:sz w:val="24"/>
        </w:rPr>
        <w:t>五、南山区工业和信息化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000000"/>
          <w:sz w:val="24"/>
          <w:lang w:val="en-US" w:eastAsia="zh-CN"/>
        </w:rPr>
        <w:t>88168738</w:t>
      </w:r>
      <w:r>
        <w:rPr>
          <w:rFonts w:hint="eastAsia" w:ascii="宋体" w:hAnsi="宋体" w:eastAsia="宋体"/>
          <w:color w:val="000000"/>
          <w:sz w:val="24"/>
        </w:rPr>
        <w:t>。</w:t>
      </w:r>
    </w:p>
    <w:p>
      <w:pPr>
        <w:pStyle w:val="2"/>
        <w:rPr>
          <w:rFonts w:hint="eastAsia"/>
        </w:rPr>
      </w:pPr>
    </w:p>
    <w:p>
      <w:pPr>
        <w:tabs>
          <w:tab w:val="left" w:pos="1050"/>
        </w:tabs>
        <w:spacing w:line="460" w:lineRule="exact"/>
        <w:rPr>
          <w:rFonts w:hint="eastAsia" w:ascii="宋体" w:hAnsi="宋体"/>
          <w:color w:val="000000"/>
          <w:sz w:val="24"/>
        </w:rPr>
      </w:pPr>
    </w:p>
    <w:p>
      <w:pPr>
        <w:tabs>
          <w:tab w:val="left" w:pos="1050"/>
        </w:tabs>
        <w:spacing w:line="460" w:lineRule="exact"/>
        <w:rPr>
          <w:rFonts w:hint="eastAsia" w:ascii="宋体" w:hAnsi="宋体"/>
          <w:color w:val="000000"/>
          <w:sz w:val="28"/>
          <w:szCs w:val="28"/>
        </w:rPr>
      </w:pPr>
    </w:p>
    <w:p>
      <w:pPr>
        <w:spacing w:line="336" w:lineRule="auto"/>
        <w:jc w:val="both"/>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r>
        <w:rPr>
          <w:rFonts w:hint="eastAsia"/>
          <w:b/>
          <w:color w:val="000000"/>
          <w:sz w:val="36"/>
          <w:szCs w:val="36"/>
        </w:rPr>
        <w:t>填表声明与保证</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本单位在填写本申请书之前，已经完全了解并遵守南山区促进产业高质量发展专项资金管理办法、</w:t>
      </w:r>
      <w:r>
        <w:rPr>
          <w:rFonts w:hint="eastAsia" w:ascii="宋体" w:hAnsi="宋体"/>
          <w:color w:val="000000"/>
          <w:sz w:val="24"/>
          <w:lang w:val="en-US" w:eastAsia="zh-CN"/>
        </w:rPr>
        <w:t>南山区促进重点服务业发展</w:t>
      </w:r>
      <w:r>
        <w:rPr>
          <w:rFonts w:hint="eastAsia" w:ascii="宋体" w:hAnsi="宋体"/>
          <w:color w:val="000000"/>
          <w:sz w:val="24"/>
        </w:rPr>
        <w:t>专项扶持措施及相关操作规程等相关规定和填表说明，并做出以下声明和保证：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一、本单位所提交的申请资料真实、准确和完整。本单位同意，</w:t>
      </w:r>
      <w:r>
        <w:rPr>
          <w:rFonts w:hint="eastAsia" w:ascii="宋体" w:hAnsi="宋体"/>
          <w:color w:val="000000"/>
          <w:sz w:val="24"/>
          <w:lang w:eastAsia="zh-CN"/>
        </w:rPr>
        <w:t>南山区工业和信息化</w:t>
      </w:r>
      <w:r>
        <w:rPr>
          <w:rFonts w:hint="eastAsia" w:ascii="宋体" w:hAnsi="宋体"/>
          <w:color w:val="000000"/>
          <w:sz w:val="24"/>
        </w:rPr>
        <w:t>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三、本申请资料仅为向</w:t>
      </w:r>
      <w:r>
        <w:rPr>
          <w:rFonts w:hint="eastAsia" w:ascii="宋体" w:hAnsi="宋体"/>
          <w:color w:val="000000"/>
          <w:sz w:val="24"/>
          <w:lang w:eastAsia="zh-CN"/>
        </w:rPr>
        <w:t>南山区工业和信息化</w:t>
      </w:r>
      <w:r>
        <w:rPr>
          <w:rFonts w:hint="eastAsia" w:ascii="宋体" w:hAnsi="宋体"/>
          <w:color w:val="000000"/>
          <w:sz w:val="24"/>
        </w:rPr>
        <w:t>局申请南山区促进产业高质量发展专项资金而提交，本单位清楚所有提交的材料均需审核且不予退还。本单位已对所有申请资料自行备份留底。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四、</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局对由此导致的后果不承担任何形式的责任。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五、本单位应每半年登录</w:t>
      </w:r>
      <w:r>
        <w:rPr>
          <w:rFonts w:hint="eastAsia" w:ascii="宋体" w:hAnsi="宋体"/>
          <w:color w:val="000000"/>
          <w:sz w:val="24"/>
          <w:lang w:val="en-US" w:eastAsia="zh-CN"/>
        </w:rPr>
        <w:t>A</w:t>
      </w:r>
      <w:r>
        <w:rPr>
          <w:rFonts w:hint="eastAsia" w:ascii="宋体" w:hAnsi="宋体"/>
          <w:color w:val="000000"/>
          <w:sz w:val="24"/>
          <w:highlight w:val="none"/>
        </w:rPr>
        <w:t>i南山企业服务综合平台</w:t>
      </w:r>
      <w:r>
        <w:rPr>
          <w:rFonts w:hint="eastAsia" w:ascii="宋体" w:hAnsi="宋体"/>
          <w:color w:val="000000"/>
          <w:sz w:val="24"/>
        </w:rPr>
        <w:t>“统计模块”填报相应数据。</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六</w:t>
      </w:r>
      <w:r>
        <w:rPr>
          <w:rFonts w:hint="eastAsia" w:ascii="宋体" w:hAnsi="宋体"/>
          <w:color w:val="000000"/>
          <w:sz w:val="24"/>
        </w:rPr>
        <w:t>、有下列情况之一的，本项目资金不予资助：</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1.被依法依规纳入严重失信主体名单或失信惩戒措施清单的；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2.提出资助申请后，申报主体项目实施地或数据申报地发生变化，不再符合申报条件的。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七</w:t>
      </w:r>
      <w:r>
        <w:rPr>
          <w:rFonts w:hint="eastAsia" w:ascii="宋体" w:hAnsi="宋体"/>
          <w:color w:val="000000"/>
          <w:sz w:val="24"/>
        </w:rPr>
        <w:t>、</w:t>
      </w:r>
      <w:r>
        <w:rPr>
          <w:rFonts w:ascii="宋体" w:hAnsi="宋体"/>
          <w:color w:val="000000"/>
          <w:sz w:val="24"/>
        </w:rPr>
        <w:t>本单位提供的</w:t>
      </w:r>
      <w:r>
        <w:rPr>
          <w:rFonts w:hint="eastAsia" w:ascii="宋体" w:hAnsi="宋体"/>
          <w:color w:val="000000"/>
          <w:sz w:val="24"/>
        </w:rPr>
        <w:t>通讯地址为相关文书送达地址，即用于送达项目撤销</w:t>
      </w:r>
      <w:r>
        <w:rPr>
          <w:rFonts w:ascii="宋体" w:hAnsi="宋体"/>
          <w:color w:val="000000"/>
          <w:sz w:val="24"/>
        </w:rPr>
        <w:t>、</w:t>
      </w:r>
      <w:r>
        <w:rPr>
          <w:rFonts w:hint="eastAsia" w:ascii="宋体" w:hAnsi="宋体"/>
          <w:color w:val="000000"/>
          <w:sz w:val="24"/>
        </w:rPr>
        <w:t>资金追缴等文书。</w:t>
      </w:r>
      <w:r>
        <w:rPr>
          <w:rFonts w:ascii="宋体" w:hAnsi="宋体"/>
          <w:color w:val="000000"/>
          <w:sz w:val="24"/>
        </w:rPr>
        <w:t>因本单位通讯地址变更未及时通知</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w:t>
      </w:r>
      <w:r>
        <w:rPr>
          <w:rFonts w:ascii="宋体" w:hAnsi="宋体"/>
          <w:color w:val="000000"/>
          <w:sz w:val="24"/>
        </w:rPr>
        <w:t>，或者指定的联系人拒绝签收，导致文书未能实际接收的，文书退回之日视为送达之日。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r>
        <w:rPr>
          <w:rFonts w:hint="eastAsia" w:ascii="宋体" w:hAnsi="宋体"/>
          <w:color w:val="000000"/>
          <w:sz w:val="24"/>
        </w:rPr>
        <w:t>法定代表（</w:t>
      </w:r>
      <w:r>
        <w:rPr>
          <w:rFonts w:hint="eastAsia" w:ascii="宋体" w:hAnsi="宋体"/>
          <w:color w:val="000000"/>
          <w:sz w:val="24"/>
          <w:lang w:eastAsia="zh-CN"/>
        </w:rPr>
        <w:t>被</w:t>
      </w:r>
      <w:r>
        <w:rPr>
          <w:rFonts w:hint="eastAsia" w:ascii="宋体" w:hAnsi="宋体"/>
          <w:color w:val="000000"/>
          <w:sz w:val="24"/>
        </w:rPr>
        <w:t>授权人）签字：                       单位公章：</w:t>
      </w:r>
    </w:p>
    <w:p>
      <w:pPr>
        <w:tabs>
          <w:tab w:val="left" w:pos="708"/>
          <w:tab w:val="center" w:pos="4672"/>
        </w:tabs>
        <w:spacing w:line="440" w:lineRule="exact"/>
        <w:ind w:firstLine="480" w:firstLineChars="200"/>
        <w:jc w:val="left"/>
        <w:rPr>
          <w:rFonts w:hint="eastAsia"/>
          <w:b/>
          <w:sz w:val="28"/>
        </w:rPr>
      </w:pPr>
      <w:r>
        <w:rPr>
          <w:rFonts w:ascii="宋体" w:hAnsi="宋体"/>
          <w:color w:val="000000"/>
          <w:sz w:val="24"/>
        </w:rPr>
        <w:tab/>
      </w:r>
      <w:r>
        <w:rPr>
          <w:rFonts w:hint="eastAsia" w:ascii="宋体" w:hAnsi="宋体"/>
          <w:color w:val="000000"/>
          <w:sz w:val="24"/>
        </w:rPr>
        <w:t>(</w:t>
      </w:r>
      <w:r>
        <w:rPr>
          <w:rFonts w:hint="eastAsia" w:ascii="宋体" w:hAnsi="宋体"/>
          <w:color w:val="000000"/>
          <w:sz w:val="24"/>
          <w:lang w:eastAsia="zh-CN"/>
        </w:rPr>
        <w:t>被</w:t>
      </w:r>
      <w:r>
        <w:rPr>
          <w:rFonts w:hint="eastAsia" w:ascii="宋体" w:hAnsi="宋体"/>
          <w:color w:val="000000"/>
          <w:sz w:val="24"/>
        </w:rPr>
        <w:t>授权人</w:t>
      </w:r>
      <w:r>
        <w:rPr>
          <w:rFonts w:hint="eastAsia" w:ascii="宋体" w:hAnsi="宋体"/>
          <w:color w:val="000000"/>
          <w:sz w:val="24"/>
          <w:lang w:eastAsia="zh-CN"/>
        </w:rPr>
        <w:t>需</w:t>
      </w:r>
      <w:r>
        <w:rPr>
          <w:rFonts w:hint="eastAsia" w:ascii="宋体" w:hAnsi="宋体"/>
          <w:color w:val="000000"/>
          <w:sz w:val="24"/>
        </w:rPr>
        <w:t>提交授权</w:t>
      </w:r>
      <w:r>
        <w:rPr>
          <w:rFonts w:hint="eastAsia" w:ascii="宋体" w:hAnsi="宋体"/>
          <w:color w:val="000000"/>
          <w:sz w:val="24"/>
          <w:lang w:eastAsia="zh-CN"/>
        </w:rPr>
        <w:t>人</w:t>
      </w:r>
      <w:r>
        <w:rPr>
          <w:rFonts w:hint="eastAsia" w:ascii="宋体" w:hAnsi="宋体"/>
          <w:color w:val="000000"/>
          <w:sz w:val="24"/>
        </w:rPr>
        <w:t>委托书)</w:t>
      </w:r>
      <w:r>
        <w:rPr>
          <w:rFonts w:ascii="宋体" w:hAnsi="宋体"/>
          <w:color w:val="000000"/>
          <w:sz w:val="24"/>
        </w:rPr>
        <w:tab/>
      </w:r>
      <w:r>
        <w:rPr>
          <w:rFonts w:hint="eastAsia" w:ascii="宋体" w:hAnsi="宋体"/>
          <w:color w:val="000000"/>
          <w:sz w:val="24"/>
        </w:rPr>
        <w:t xml:space="preserve">                      年     月     日</w:t>
      </w:r>
    </w:p>
    <w:p>
      <w:pPr>
        <w:spacing w:line="360" w:lineRule="auto"/>
        <w:jc w:val="left"/>
        <w:rPr>
          <w:b/>
          <w:sz w:val="28"/>
        </w:rPr>
      </w:pPr>
      <w:r>
        <w:rPr>
          <w:rFonts w:hint="eastAsia"/>
          <w:b/>
          <w:sz w:val="28"/>
        </w:rPr>
        <w:t>一、申报单位基本情况</w:t>
      </w:r>
    </w:p>
    <w:tbl>
      <w:tblPr>
        <w:tblStyle w:val="9"/>
        <w:tblW w:w="101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304"/>
        <w:gridCol w:w="767"/>
        <w:gridCol w:w="1179"/>
        <w:gridCol w:w="712"/>
        <w:gridCol w:w="1431"/>
        <w:gridCol w:w="1082"/>
        <w:gridCol w:w="504"/>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单位名称</w:t>
            </w:r>
          </w:p>
        </w:tc>
        <w:tc>
          <w:tcPr>
            <w:tcW w:w="5393" w:type="dxa"/>
            <w:gridSpan w:val="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586" w:type="dxa"/>
            <w:gridSpan w:val="2"/>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统一社会信用代码</w:t>
            </w:r>
          </w:p>
        </w:tc>
        <w:tc>
          <w:tcPr>
            <w:tcW w:w="1864" w:type="dxa"/>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法定代表人</w:t>
            </w:r>
          </w:p>
        </w:tc>
        <w:tc>
          <w:tcPr>
            <w:tcW w:w="1304"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67"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电话</w:t>
            </w:r>
          </w:p>
        </w:tc>
        <w:tc>
          <w:tcPr>
            <w:tcW w:w="1179"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1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手机</w:t>
            </w:r>
          </w:p>
        </w:tc>
        <w:tc>
          <w:tcPr>
            <w:tcW w:w="1431"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08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邮箱</w:t>
            </w:r>
          </w:p>
        </w:tc>
        <w:tc>
          <w:tcPr>
            <w:tcW w:w="2368" w:type="dxa"/>
            <w:gridSpan w:val="2"/>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开户银行</w:t>
            </w:r>
          </w:p>
        </w:tc>
        <w:tc>
          <w:tcPr>
            <w:tcW w:w="3250" w:type="dxa"/>
            <w:gridSpan w:val="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143" w:type="dxa"/>
            <w:gridSpan w:val="2"/>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银行账号</w:t>
            </w:r>
          </w:p>
        </w:tc>
        <w:tc>
          <w:tcPr>
            <w:tcW w:w="3450" w:type="dxa"/>
            <w:gridSpan w:val="3"/>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lang w:eastAsia="zh-CN"/>
              </w:rPr>
            </w:pPr>
            <w:r>
              <w:rPr>
                <w:rFonts w:hint="eastAsia" w:ascii="宋体"/>
                <w:lang w:eastAsia="zh-CN"/>
              </w:rPr>
              <w:t>支行</w:t>
            </w:r>
          </w:p>
        </w:tc>
        <w:tc>
          <w:tcPr>
            <w:tcW w:w="8843"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0125"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exact"/>
        </w:trPr>
        <w:tc>
          <w:tcPr>
            <w:tcW w:w="10125" w:type="dxa"/>
            <w:gridSpan w:val="9"/>
            <w:tcBorders>
              <w:top w:val="single" w:color="auto" w:sz="8" w:space="0"/>
              <w:left w:val="single" w:color="auto" w:sz="12" w:space="0"/>
              <w:bottom w:val="single" w:color="auto" w:sz="12" w:space="0"/>
              <w:right w:val="single" w:color="auto" w:sz="12" w:space="0"/>
            </w:tcBorders>
          </w:tcPr>
          <w:p>
            <w:pPr>
              <w:snapToGrid w:val="0"/>
              <w:spacing w:line="240" w:lineRule="atLeast"/>
              <w:rPr>
                <w:rFonts w:ascii="宋体"/>
              </w:rPr>
            </w:pPr>
            <w:r>
              <w:rPr>
                <w:rFonts w:hint="eastAsia" w:ascii="宋体"/>
              </w:rPr>
              <w:t>（简要描述本单位主要业务、产品及服务、营收规模及核心竞争力）</w:t>
            </w:r>
          </w:p>
        </w:tc>
      </w:tr>
    </w:tbl>
    <w:p>
      <w:pPr>
        <w:spacing w:line="276" w:lineRule="auto"/>
        <w:rPr>
          <w:rFonts w:ascii="宋体" w:hAnsi="宋体"/>
          <w:b/>
          <w:bCs/>
          <w:sz w:val="28"/>
          <w:szCs w:val="28"/>
        </w:rPr>
      </w:pPr>
      <w:r>
        <w:rPr>
          <w:rFonts w:hint="eastAsia" w:ascii="宋体" w:hAnsi="宋体"/>
          <w:b/>
          <w:bCs/>
          <w:sz w:val="28"/>
          <w:szCs w:val="28"/>
          <w:lang w:eastAsia="zh-CN"/>
        </w:rPr>
        <w:t>二</w:t>
      </w:r>
      <w:r>
        <w:rPr>
          <w:rFonts w:hint="eastAsia" w:ascii="宋体" w:hAnsi="宋体"/>
          <w:b/>
          <w:bCs/>
          <w:sz w:val="28"/>
          <w:szCs w:val="28"/>
        </w:rPr>
        <w:t>、本申请所附材料清单</w:t>
      </w:r>
    </w:p>
    <w:tbl>
      <w:tblPr>
        <w:tblStyle w:val="9"/>
        <w:tblW w:w="9938"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2"/>
        <w:gridCol w:w="4298"/>
        <w:gridCol w:w="1275"/>
        <w:gridCol w:w="337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7" w:hRule="atLeast"/>
        </w:trPr>
        <w:tc>
          <w:tcPr>
            <w:tcW w:w="992" w:type="dxa"/>
            <w:vAlign w:val="center"/>
          </w:tcPr>
          <w:p>
            <w:pPr>
              <w:spacing w:line="276" w:lineRule="auto"/>
              <w:jc w:val="center"/>
              <w:rPr>
                <w:rFonts w:ascii="宋体" w:hAnsi="宋体"/>
                <w:szCs w:val="21"/>
              </w:rPr>
            </w:pPr>
            <w:r>
              <w:rPr>
                <w:rFonts w:hint="eastAsia" w:ascii="宋体" w:hAnsi="宋体"/>
                <w:szCs w:val="21"/>
              </w:rPr>
              <w:t>序号</w:t>
            </w:r>
          </w:p>
        </w:tc>
        <w:tc>
          <w:tcPr>
            <w:tcW w:w="4298" w:type="dxa"/>
            <w:vAlign w:val="center"/>
          </w:tcPr>
          <w:p>
            <w:pPr>
              <w:spacing w:line="276" w:lineRule="auto"/>
              <w:jc w:val="center"/>
              <w:rPr>
                <w:rFonts w:ascii="宋体" w:hAnsi="宋体"/>
                <w:szCs w:val="21"/>
              </w:rPr>
            </w:pPr>
            <w:r>
              <w:rPr>
                <w:rFonts w:hint="eastAsia" w:ascii="宋体" w:hAnsi="宋体"/>
                <w:szCs w:val="21"/>
              </w:rPr>
              <w:t>附件名称</w:t>
            </w:r>
          </w:p>
        </w:tc>
        <w:tc>
          <w:tcPr>
            <w:tcW w:w="1275" w:type="dxa"/>
            <w:vAlign w:val="center"/>
          </w:tcPr>
          <w:p>
            <w:pPr>
              <w:spacing w:line="276" w:lineRule="auto"/>
              <w:jc w:val="center"/>
              <w:rPr>
                <w:rFonts w:ascii="宋体" w:hAnsi="宋体"/>
                <w:szCs w:val="21"/>
              </w:rPr>
            </w:pPr>
            <w:r>
              <w:rPr>
                <w:rFonts w:hint="eastAsia" w:ascii="宋体" w:hAnsi="宋体"/>
                <w:szCs w:val="21"/>
              </w:rPr>
              <w:t>是否</w:t>
            </w:r>
          </w:p>
          <w:p>
            <w:pPr>
              <w:spacing w:line="276" w:lineRule="auto"/>
              <w:jc w:val="center"/>
              <w:rPr>
                <w:rFonts w:ascii="宋体" w:hAnsi="宋体"/>
                <w:b/>
                <w:szCs w:val="21"/>
              </w:rPr>
            </w:pPr>
            <w:r>
              <w:rPr>
                <w:rFonts w:hint="eastAsia" w:ascii="宋体" w:hAnsi="宋体"/>
                <w:szCs w:val="21"/>
              </w:rPr>
              <w:t>必备材料</w:t>
            </w:r>
          </w:p>
        </w:tc>
        <w:tc>
          <w:tcPr>
            <w:tcW w:w="3373" w:type="dxa"/>
            <w:vAlign w:val="center"/>
          </w:tcPr>
          <w:p>
            <w:pPr>
              <w:spacing w:line="276" w:lineRule="auto"/>
              <w:jc w:val="center"/>
              <w:rPr>
                <w:rFonts w:ascii="宋体" w:hAnsi="宋体"/>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08" w:hRule="atLeast"/>
        </w:trPr>
        <w:tc>
          <w:tcPr>
            <w:tcW w:w="992" w:type="dxa"/>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4298" w:type="dxa"/>
            <w:vAlign w:val="center"/>
          </w:tcPr>
          <w:p>
            <w:pPr>
              <w:spacing w:line="276" w:lineRule="auto"/>
              <w:rPr>
                <w:rFonts w:hint="eastAsia"/>
              </w:rPr>
            </w:pPr>
            <w:r>
              <w:rPr>
                <w:rFonts w:hint="eastAsia" w:ascii="宋体" w:hAnsi="宋体" w:eastAsia="宋体" w:cs="Times New Roman"/>
                <w:szCs w:val="21"/>
                <w:lang w:eastAsia="zh-CN"/>
              </w:rPr>
              <w:t>申请书</w:t>
            </w:r>
          </w:p>
        </w:tc>
        <w:tc>
          <w:tcPr>
            <w:tcW w:w="1275" w:type="dxa"/>
            <w:vAlign w:val="center"/>
          </w:tcPr>
          <w:p>
            <w:pPr>
              <w:spacing w:line="276" w:lineRule="auto"/>
              <w:jc w:val="center"/>
              <w:rPr>
                <w:rFonts w:hint="eastAsia" w:ascii="宋体" w:hAnsi="宋体" w:eastAsia="宋体"/>
                <w:szCs w:val="21"/>
                <w:lang w:eastAsia="zh-CN"/>
              </w:rPr>
            </w:pPr>
            <w:r>
              <w:rPr>
                <w:rFonts w:hint="default" w:ascii="宋体" w:hAnsi="宋体" w:eastAsia="宋体" w:cs="Times New Roman"/>
                <w:szCs w:val="21"/>
              </w:rPr>
              <w:t>是</w:t>
            </w:r>
          </w:p>
        </w:tc>
        <w:tc>
          <w:tcPr>
            <w:tcW w:w="3373" w:type="dxa"/>
            <w:vAlign w:val="center"/>
          </w:tcPr>
          <w:p>
            <w:pPr>
              <w:spacing w:line="276" w:lineRule="auto"/>
              <w:jc w:val="left"/>
              <w:rPr>
                <w:rFonts w:hint="eastAsia" w:ascii="宋体" w:hAnsi="宋体"/>
                <w:szCs w:val="21"/>
              </w:rPr>
            </w:pPr>
            <w:r>
              <w:rPr>
                <w:rFonts w:hint="eastAsia" w:ascii="宋体" w:hAnsi="宋体" w:eastAsia="宋体" w:cs="Times New Roman"/>
                <w:b w:val="0"/>
                <w:bCs w:val="0"/>
                <w:color w:val="auto"/>
                <w:sz w:val="21"/>
                <w:szCs w:val="21"/>
              </w:rPr>
              <w:t>登录“</w:t>
            </w:r>
            <w:r>
              <w:rPr>
                <w:rFonts w:hint="eastAsia" w:ascii="宋体" w:hAnsi="宋体" w:cs="Times New Roman"/>
                <w:b w:val="0"/>
                <w:bCs w:val="0"/>
                <w:color w:val="auto"/>
                <w:sz w:val="21"/>
                <w:szCs w:val="21"/>
                <w:lang w:val="en-US" w:eastAsia="zh-CN"/>
              </w:rPr>
              <w:t>A</w:t>
            </w:r>
            <w:r>
              <w:rPr>
                <w:rFonts w:hint="eastAsia" w:ascii="宋体" w:hAnsi="宋体" w:eastAsia="宋体" w:cs="Times New Roman"/>
                <w:b w:val="0"/>
                <w:bCs w:val="0"/>
                <w:color w:val="auto"/>
                <w:sz w:val="21"/>
                <w:szCs w:val="21"/>
              </w:rPr>
              <w:t>i南山企业服务综合平台”（https://www.inanshan.org.cn/）在线填写，申请书签字盖章后扫描</w:t>
            </w:r>
            <w:r>
              <w:rPr>
                <w:rFonts w:hint="eastAsia" w:ascii="宋体" w:hAnsi="宋体" w:eastAsia="宋体" w:cs="Times New Roman"/>
                <w:szCs w:val="21"/>
              </w:rPr>
              <w:t>成PDF文件</w:t>
            </w:r>
            <w:r>
              <w:rPr>
                <w:rFonts w:hint="eastAsia" w:ascii="宋体" w:hAnsi="宋体" w:eastAsia="宋体" w:cs="Times New Roman"/>
                <w:b w:val="0"/>
                <w:bCs w:val="0"/>
                <w:color w:val="auto"/>
                <w:sz w:val="21"/>
                <w:szCs w:val="21"/>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3"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2</w:t>
            </w:r>
          </w:p>
        </w:tc>
        <w:tc>
          <w:tcPr>
            <w:tcW w:w="4298" w:type="dxa"/>
            <w:vAlign w:val="center"/>
          </w:tcPr>
          <w:p>
            <w:pPr>
              <w:spacing w:line="276" w:lineRule="auto"/>
              <w:rPr>
                <w:rFonts w:ascii="宋体" w:hAnsi="宋体"/>
                <w:szCs w:val="21"/>
              </w:rPr>
            </w:pPr>
            <w:r>
              <w:rPr>
                <w:rFonts w:hint="eastAsia" w:ascii="宋体" w:hAnsi="宋体" w:eastAsia="宋体" w:cs="Times New Roman"/>
                <w:szCs w:val="21"/>
              </w:rPr>
              <w:t>统一社会信用代码证书</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eastAsia" w:ascii="宋体" w:hAnsi="宋体" w:eastAsia="宋体" w:cs="Times New Roman"/>
                <w:szCs w:val="21"/>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7"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3</w:t>
            </w:r>
          </w:p>
        </w:tc>
        <w:tc>
          <w:tcPr>
            <w:tcW w:w="4298" w:type="dxa"/>
            <w:vAlign w:val="center"/>
          </w:tcPr>
          <w:p>
            <w:pPr>
              <w:spacing w:line="276" w:lineRule="auto"/>
              <w:rPr>
                <w:rFonts w:ascii="宋体" w:hAnsi="宋体"/>
                <w:szCs w:val="21"/>
              </w:rPr>
            </w:pPr>
            <w:r>
              <w:rPr>
                <w:rFonts w:hint="eastAsia" w:ascii="宋体" w:hAnsi="宋体" w:eastAsia="宋体" w:cs="Times New Roman"/>
                <w:szCs w:val="21"/>
              </w:rPr>
              <w:t>法定代表人身份证</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eastAsia" w:ascii="宋体" w:hAnsi="宋体" w:eastAsia="宋体" w:cs="Times New Roman"/>
                <w:szCs w:val="21"/>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9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4</w:t>
            </w:r>
          </w:p>
        </w:tc>
        <w:tc>
          <w:tcPr>
            <w:tcW w:w="4298" w:type="dxa"/>
            <w:vAlign w:val="center"/>
          </w:tcPr>
          <w:p>
            <w:pPr>
              <w:spacing w:line="276" w:lineRule="auto"/>
              <w:rPr>
                <w:rFonts w:hint="eastAsia" w:ascii="宋体" w:hAnsi="宋体" w:eastAsia="宋体" w:cs="Times New Roman"/>
                <w:szCs w:val="21"/>
                <w:lang w:val="en-US" w:eastAsia="zh-CN"/>
              </w:rPr>
            </w:pPr>
            <w:r>
              <w:rPr>
                <w:rFonts w:hint="eastAsia" w:ascii="宋体" w:hAnsi="宋体" w:eastAsia="宋体"/>
                <w:color w:val="auto"/>
                <w:sz w:val="21"/>
                <w:szCs w:val="21"/>
                <w:highlight w:val="none"/>
              </w:rPr>
              <w:t>申报主体由税务部门开具的单位上年度纳税证明</w:t>
            </w:r>
          </w:p>
        </w:tc>
        <w:tc>
          <w:tcPr>
            <w:tcW w:w="1275" w:type="dxa"/>
            <w:vAlign w:val="center"/>
          </w:tcPr>
          <w:p>
            <w:pPr>
              <w:spacing w:line="276" w:lineRule="auto"/>
              <w:jc w:val="center"/>
              <w:rPr>
                <w:rFonts w:hint="eastAsia" w:ascii="宋体" w:hAnsi="宋体" w:eastAsia="宋体" w:cs="Times New Roman"/>
                <w:szCs w:val="21"/>
              </w:rPr>
            </w:pPr>
            <w:r>
              <w:rPr>
                <w:rFonts w:hint="eastAsia" w:ascii="宋体" w:hAnsi="宋体"/>
                <w:color w:val="auto"/>
                <w:szCs w:val="21"/>
                <w:lang w:eastAsia="zh-CN"/>
              </w:rPr>
              <w:t>是</w:t>
            </w:r>
          </w:p>
        </w:tc>
        <w:tc>
          <w:tcPr>
            <w:tcW w:w="3373" w:type="dxa"/>
            <w:vAlign w:val="center"/>
          </w:tcPr>
          <w:p>
            <w:pPr>
              <w:rPr>
                <w:rFonts w:hint="default" w:ascii="宋体" w:hAnsi="宋体" w:eastAsia="宋体" w:cs="Times New Roman"/>
                <w:szCs w:val="21"/>
                <w:lang w:val="en-US" w:eastAsia="zh-CN"/>
              </w:rPr>
            </w:pPr>
            <w:r>
              <w:rPr>
                <w:rFonts w:hint="eastAsia"/>
                <w:color w:val="auto"/>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5</w:t>
            </w:r>
          </w:p>
        </w:tc>
        <w:tc>
          <w:tcPr>
            <w:tcW w:w="4298" w:type="dxa"/>
            <w:vAlign w:val="center"/>
          </w:tcPr>
          <w:p>
            <w:pPr>
              <w:spacing w:line="276" w:lineRule="auto"/>
              <w:rPr>
                <w:rFonts w:ascii="宋体" w:hAnsi="宋体"/>
                <w:szCs w:val="21"/>
              </w:rPr>
            </w:pPr>
            <w:r>
              <w:rPr>
                <w:rFonts w:hint="eastAsia" w:ascii="宋体" w:hAnsi="宋体" w:eastAsia="宋体" w:cs="Times New Roman"/>
                <w:szCs w:val="21"/>
                <w:lang w:val="en-US" w:eastAsia="zh-CN"/>
              </w:rPr>
              <w:t>202</w:t>
            </w:r>
            <w:r>
              <w:rPr>
                <w:rFonts w:hint="eastAsia" w:ascii="宋体" w:hAnsi="宋体" w:cs="Times New Roman"/>
                <w:szCs w:val="21"/>
                <w:lang w:val="en-US" w:eastAsia="zh-CN"/>
              </w:rPr>
              <w:t>5</w:t>
            </w:r>
            <w:r>
              <w:rPr>
                <w:rFonts w:hint="eastAsia" w:ascii="宋体" w:hAnsi="宋体" w:eastAsia="宋体" w:cs="Times New Roman"/>
                <w:szCs w:val="21"/>
                <w:lang w:val="en-US" w:eastAsia="zh-CN"/>
              </w:rPr>
              <w:t>年1-5月</w:t>
            </w:r>
            <w:r>
              <w:rPr>
                <w:rFonts w:hint="eastAsia" w:ascii="宋体" w:hAnsi="宋体" w:cs="Times New Roman"/>
                <w:szCs w:val="21"/>
                <w:lang w:val="en-US" w:eastAsia="zh-CN"/>
              </w:rPr>
              <w:t>、</w:t>
            </w:r>
            <w:r>
              <w:rPr>
                <w:rFonts w:hint="eastAsia" w:ascii="宋体" w:hAnsi="宋体" w:cs="Times New Roman"/>
                <w:szCs w:val="21"/>
                <w:highlight w:val="yellow"/>
                <w:lang w:val="en-US" w:eastAsia="zh-CN"/>
              </w:rPr>
              <w:t>1-6月</w:t>
            </w:r>
            <w:r>
              <w:rPr>
                <w:rFonts w:hint="eastAsia" w:ascii="宋体" w:hAnsi="宋体" w:eastAsia="宋体" w:cs="Times New Roman"/>
                <w:szCs w:val="21"/>
                <w:lang w:val="en-US" w:eastAsia="zh-CN"/>
              </w:rPr>
              <w:t>财务状况表及调查单位基本情况表</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default" w:ascii="宋体" w:hAnsi="宋体" w:eastAsia="宋体" w:cs="Times New Roman"/>
                <w:szCs w:val="21"/>
                <w:lang w:val="en-US" w:eastAsia="zh-CN"/>
              </w:rPr>
              <w:t>“</w:t>
            </w:r>
            <w:r>
              <w:rPr>
                <w:rFonts w:hint="eastAsia" w:ascii="宋体" w:hAnsi="宋体"/>
                <w:szCs w:val="21"/>
              </w:rPr>
              <w:t>统计云平台联网直报系统</w:t>
            </w:r>
            <w:r>
              <w:rPr>
                <w:rFonts w:hint="eastAsia" w:ascii="宋体" w:hAnsi="宋体" w:eastAsia="宋体" w:cs="Times New Roman"/>
                <w:szCs w:val="21"/>
                <w:lang w:val="en-US" w:eastAsia="zh-CN"/>
              </w:rPr>
              <w:t>”下载，原件（或复印件加盖单位公章）彩色扫描成PDF文件上传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6</w:t>
            </w:r>
          </w:p>
        </w:tc>
        <w:tc>
          <w:tcPr>
            <w:tcW w:w="4298" w:type="dxa"/>
            <w:vAlign w:val="center"/>
          </w:tcPr>
          <w:p>
            <w:pPr>
              <w:spacing w:line="276" w:lineRule="auto"/>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审核部门认为需要提供的其它材料</w:t>
            </w:r>
          </w:p>
        </w:tc>
        <w:tc>
          <w:tcPr>
            <w:tcW w:w="1275" w:type="dxa"/>
            <w:vAlign w:val="center"/>
          </w:tcPr>
          <w:p>
            <w:pPr>
              <w:spacing w:line="276" w:lineRule="auto"/>
              <w:jc w:val="center"/>
              <w:rPr>
                <w:rFonts w:ascii="宋体" w:hAnsi="宋体"/>
                <w:szCs w:val="21"/>
              </w:rPr>
            </w:pPr>
            <w:r>
              <w:rPr>
                <w:rFonts w:hint="eastAsia" w:ascii="宋体" w:hAnsi="宋体"/>
                <w:szCs w:val="21"/>
              </w:rPr>
              <w:t>否</w:t>
            </w:r>
          </w:p>
        </w:tc>
        <w:tc>
          <w:tcPr>
            <w:tcW w:w="3373" w:type="dxa"/>
            <w:vAlign w:val="center"/>
          </w:tcPr>
          <w:p>
            <w:pPr>
              <w:jc w:val="both"/>
              <w:rPr>
                <w:rFonts w:ascii="宋体" w:hAnsi="宋体"/>
                <w:szCs w:val="21"/>
              </w:rPr>
            </w:pPr>
            <w:r>
              <w:rPr>
                <w:rFonts w:hint="eastAsia" w:ascii="宋体" w:hAnsi="宋体"/>
                <w:szCs w:val="21"/>
              </w:rPr>
              <w:t>原件彩色扫描</w:t>
            </w:r>
            <w:r>
              <w:rPr>
                <w:rFonts w:hint="eastAsia" w:ascii="宋体" w:hAnsi="宋体"/>
                <w:szCs w:val="21"/>
                <w:lang w:eastAsia="zh-CN"/>
              </w:rPr>
              <w:t>成</w:t>
            </w:r>
            <w:r>
              <w:rPr>
                <w:rFonts w:hint="eastAsia" w:ascii="宋体" w:hAnsi="宋体"/>
                <w:szCs w:val="21"/>
                <w:lang w:val="en-US" w:eastAsia="zh-CN"/>
              </w:rPr>
              <w:t>PDF文件</w:t>
            </w:r>
            <w:r>
              <w:rPr>
                <w:rFonts w:hint="eastAsia" w:ascii="宋体" w:hAnsi="宋体"/>
                <w:szCs w:val="21"/>
              </w:rPr>
              <w:t>上传</w:t>
            </w:r>
          </w:p>
        </w:tc>
      </w:tr>
    </w:tbl>
    <w:p>
      <w:pPr>
        <w:spacing w:line="560" w:lineRule="exact"/>
      </w:pPr>
      <w:r>
        <w:rPr>
          <w:rFonts w:hint="eastAsia" w:ascii="宋体" w:hAnsi="宋体"/>
          <w:b/>
          <w:bCs/>
          <w:sz w:val="24"/>
          <w:highlight w:val="none"/>
        </w:rPr>
        <w:t>备注：本项目无需提交纸质件。</w:t>
      </w:r>
    </w:p>
    <w:sectPr>
      <w:headerReference r:id="rId4" w:type="first"/>
      <w:footerReference r:id="rId6" w:type="first"/>
      <w:headerReference r:id="rId3" w:type="default"/>
      <w:footerReference r:id="rId5" w:type="default"/>
      <w:pgSz w:w="11906" w:h="16838"/>
      <w:pgMar w:top="1531" w:right="1247" w:bottom="1440" w:left="1247"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6</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rPr>
      <w:t>南山区促进产业高质量发展专项资金——区工业和信息化局分项资金</w:t>
    </w:r>
    <w:r>
      <w:rPr>
        <w:rFonts w:hint="eastAsia"/>
        <w:lang w:val="en-US" w:eastAsia="zh-CN"/>
      </w:rPr>
      <w:t>-鼓励营利性服务业企业做大做强项目申请书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94FC2"/>
    <w:rsid w:val="00711D95"/>
    <w:rsid w:val="0CDF19A8"/>
    <w:rsid w:val="15EF71AD"/>
    <w:rsid w:val="1DE17261"/>
    <w:rsid w:val="238C78B8"/>
    <w:rsid w:val="23EE1074"/>
    <w:rsid w:val="259F60A5"/>
    <w:rsid w:val="25A206CA"/>
    <w:rsid w:val="269E146B"/>
    <w:rsid w:val="306F3E03"/>
    <w:rsid w:val="34F35148"/>
    <w:rsid w:val="3ABE31E8"/>
    <w:rsid w:val="3CCC6AD4"/>
    <w:rsid w:val="3E6B394A"/>
    <w:rsid w:val="47693A37"/>
    <w:rsid w:val="486A31B3"/>
    <w:rsid w:val="4E673F04"/>
    <w:rsid w:val="50B00CB5"/>
    <w:rsid w:val="59194FC2"/>
    <w:rsid w:val="6049205A"/>
    <w:rsid w:val="6B8E1B7D"/>
    <w:rsid w:val="6EB7313F"/>
    <w:rsid w:val="7CF00C2C"/>
    <w:rsid w:val="7CFF7A95"/>
    <w:rsid w:val="A8C6D19F"/>
    <w:rsid w:val="B53F698C"/>
    <w:rsid w:val="B9E7DBE0"/>
    <w:rsid w:val="BB6F5A4C"/>
    <w:rsid w:val="BFFFF716"/>
    <w:rsid w:val="FDFFE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4">
    <w:name w:val="annotation text"/>
    <w:basedOn w:val="1"/>
    <w:unhideWhenUsed/>
    <w:qFormat/>
    <w:uiPriority w:val="0"/>
    <w:pPr>
      <w:jc w:val="left"/>
    </w:p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647</Words>
  <Characters>659</Characters>
  <Lines>0</Lines>
  <Paragraphs>0</Paragraphs>
  <TotalTime>2</TotalTime>
  <ScaleCrop>false</ScaleCrop>
  <LinksUpToDate>false</LinksUpToDate>
  <CharactersWithSpaces>673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2024-01-28T23:28:00Z</dcterms:created>
  <dc:creator>Administrator</dc:creator>
  <cp:lastModifiedBy>马炜轩</cp:lastModifiedBy>
  <dcterms:modified xsi:type="dcterms:W3CDTF">2025-08-07T15:18:33Z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B5B96990B305485AB269FAB05FA3A2B2_13</vt:lpwstr>
  </property>
  <property fmtid="{D5CDD505-2E9C-101B-9397-08002B2CF9AE}" pid="4" name="KSOTemplateDocerSaveRecord">
    <vt:lpwstr>eyJoZGlkIjoiNTgwNzZjNWYzMDFiOGY0YjBiZWZjMjc1MmMyMDI4MjUiLCJ1c2VySWQiOiI2MjAxNzY1MjEifQ==</vt:lpwstr>
  </property>
</Properties>
</file>