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东莞市边端智算节点部署项目报告提纲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一、项目背景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企业基本情况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项目摘要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项目必要性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项目解决的问题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（如设备运维不及时、品质缺陷率高、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人力成本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高等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企业在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项目相关的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生产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制造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过程中面临的问题或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优化空间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二、项目实施内容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聚焦项目实施的具体业务环节与场景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详述本项目在边端部署中的软硬件组成及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功能描述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多个场景分开描述）：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应用环节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介绍。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边端智算节点软硬件解决方案：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1．硬件：设备详情（如设备型号、处理器/显卡/芯片型号、设备功耗等）；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2．软件/算法：概述及功能；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3．工作流程：数据采集→处理→反馈；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4．场景图示（可选）：流程图、设备布置图等。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与现有系统的对接情况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技术供给方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提供服务情况。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、实施成效分析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实施前后的差异与提升：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关键指标变化（如缺陷率下降、识别准确率提升、响应时长缩短等）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生产效率提升（节省人力、加快节拍、减少停机）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长期价值（模型可复用、可复制、能力沉淀）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项目投入情况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项目总投资、使用方案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>
      <w:pPr>
        <w:pStyle w:val="2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注：本提纲仅供参考，具体可根据实际情况进行起草。</w:t>
      </w:r>
    </w:p>
    <w:sectPr>
      <w:footerReference r:id="rId3" w:type="default"/>
      <w:pgSz w:w="11850" w:h="16840"/>
      <w:pgMar w:top="2098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2CBE"/>
    <w:rsid w:val="0FB4DB88"/>
    <w:rsid w:val="26EB3575"/>
    <w:rsid w:val="32A4329E"/>
    <w:rsid w:val="3D6FC60E"/>
    <w:rsid w:val="3EAB0813"/>
    <w:rsid w:val="46AA3589"/>
    <w:rsid w:val="53E72565"/>
    <w:rsid w:val="5A6360F2"/>
    <w:rsid w:val="6F0431AB"/>
    <w:rsid w:val="7ACB93A0"/>
    <w:rsid w:val="7BEA9474"/>
    <w:rsid w:val="AB6324FA"/>
    <w:rsid w:val="B7DD874A"/>
    <w:rsid w:val="D1FBE75E"/>
    <w:rsid w:val="DFE7E06E"/>
    <w:rsid w:val="ED9F3BFF"/>
    <w:rsid w:val="F6D6B649"/>
    <w:rsid w:val="F6DEC371"/>
    <w:rsid w:val="F9FFD78C"/>
    <w:rsid w:val="FF5F849B"/>
    <w:rsid w:val="FFC8BDDF"/>
    <w:rsid w:val="FFCF1E9C"/>
    <w:rsid w:val="FFEF9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467</Characters>
  <Lines>0</Lines>
  <Paragraphs>0</Paragraphs>
  <TotalTime>9</TotalTime>
  <ScaleCrop>false</ScaleCrop>
  <LinksUpToDate>false</LinksUpToDate>
  <CharactersWithSpaces>467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uos</cp:lastModifiedBy>
  <dcterms:modified xsi:type="dcterms:W3CDTF">2025-08-18T16:10:45Z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eyJoZGlkIjoiYzIwN2FlYzllM2IyZmFhYTFlNjk5YTEwNzY3NTkzNDgiLCJ1c2VySWQiOiI2NTk3NTg2MTQifQ==</vt:lpwstr>
  </property>
  <property fmtid="{D5CDD505-2E9C-101B-9397-08002B2CF9AE}" pid="4" name="ICV">
    <vt:lpwstr>CAE9B842AF95430DB6CBAF6F75B2AFA6_12</vt:lpwstr>
  </property>
</Properties>
</file>