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D99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Microsoft YaHei UI" w:hAnsi="Microsoft YaHei UI" w:eastAsia="Microsoft YaHei UI" w:cs="Microsoft YaHei UI"/>
          <w:i w:val="0"/>
          <w:iCs w:val="0"/>
          <w:caps w:val="0"/>
          <w:spacing w:val="8"/>
          <w:sz w:val="24"/>
          <w:szCs w:val="24"/>
        </w:rPr>
      </w:pPr>
      <w:bookmarkStart w:id="0" w:name="_GoBack"/>
      <w:r>
        <w:rPr>
          <w:rFonts w:ascii="微软雅黑" w:hAnsi="微软雅黑" w:eastAsia="微软雅黑" w:cs="微软雅黑"/>
          <w:i w:val="0"/>
          <w:iCs w:val="0"/>
          <w:caps w:val="0"/>
          <w:color w:val="1F6AD3"/>
          <w:spacing w:val="0"/>
          <w:sz w:val="22"/>
          <w:szCs w:val="22"/>
          <w:bdr w:val="none" w:color="auto" w:sz="0" w:space="0"/>
          <w:shd w:val="clear" w:fill="FFFFFF"/>
        </w:rPr>
        <w:t>深圳市龙华区科技创新局关于开展2025年科技金融资助项目受理工作的通知</w:t>
      </w:r>
    </w:p>
    <w:bookmarkEnd w:id="0"/>
    <w:p w14:paraId="01B99A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0"/>
        <w:jc w:val="left"/>
        <w:rPr>
          <w:rFonts w:ascii="Calibri" w:hAnsi="Calibri" w:cs="Calibri"/>
          <w:b w:val="0"/>
          <w:bCs w:val="0"/>
          <w:i w:val="0"/>
          <w:iCs w:val="0"/>
          <w:caps w:val="0"/>
          <w:spacing w:val="8"/>
          <w:sz w:val="24"/>
          <w:szCs w:val="24"/>
        </w:rPr>
      </w:pPr>
      <w:r>
        <w:rPr>
          <w:rFonts w:hint="eastAsia" w:ascii="微软雅黑" w:hAnsi="微软雅黑" w:eastAsia="微软雅黑" w:cs="微软雅黑"/>
          <w:b w:val="0"/>
          <w:bCs w:val="0"/>
          <w:i w:val="0"/>
          <w:iCs w:val="0"/>
          <w:caps w:val="0"/>
          <w:color w:val="373737"/>
          <w:spacing w:val="0"/>
          <w:sz w:val="22"/>
          <w:szCs w:val="22"/>
          <w:bdr w:val="none" w:color="auto" w:sz="0" w:space="0"/>
          <w:shd w:val="clear" w:fill="FFFFFF"/>
        </w:rPr>
        <w:t>各有关单位：</w:t>
      </w:r>
    </w:p>
    <w:p w14:paraId="192641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0"/>
        <w:jc w:val="left"/>
        <w:rPr>
          <w:rFonts w:hint="default" w:ascii="Calibri" w:hAnsi="Calibri" w:cs="Calibri"/>
          <w:b w:val="0"/>
          <w:bCs w:val="0"/>
          <w:i w:val="0"/>
          <w:iCs w:val="0"/>
          <w:caps w:val="0"/>
          <w:spacing w:val="8"/>
          <w:sz w:val="24"/>
          <w:szCs w:val="24"/>
        </w:rPr>
      </w:pPr>
      <w:r>
        <w:rPr>
          <w:rFonts w:hint="eastAsia" w:ascii="微软雅黑" w:hAnsi="微软雅黑" w:eastAsia="微软雅黑" w:cs="微软雅黑"/>
          <w:b w:val="0"/>
          <w:bCs w:val="0"/>
          <w:i w:val="0"/>
          <w:iCs w:val="0"/>
          <w:caps w:val="0"/>
          <w:color w:val="373737"/>
          <w:spacing w:val="0"/>
          <w:sz w:val="22"/>
          <w:szCs w:val="22"/>
          <w:bdr w:val="none" w:color="auto" w:sz="0" w:space="0"/>
          <w:shd w:val="clear" w:fill="FFFFFF"/>
        </w:rPr>
        <w:t>　　根据《深圳市龙华区科技创新专项资金实施细则（修订）》《科技金融资助操作规程》等文件规定，我局开展科技金融资助项目的受理与审核工作，请符合条件的单位按照规定及时间安排进行申报。具体通知如下：</w:t>
      </w:r>
    </w:p>
    <w:p w14:paraId="51645C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0"/>
        <w:jc w:val="left"/>
        <w:rPr>
          <w:rFonts w:hint="default" w:ascii="Calibri" w:hAnsi="Calibri" w:cs="Calibri"/>
          <w:b w:val="0"/>
          <w:bCs w:val="0"/>
          <w:i w:val="0"/>
          <w:iCs w:val="0"/>
          <w:caps w:val="0"/>
          <w:spacing w:val="8"/>
          <w:sz w:val="24"/>
          <w:szCs w:val="24"/>
        </w:rPr>
      </w:pPr>
      <w:r>
        <w:rPr>
          <w:rStyle w:val="6"/>
          <w:rFonts w:hint="eastAsia" w:ascii="微软雅黑" w:hAnsi="微软雅黑" w:eastAsia="微软雅黑" w:cs="微软雅黑"/>
          <w:b/>
          <w:bCs/>
          <w:i w:val="0"/>
          <w:iCs w:val="0"/>
          <w:caps w:val="0"/>
          <w:color w:val="373737"/>
          <w:spacing w:val="0"/>
          <w:sz w:val="22"/>
          <w:szCs w:val="22"/>
          <w:bdr w:val="none" w:color="auto" w:sz="0" w:space="0"/>
          <w:shd w:val="clear" w:fill="FFFFFF"/>
        </w:rPr>
        <w:t>一、资助标准</w:t>
      </w:r>
    </w:p>
    <w:p w14:paraId="62F52A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0"/>
        <w:jc w:val="left"/>
        <w:rPr>
          <w:rFonts w:hint="default" w:ascii="Calibri" w:hAnsi="Calibri" w:cs="Calibri"/>
          <w:b w:val="0"/>
          <w:bCs w:val="0"/>
          <w:i w:val="0"/>
          <w:iCs w:val="0"/>
          <w:caps w:val="0"/>
          <w:spacing w:val="8"/>
          <w:sz w:val="24"/>
          <w:szCs w:val="24"/>
        </w:rPr>
      </w:pPr>
      <w:r>
        <w:rPr>
          <w:rFonts w:hint="eastAsia" w:ascii="微软雅黑" w:hAnsi="微软雅黑" w:eastAsia="微软雅黑" w:cs="微软雅黑"/>
          <w:b w:val="0"/>
          <w:bCs w:val="0"/>
          <w:i w:val="0"/>
          <w:iCs w:val="0"/>
          <w:caps w:val="0"/>
          <w:color w:val="373737"/>
          <w:spacing w:val="0"/>
          <w:sz w:val="22"/>
          <w:szCs w:val="22"/>
          <w:bdr w:val="none" w:color="auto" w:sz="0" w:space="0"/>
          <w:shd w:val="clear" w:fill="FFFFFF"/>
        </w:rPr>
        <w:t>　　对纳入备案、获得贷款且按时还款的单位，以同期中国人民银行公布的贷款基准利率上浮30%为上限，给予贷款利息的50%、不超过100万元的贴息资助；给予投融资服务费50%、不超过100万元的贴保资助。</w:t>
      </w:r>
    </w:p>
    <w:p w14:paraId="05FC1B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0"/>
        <w:jc w:val="left"/>
        <w:rPr>
          <w:rFonts w:hint="default" w:ascii="Calibri" w:hAnsi="Calibri" w:cs="Calibri"/>
          <w:b w:val="0"/>
          <w:bCs w:val="0"/>
          <w:i w:val="0"/>
          <w:iCs w:val="0"/>
          <w:caps w:val="0"/>
          <w:spacing w:val="8"/>
          <w:sz w:val="24"/>
          <w:szCs w:val="24"/>
        </w:rPr>
      </w:pPr>
      <w:r>
        <w:rPr>
          <w:rStyle w:val="6"/>
          <w:rFonts w:hint="eastAsia" w:ascii="微软雅黑" w:hAnsi="微软雅黑" w:eastAsia="微软雅黑" w:cs="微软雅黑"/>
          <w:b/>
          <w:bCs/>
          <w:i w:val="0"/>
          <w:iCs w:val="0"/>
          <w:caps w:val="0"/>
          <w:color w:val="373737"/>
          <w:spacing w:val="0"/>
          <w:sz w:val="22"/>
          <w:szCs w:val="22"/>
          <w:bdr w:val="none" w:color="auto" w:sz="0" w:space="0"/>
          <w:shd w:val="clear" w:fill="FFFFFF"/>
        </w:rPr>
        <w:t>二、申请条件</w:t>
      </w:r>
    </w:p>
    <w:p w14:paraId="04B6C4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0"/>
        <w:jc w:val="left"/>
        <w:rPr>
          <w:rFonts w:hint="default" w:ascii="Calibri" w:hAnsi="Calibri" w:cs="Calibri"/>
          <w:b w:val="0"/>
          <w:bCs w:val="0"/>
          <w:i w:val="0"/>
          <w:iCs w:val="0"/>
          <w:caps w:val="0"/>
          <w:spacing w:val="8"/>
          <w:sz w:val="24"/>
          <w:szCs w:val="24"/>
        </w:rPr>
      </w:pPr>
      <w:r>
        <w:rPr>
          <w:rFonts w:hint="eastAsia" w:ascii="微软雅黑" w:hAnsi="微软雅黑" w:eastAsia="微软雅黑" w:cs="微软雅黑"/>
          <w:b w:val="0"/>
          <w:bCs w:val="0"/>
          <w:i w:val="0"/>
          <w:iCs w:val="0"/>
          <w:caps w:val="0"/>
          <w:color w:val="373737"/>
          <w:spacing w:val="0"/>
          <w:sz w:val="22"/>
          <w:szCs w:val="22"/>
          <w:bdr w:val="none" w:color="auto" w:sz="0" w:space="0"/>
          <w:shd w:val="clear" w:fill="FFFFFF"/>
        </w:rPr>
        <w:t>　　申请“科技孵化贷”“科技成长贷”贴息贴保资助，应具备以下条件：</w:t>
      </w:r>
    </w:p>
    <w:p w14:paraId="7E0625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0"/>
        <w:jc w:val="left"/>
        <w:rPr>
          <w:rFonts w:hint="default" w:ascii="Calibri" w:hAnsi="Calibri" w:cs="Calibri"/>
          <w:b w:val="0"/>
          <w:bCs w:val="0"/>
          <w:i w:val="0"/>
          <w:iCs w:val="0"/>
          <w:caps w:val="0"/>
          <w:spacing w:val="8"/>
          <w:sz w:val="24"/>
          <w:szCs w:val="24"/>
        </w:rPr>
      </w:pPr>
      <w:r>
        <w:rPr>
          <w:rFonts w:hint="eastAsia" w:ascii="微软雅黑" w:hAnsi="微软雅黑" w:eastAsia="微软雅黑" w:cs="微软雅黑"/>
          <w:b w:val="0"/>
          <w:bCs w:val="0"/>
          <w:i w:val="0"/>
          <w:iCs w:val="0"/>
          <w:caps w:val="0"/>
          <w:color w:val="373737"/>
          <w:spacing w:val="0"/>
          <w:sz w:val="22"/>
          <w:szCs w:val="22"/>
          <w:bdr w:val="none" w:color="auto" w:sz="0" w:space="0"/>
          <w:shd w:val="clear" w:fill="FFFFFF"/>
        </w:rPr>
        <w:t>　　（一）在龙华区依法注册，并办理税务登记的具有独立法人资格的企业；</w:t>
      </w:r>
    </w:p>
    <w:p w14:paraId="693360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0"/>
        <w:jc w:val="left"/>
        <w:rPr>
          <w:rFonts w:hint="default" w:ascii="Calibri" w:hAnsi="Calibri" w:cs="Calibri"/>
          <w:b w:val="0"/>
          <w:bCs w:val="0"/>
          <w:i w:val="0"/>
          <w:iCs w:val="0"/>
          <w:caps w:val="0"/>
          <w:spacing w:val="8"/>
          <w:sz w:val="24"/>
          <w:szCs w:val="24"/>
        </w:rPr>
      </w:pPr>
      <w:r>
        <w:rPr>
          <w:rFonts w:hint="eastAsia" w:ascii="微软雅黑" w:hAnsi="微软雅黑" w:eastAsia="微软雅黑" w:cs="微软雅黑"/>
          <w:b w:val="0"/>
          <w:bCs w:val="0"/>
          <w:i w:val="0"/>
          <w:iCs w:val="0"/>
          <w:caps w:val="0"/>
          <w:color w:val="373737"/>
          <w:spacing w:val="0"/>
          <w:sz w:val="22"/>
          <w:szCs w:val="22"/>
          <w:bdr w:val="none" w:color="auto" w:sz="0" w:space="0"/>
          <w:shd w:val="clear" w:fill="FFFFFF"/>
        </w:rPr>
        <w:t>　　（二）申请单位不存在龙华区财政专项资金相关管理文件规定的不予安排资助的情形；</w:t>
      </w:r>
    </w:p>
    <w:p w14:paraId="1DB3DB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0"/>
        <w:jc w:val="left"/>
        <w:rPr>
          <w:rFonts w:hint="default" w:ascii="Calibri" w:hAnsi="Calibri" w:cs="Calibri"/>
          <w:b w:val="0"/>
          <w:bCs w:val="0"/>
          <w:i w:val="0"/>
          <w:iCs w:val="0"/>
          <w:caps w:val="0"/>
          <w:spacing w:val="8"/>
          <w:sz w:val="24"/>
          <w:szCs w:val="24"/>
        </w:rPr>
      </w:pPr>
      <w:r>
        <w:rPr>
          <w:rFonts w:hint="eastAsia" w:ascii="微软雅黑" w:hAnsi="微软雅黑" w:eastAsia="微软雅黑" w:cs="微软雅黑"/>
          <w:b w:val="0"/>
          <w:bCs w:val="0"/>
          <w:i w:val="0"/>
          <w:iCs w:val="0"/>
          <w:caps w:val="0"/>
          <w:color w:val="373737"/>
          <w:spacing w:val="0"/>
          <w:sz w:val="22"/>
          <w:szCs w:val="22"/>
          <w:bdr w:val="none" w:color="auto" w:sz="0" w:space="0"/>
          <w:shd w:val="clear" w:fill="FFFFFF"/>
        </w:rPr>
        <w:t>　　（三）获得龙华区“科技孵化贷”“科技成长贷”贷款，且已归还贷款全部本金和利息；</w:t>
      </w:r>
    </w:p>
    <w:p w14:paraId="7739AC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0"/>
        <w:jc w:val="left"/>
        <w:rPr>
          <w:rFonts w:hint="default" w:ascii="Calibri" w:hAnsi="Calibri" w:cs="Calibri"/>
          <w:b w:val="0"/>
          <w:bCs w:val="0"/>
          <w:i w:val="0"/>
          <w:iCs w:val="0"/>
          <w:caps w:val="0"/>
          <w:spacing w:val="8"/>
          <w:sz w:val="24"/>
          <w:szCs w:val="24"/>
        </w:rPr>
      </w:pPr>
      <w:r>
        <w:rPr>
          <w:rFonts w:hint="eastAsia" w:ascii="微软雅黑" w:hAnsi="微软雅黑" w:eastAsia="微软雅黑" w:cs="微软雅黑"/>
          <w:b w:val="0"/>
          <w:bCs w:val="0"/>
          <w:i w:val="0"/>
          <w:iCs w:val="0"/>
          <w:caps w:val="0"/>
          <w:color w:val="373737"/>
          <w:spacing w:val="0"/>
          <w:sz w:val="22"/>
          <w:szCs w:val="22"/>
          <w:bdr w:val="none" w:color="auto" w:sz="0" w:space="0"/>
          <w:shd w:val="clear" w:fill="FFFFFF"/>
        </w:rPr>
        <w:t>　　（四）申请单位在贷款银行所得资金须用于研发投入、设备购置、市场开拓、房租支出等正常生产经营活动支出，不得用于证券类投资、购房购车、罚款等非正常开支；</w:t>
      </w:r>
    </w:p>
    <w:p w14:paraId="73F0D9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0"/>
        <w:jc w:val="left"/>
        <w:rPr>
          <w:rFonts w:hint="default" w:ascii="Calibri" w:hAnsi="Calibri" w:cs="Calibri"/>
          <w:b w:val="0"/>
          <w:bCs w:val="0"/>
          <w:i w:val="0"/>
          <w:iCs w:val="0"/>
          <w:caps w:val="0"/>
          <w:spacing w:val="8"/>
          <w:sz w:val="24"/>
          <w:szCs w:val="24"/>
        </w:rPr>
      </w:pPr>
      <w:r>
        <w:rPr>
          <w:rFonts w:hint="eastAsia" w:ascii="微软雅黑" w:hAnsi="微软雅黑" w:eastAsia="微软雅黑" w:cs="微软雅黑"/>
          <w:b w:val="0"/>
          <w:bCs w:val="0"/>
          <w:i w:val="0"/>
          <w:iCs w:val="0"/>
          <w:caps w:val="0"/>
          <w:color w:val="373737"/>
          <w:spacing w:val="0"/>
          <w:sz w:val="22"/>
          <w:szCs w:val="22"/>
          <w:bdr w:val="none" w:color="auto" w:sz="0" w:space="0"/>
          <w:shd w:val="clear" w:fill="FFFFFF"/>
        </w:rPr>
        <w:t>　　（五）申请单位在正常还本付息后的6个月内，需向区科技主管部门申报贴息贴保扶持，逾期不申报者视为自动放弃。</w:t>
      </w:r>
    </w:p>
    <w:p w14:paraId="042BCC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0"/>
        <w:jc w:val="left"/>
        <w:rPr>
          <w:rFonts w:hint="default" w:ascii="Calibri" w:hAnsi="Calibri" w:cs="Calibri"/>
          <w:b w:val="0"/>
          <w:bCs w:val="0"/>
          <w:i w:val="0"/>
          <w:iCs w:val="0"/>
          <w:caps w:val="0"/>
          <w:spacing w:val="8"/>
          <w:sz w:val="24"/>
          <w:szCs w:val="24"/>
        </w:rPr>
      </w:pPr>
      <w:r>
        <w:rPr>
          <w:rStyle w:val="6"/>
          <w:rFonts w:hint="eastAsia" w:ascii="微软雅黑" w:hAnsi="微软雅黑" w:eastAsia="微软雅黑" w:cs="微软雅黑"/>
          <w:b/>
          <w:bCs/>
          <w:i w:val="0"/>
          <w:iCs w:val="0"/>
          <w:caps w:val="0"/>
          <w:color w:val="373737"/>
          <w:spacing w:val="0"/>
          <w:sz w:val="22"/>
          <w:szCs w:val="22"/>
          <w:bdr w:val="none" w:color="auto" w:sz="0" w:space="0"/>
          <w:shd w:val="clear" w:fill="FFFFFF"/>
        </w:rPr>
        <w:t>三、申报网址</w:t>
      </w:r>
    </w:p>
    <w:p w14:paraId="7BEA66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0"/>
        <w:jc w:val="left"/>
        <w:rPr>
          <w:rFonts w:hint="default" w:ascii="Calibri" w:hAnsi="Calibri" w:cs="Calibri"/>
          <w:b w:val="0"/>
          <w:bCs w:val="0"/>
          <w:i w:val="0"/>
          <w:iCs w:val="0"/>
          <w:caps w:val="0"/>
          <w:spacing w:val="8"/>
          <w:sz w:val="24"/>
          <w:szCs w:val="24"/>
        </w:rPr>
      </w:pPr>
      <w:r>
        <w:rPr>
          <w:rFonts w:hint="eastAsia" w:ascii="微软雅黑" w:hAnsi="微软雅黑" w:eastAsia="微软雅黑" w:cs="微软雅黑"/>
          <w:b w:val="0"/>
          <w:bCs w:val="0"/>
          <w:i w:val="0"/>
          <w:iCs w:val="0"/>
          <w:caps w:val="0"/>
          <w:color w:val="373737"/>
          <w:spacing w:val="0"/>
          <w:sz w:val="22"/>
          <w:szCs w:val="22"/>
          <w:bdr w:val="none" w:color="auto" w:sz="0" w:space="0"/>
          <w:shd w:val="clear" w:fill="FFFFFF"/>
        </w:rPr>
        <w:t>　　申报单位登录广东政务服务网[科技金融（贴息）扶持网址：http://wsbs.sz.gov.cn/apply/ui/MB2C4537741442103262002440342；科技金融（贴保）扶持网址：http://wsbs.sz.gov.cn/apply/ui/MB2C4537741442103262003440342]，选择企业需要申报的项目并登录进行申报，请仔细阅读申报页面相关信息。申报时需对应各项目的受理标准及操作规程，符合申报条件方可提交申请材料。</w:t>
      </w:r>
    </w:p>
    <w:p w14:paraId="09B918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0"/>
        <w:jc w:val="left"/>
        <w:rPr>
          <w:rFonts w:hint="default" w:ascii="Calibri" w:hAnsi="Calibri" w:cs="Calibri"/>
          <w:b w:val="0"/>
          <w:bCs w:val="0"/>
          <w:i w:val="0"/>
          <w:iCs w:val="0"/>
          <w:caps w:val="0"/>
          <w:spacing w:val="8"/>
          <w:sz w:val="24"/>
          <w:szCs w:val="24"/>
        </w:rPr>
      </w:pPr>
      <w:r>
        <w:rPr>
          <w:rFonts w:hint="eastAsia" w:ascii="微软雅黑" w:hAnsi="微软雅黑" w:eastAsia="微软雅黑" w:cs="微软雅黑"/>
          <w:b w:val="0"/>
          <w:bCs w:val="0"/>
          <w:i w:val="0"/>
          <w:iCs w:val="0"/>
          <w:caps w:val="0"/>
          <w:color w:val="373737"/>
          <w:spacing w:val="0"/>
          <w:sz w:val="22"/>
          <w:szCs w:val="22"/>
          <w:bdr w:val="none" w:color="auto" w:sz="0" w:space="0"/>
          <w:shd w:val="clear" w:fill="FFFFFF"/>
        </w:rPr>
        <w:t>　　在注册登录中遇到的有关系统不能登录或者文件无法上传、下载等技术问题，可拨打技术支持电话（0755-23332066、0755-23332000）进行咨询。</w:t>
      </w:r>
    </w:p>
    <w:p w14:paraId="3DD846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0"/>
        <w:jc w:val="left"/>
        <w:rPr>
          <w:rFonts w:hint="default" w:ascii="Calibri" w:hAnsi="Calibri" w:cs="Calibri"/>
          <w:b w:val="0"/>
          <w:bCs w:val="0"/>
          <w:i w:val="0"/>
          <w:iCs w:val="0"/>
          <w:caps w:val="0"/>
          <w:spacing w:val="8"/>
          <w:sz w:val="24"/>
          <w:szCs w:val="24"/>
        </w:rPr>
      </w:pPr>
      <w:r>
        <w:rPr>
          <w:rStyle w:val="6"/>
          <w:rFonts w:hint="eastAsia" w:ascii="微软雅黑" w:hAnsi="微软雅黑" w:eastAsia="微软雅黑" w:cs="微软雅黑"/>
          <w:b/>
          <w:bCs/>
          <w:i w:val="0"/>
          <w:iCs w:val="0"/>
          <w:caps w:val="0"/>
          <w:color w:val="373737"/>
          <w:spacing w:val="0"/>
          <w:sz w:val="22"/>
          <w:szCs w:val="22"/>
          <w:bdr w:val="none" w:color="auto" w:sz="0" w:space="0"/>
          <w:shd w:val="clear" w:fill="FFFFFF"/>
        </w:rPr>
        <w:t>四、受理时间</w:t>
      </w:r>
    </w:p>
    <w:p w14:paraId="3C9CFA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0"/>
        <w:jc w:val="left"/>
        <w:rPr>
          <w:rFonts w:hint="default" w:ascii="Calibri" w:hAnsi="Calibri" w:cs="Calibri"/>
          <w:b w:val="0"/>
          <w:bCs w:val="0"/>
          <w:i w:val="0"/>
          <w:iCs w:val="0"/>
          <w:caps w:val="0"/>
          <w:spacing w:val="8"/>
          <w:sz w:val="24"/>
          <w:szCs w:val="24"/>
        </w:rPr>
      </w:pPr>
      <w:r>
        <w:rPr>
          <w:rFonts w:hint="eastAsia" w:ascii="微软雅黑" w:hAnsi="微软雅黑" w:eastAsia="微软雅黑" w:cs="微软雅黑"/>
          <w:b w:val="0"/>
          <w:bCs w:val="0"/>
          <w:i w:val="0"/>
          <w:iCs w:val="0"/>
          <w:caps w:val="0"/>
          <w:color w:val="373737"/>
          <w:spacing w:val="0"/>
          <w:sz w:val="22"/>
          <w:szCs w:val="22"/>
          <w:bdr w:val="none" w:color="auto" w:sz="0" w:space="0"/>
          <w:shd w:val="clear" w:fill="FFFFFF"/>
        </w:rPr>
        <w:t>　　第一批：2025年8月21日9:00至9月30日18:00。</w:t>
      </w:r>
    </w:p>
    <w:p w14:paraId="566A89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0"/>
        <w:jc w:val="left"/>
        <w:rPr>
          <w:rFonts w:hint="default" w:ascii="Calibri" w:hAnsi="Calibri" w:cs="Calibri"/>
          <w:b w:val="0"/>
          <w:bCs w:val="0"/>
          <w:i w:val="0"/>
          <w:iCs w:val="0"/>
          <w:caps w:val="0"/>
          <w:spacing w:val="8"/>
          <w:sz w:val="24"/>
          <w:szCs w:val="24"/>
        </w:rPr>
      </w:pPr>
      <w:r>
        <w:rPr>
          <w:rFonts w:hint="eastAsia" w:ascii="微软雅黑" w:hAnsi="微软雅黑" w:eastAsia="微软雅黑" w:cs="微软雅黑"/>
          <w:b w:val="0"/>
          <w:bCs w:val="0"/>
          <w:i w:val="0"/>
          <w:iCs w:val="0"/>
          <w:caps w:val="0"/>
          <w:color w:val="373737"/>
          <w:spacing w:val="0"/>
          <w:sz w:val="22"/>
          <w:szCs w:val="22"/>
          <w:bdr w:val="none" w:color="auto" w:sz="0" w:space="0"/>
          <w:shd w:val="clear" w:fill="FFFFFF"/>
        </w:rPr>
        <w:t>　　第二批：2025年10月1日9:00至12月31日18:00。</w:t>
      </w:r>
    </w:p>
    <w:p w14:paraId="69B71D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0"/>
        <w:jc w:val="left"/>
        <w:rPr>
          <w:rFonts w:hint="default" w:ascii="Calibri" w:hAnsi="Calibri" w:cs="Calibri"/>
          <w:b w:val="0"/>
          <w:bCs w:val="0"/>
          <w:i w:val="0"/>
          <w:iCs w:val="0"/>
          <w:caps w:val="0"/>
          <w:spacing w:val="8"/>
          <w:sz w:val="24"/>
          <w:szCs w:val="24"/>
        </w:rPr>
      </w:pPr>
      <w:r>
        <w:rPr>
          <w:rStyle w:val="6"/>
          <w:rFonts w:hint="eastAsia" w:ascii="微软雅黑" w:hAnsi="微软雅黑" w:eastAsia="微软雅黑" w:cs="微软雅黑"/>
          <w:b/>
          <w:bCs/>
          <w:i w:val="0"/>
          <w:iCs w:val="0"/>
          <w:caps w:val="0"/>
          <w:color w:val="373737"/>
          <w:spacing w:val="0"/>
          <w:sz w:val="22"/>
          <w:szCs w:val="22"/>
          <w:bdr w:val="none" w:color="auto" w:sz="0" w:space="0"/>
          <w:shd w:val="clear" w:fill="FFFFFF"/>
        </w:rPr>
        <w:t>五、纸质材料提交时间及地址</w:t>
      </w:r>
    </w:p>
    <w:p w14:paraId="246F2F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0"/>
        <w:jc w:val="left"/>
        <w:rPr>
          <w:rFonts w:hint="default" w:ascii="Calibri" w:hAnsi="Calibri" w:cs="Calibri"/>
          <w:b w:val="0"/>
          <w:bCs w:val="0"/>
          <w:i w:val="0"/>
          <w:iCs w:val="0"/>
          <w:caps w:val="0"/>
          <w:spacing w:val="8"/>
          <w:sz w:val="24"/>
          <w:szCs w:val="24"/>
        </w:rPr>
      </w:pPr>
      <w:r>
        <w:rPr>
          <w:rFonts w:hint="eastAsia" w:ascii="微软雅黑" w:hAnsi="微软雅黑" w:eastAsia="微软雅黑" w:cs="微软雅黑"/>
          <w:b w:val="0"/>
          <w:bCs w:val="0"/>
          <w:i w:val="0"/>
          <w:iCs w:val="0"/>
          <w:caps w:val="0"/>
          <w:color w:val="373737"/>
          <w:spacing w:val="0"/>
          <w:sz w:val="22"/>
          <w:szCs w:val="22"/>
          <w:bdr w:val="none" w:color="auto" w:sz="0" w:space="0"/>
          <w:shd w:val="clear" w:fill="FFFFFF"/>
        </w:rPr>
        <w:t>　　网上申报材料审核通过后，将以网上公布、发送短信等方式另行通知相关单位（请申报单位随时关注资金申报网站项目受理情况）。</w:t>
      </w:r>
    </w:p>
    <w:p w14:paraId="0B44D0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0"/>
        <w:jc w:val="left"/>
        <w:rPr>
          <w:rFonts w:hint="default" w:ascii="Calibri" w:hAnsi="Calibri" w:cs="Calibri"/>
          <w:b w:val="0"/>
          <w:bCs w:val="0"/>
          <w:i w:val="0"/>
          <w:iCs w:val="0"/>
          <w:caps w:val="0"/>
          <w:spacing w:val="8"/>
          <w:sz w:val="24"/>
          <w:szCs w:val="24"/>
        </w:rPr>
      </w:pPr>
      <w:r>
        <w:rPr>
          <w:rStyle w:val="6"/>
          <w:rFonts w:hint="eastAsia" w:ascii="微软雅黑" w:hAnsi="微软雅黑" w:eastAsia="微软雅黑" w:cs="微软雅黑"/>
          <w:b/>
          <w:bCs/>
          <w:i w:val="0"/>
          <w:iCs w:val="0"/>
          <w:caps w:val="0"/>
          <w:color w:val="373737"/>
          <w:spacing w:val="0"/>
          <w:sz w:val="22"/>
          <w:szCs w:val="22"/>
          <w:bdr w:val="none" w:color="auto" w:sz="0" w:space="0"/>
          <w:shd w:val="clear" w:fill="FFFFFF"/>
        </w:rPr>
        <w:t>　　六、注意事项</w:t>
      </w:r>
    </w:p>
    <w:p w14:paraId="34B546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0"/>
        <w:jc w:val="left"/>
        <w:rPr>
          <w:rFonts w:hint="default" w:ascii="Calibri" w:hAnsi="Calibri" w:cs="Calibri"/>
          <w:b w:val="0"/>
          <w:bCs w:val="0"/>
          <w:i w:val="0"/>
          <w:iCs w:val="0"/>
          <w:caps w:val="0"/>
          <w:spacing w:val="8"/>
          <w:sz w:val="24"/>
          <w:szCs w:val="24"/>
        </w:rPr>
      </w:pPr>
      <w:r>
        <w:rPr>
          <w:rFonts w:hint="eastAsia" w:ascii="微软雅黑" w:hAnsi="微软雅黑" w:eastAsia="微软雅黑" w:cs="微软雅黑"/>
          <w:b w:val="0"/>
          <w:bCs w:val="0"/>
          <w:i w:val="0"/>
          <w:iCs w:val="0"/>
          <w:caps w:val="0"/>
          <w:color w:val="373737"/>
          <w:spacing w:val="0"/>
          <w:sz w:val="22"/>
          <w:szCs w:val="22"/>
          <w:bdr w:val="none" w:color="auto" w:sz="0" w:space="0"/>
          <w:shd w:val="clear" w:fill="FFFFFF"/>
        </w:rPr>
        <w:t>　　申请单位在贷款银行所得资金须用于研发投入、设备购置、市场开拓、房租支出等正常生产经营活动支出，不得用于证券类投资、购房购车、罚款等非正常开支。</w:t>
      </w:r>
    </w:p>
    <w:p w14:paraId="4CB429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0"/>
        <w:jc w:val="left"/>
        <w:rPr>
          <w:rFonts w:hint="default" w:ascii="Calibri" w:hAnsi="Calibri" w:cs="Calibri"/>
          <w:b w:val="0"/>
          <w:bCs w:val="0"/>
          <w:i w:val="0"/>
          <w:iCs w:val="0"/>
          <w:caps w:val="0"/>
          <w:spacing w:val="8"/>
          <w:sz w:val="24"/>
          <w:szCs w:val="24"/>
        </w:rPr>
      </w:pPr>
      <w:r>
        <w:rPr>
          <w:rFonts w:hint="eastAsia" w:ascii="微软雅黑" w:hAnsi="微软雅黑" w:eastAsia="微软雅黑" w:cs="微软雅黑"/>
          <w:b w:val="0"/>
          <w:bCs w:val="0"/>
          <w:i w:val="0"/>
          <w:iCs w:val="0"/>
          <w:caps w:val="0"/>
          <w:color w:val="373737"/>
          <w:spacing w:val="0"/>
          <w:sz w:val="22"/>
          <w:szCs w:val="22"/>
          <w:bdr w:val="none" w:color="auto" w:sz="0" w:space="0"/>
          <w:shd w:val="clear" w:fill="FFFFFF"/>
        </w:rPr>
        <w:t>　　申报主体必须确保各项数据真实、准确（我局将会协同有关部门对数据进行核对），存在弄虚作假、串通舞弊等违法违规行为的，一旦查实，将严格按照有关法律法规进行处罚，构成犯罪的，依法移交司法机关处理。</w:t>
      </w:r>
    </w:p>
    <w:p w14:paraId="4A3A5B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0"/>
        <w:jc w:val="left"/>
        <w:rPr>
          <w:rFonts w:hint="default" w:ascii="Calibri" w:hAnsi="Calibri" w:cs="Calibri"/>
          <w:b w:val="0"/>
          <w:bCs w:val="0"/>
          <w:i w:val="0"/>
          <w:iCs w:val="0"/>
          <w:caps w:val="0"/>
          <w:spacing w:val="8"/>
          <w:sz w:val="24"/>
          <w:szCs w:val="24"/>
        </w:rPr>
      </w:pPr>
      <w:r>
        <w:rPr>
          <w:rStyle w:val="6"/>
          <w:rFonts w:hint="eastAsia" w:ascii="微软雅黑" w:hAnsi="微软雅黑" w:eastAsia="微软雅黑" w:cs="微软雅黑"/>
          <w:b/>
          <w:bCs/>
          <w:i w:val="0"/>
          <w:iCs w:val="0"/>
          <w:caps w:val="0"/>
          <w:color w:val="373737"/>
          <w:spacing w:val="0"/>
          <w:sz w:val="22"/>
          <w:szCs w:val="22"/>
          <w:bdr w:val="none" w:color="auto" w:sz="0" w:space="0"/>
          <w:shd w:val="clear" w:fill="FFFFFF"/>
        </w:rPr>
        <w:t>七、咨询方式</w:t>
      </w:r>
    </w:p>
    <w:p w14:paraId="7C6ADD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0"/>
        <w:jc w:val="left"/>
        <w:rPr>
          <w:rFonts w:hint="default" w:ascii="Calibri" w:hAnsi="Calibri" w:cs="Calibri"/>
          <w:b w:val="0"/>
          <w:bCs w:val="0"/>
          <w:i w:val="0"/>
          <w:iCs w:val="0"/>
          <w:caps w:val="0"/>
          <w:spacing w:val="8"/>
          <w:sz w:val="24"/>
          <w:szCs w:val="24"/>
        </w:rPr>
      </w:pPr>
      <w:r>
        <w:rPr>
          <w:rFonts w:hint="eastAsia" w:ascii="微软雅黑" w:hAnsi="微软雅黑" w:eastAsia="微软雅黑" w:cs="微软雅黑"/>
          <w:b w:val="0"/>
          <w:bCs w:val="0"/>
          <w:i w:val="0"/>
          <w:iCs w:val="0"/>
          <w:caps w:val="0"/>
          <w:color w:val="373737"/>
          <w:spacing w:val="0"/>
          <w:sz w:val="22"/>
          <w:szCs w:val="22"/>
          <w:bdr w:val="none" w:color="auto" w:sz="0" w:space="0"/>
          <w:shd w:val="clear" w:fill="FFFFFF"/>
        </w:rPr>
        <w:t>　　咨询电话：0755-21074467（黄小姐）</w:t>
      </w:r>
    </w:p>
    <w:p w14:paraId="604427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0"/>
        <w:jc w:val="left"/>
        <w:rPr>
          <w:rFonts w:hint="default" w:ascii="Calibri" w:hAnsi="Calibri" w:cs="Calibri"/>
          <w:b w:val="0"/>
          <w:bCs w:val="0"/>
          <w:i w:val="0"/>
          <w:iCs w:val="0"/>
          <w:caps w:val="0"/>
          <w:spacing w:val="8"/>
          <w:sz w:val="24"/>
          <w:szCs w:val="24"/>
        </w:rPr>
      </w:pPr>
      <w:r>
        <w:rPr>
          <w:rFonts w:hint="eastAsia" w:ascii="微软雅黑" w:hAnsi="微软雅黑" w:eastAsia="微软雅黑" w:cs="微软雅黑"/>
          <w:b w:val="0"/>
          <w:bCs w:val="0"/>
          <w:i w:val="0"/>
          <w:iCs w:val="0"/>
          <w:caps w:val="0"/>
          <w:color w:val="373737"/>
          <w:spacing w:val="0"/>
          <w:sz w:val="22"/>
          <w:szCs w:val="22"/>
          <w:bdr w:val="none" w:color="auto" w:sz="0" w:space="0"/>
          <w:shd w:val="clear" w:fill="FFFFFF"/>
        </w:rPr>
        <w:t>　　咨询时间：工作日9:00-12:00，14:00-18:00</w:t>
      </w:r>
    </w:p>
    <w:p w14:paraId="107FB4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0"/>
        <w:jc w:val="right"/>
        <w:rPr>
          <w:rFonts w:hint="default" w:ascii="Calibri" w:hAnsi="Calibri" w:cs="Calibri"/>
          <w:b w:val="0"/>
          <w:bCs w:val="0"/>
          <w:i w:val="0"/>
          <w:iCs w:val="0"/>
          <w:caps w:val="0"/>
          <w:spacing w:val="8"/>
          <w:sz w:val="24"/>
          <w:szCs w:val="24"/>
        </w:rPr>
      </w:pPr>
      <w:r>
        <w:rPr>
          <w:rFonts w:hint="eastAsia" w:ascii="微软雅黑" w:hAnsi="微软雅黑" w:eastAsia="微软雅黑" w:cs="微软雅黑"/>
          <w:b w:val="0"/>
          <w:bCs w:val="0"/>
          <w:i w:val="0"/>
          <w:iCs w:val="0"/>
          <w:caps w:val="0"/>
          <w:color w:val="373737"/>
          <w:spacing w:val="0"/>
          <w:sz w:val="22"/>
          <w:szCs w:val="22"/>
          <w:bdr w:val="none" w:color="auto" w:sz="0" w:space="0"/>
          <w:shd w:val="clear" w:fill="FFFFFF"/>
        </w:rPr>
        <w:t>　　深圳市龙华区科技创新局</w:t>
      </w:r>
    </w:p>
    <w:p w14:paraId="4F4A35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0"/>
        <w:jc w:val="right"/>
        <w:rPr>
          <w:rFonts w:hint="default" w:ascii="Calibri" w:hAnsi="Calibri" w:cs="Calibri"/>
          <w:b w:val="0"/>
          <w:bCs w:val="0"/>
          <w:i w:val="0"/>
          <w:iCs w:val="0"/>
          <w:caps w:val="0"/>
          <w:spacing w:val="8"/>
          <w:sz w:val="24"/>
          <w:szCs w:val="24"/>
        </w:rPr>
      </w:pPr>
      <w:r>
        <w:rPr>
          <w:rFonts w:hint="eastAsia" w:ascii="微软雅黑" w:hAnsi="微软雅黑" w:eastAsia="微软雅黑" w:cs="微软雅黑"/>
          <w:b w:val="0"/>
          <w:bCs w:val="0"/>
          <w:i w:val="0"/>
          <w:iCs w:val="0"/>
          <w:caps w:val="0"/>
          <w:color w:val="373737"/>
          <w:spacing w:val="0"/>
          <w:sz w:val="22"/>
          <w:szCs w:val="22"/>
          <w:bdr w:val="none" w:color="auto" w:sz="0" w:space="0"/>
          <w:shd w:val="clear" w:fill="FFFFFF"/>
        </w:rPr>
        <w:t>　　2025年8月20日</w:t>
      </w:r>
    </w:p>
    <w:p w14:paraId="4F68BE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1F3CAE"/>
    <w:rsid w:val="261F3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2025-08-22T01:04:00Z</dcterms:created>
  <dc:creator>柒芪杞讫</dc:creator>
  <cp:lastModifiedBy>柒芪杞讫</cp:lastModifiedBy>
  <dcterms:modified xsi:type="dcterms:W3CDTF">2025-08-22T01:05:18Z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4C77376DC990485CABEA96E487D9562A_11</vt:lpwstr>
  </property>
  <property fmtid="{D5CDD505-2E9C-101B-9397-08002B2CF9AE}" pid="4" name="KSOTemplateDocerSaveRecord">
    <vt:lpwstr>eyJoZGlkIjoiMmQyZjVhZDc4ZjVlYTAwNDU1NWViYjRiMWE2NWNhNmYiLCJ1c2VySWQiOiIxNjExOTc5NzE1In0=</vt:lpwstr>
  </property>
</Properties>
</file>