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Times New Roman" w:hAnsi="Times New Roman" w:eastAsia="黑体" w:cs="Times New Roman"/>
          <w:b w:val="0"/>
          <w:bCs w:val="0"/>
          <w:i w:val="0"/>
          <w:iCs w:val="0"/>
          <w:sz w:val="32"/>
          <w:szCs w:val="32"/>
          <w:highlight w:val="none"/>
          <w:lang w:val="en-US" w:eastAsia="zh-CN"/>
        </w:rPr>
      </w:pPr>
      <w:bookmarkStart w:id="29" w:name="_GoBack"/>
      <w:r>
        <w:rPr>
          <w:rFonts w:hint="default" w:ascii="Times New Roman" w:hAnsi="Times New Roman" w:eastAsia="黑体" w:cs="Times New Roman"/>
          <w:b w:val="0"/>
          <w:bCs w:val="0"/>
          <w:i w:val="0"/>
          <w:iCs w:val="0"/>
          <w:sz w:val="32"/>
          <w:szCs w:val="32"/>
          <w:highlight w:val="none"/>
          <w:lang w:val="en-US" w:eastAsia="zh-CN"/>
        </w:rPr>
        <w:t>附件4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i w:val="0"/>
          <w:iCs w:val="0"/>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i w:val="0"/>
          <w:iCs w:val="0"/>
          <w:sz w:val="44"/>
          <w:szCs w:val="44"/>
          <w:highlight w:val="none"/>
          <w:lang w:val="en-US" w:eastAsia="zh-CN"/>
        </w:rPr>
      </w:pPr>
      <w:r>
        <w:rPr>
          <w:rFonts w:hint="default" w:ascii="Times New Roman" w:hAnsi="Times New Roman" w:eastAsia="方正小标宋简体" w:cs="Times New Roman"/>
          <w:b w:val="0"/>
          <w:bCs w:val="0"/>
          <w:i w:val="0"/>
          <w:iCs w:val="0"/>
          <w:sz w:val="44"/>
          <w:szCs w:val="44"/>
          <w:highlight w:val="none"/>
          <w:lang w:val="en-US" w:eastAsia="zh-CN"/>
        </w:rPr>
        <w:t>广州市中小企业数字化水平诊断评测说明</w:t>
      </w:r>
    </w:p>
    <w:p>
      <w:pPr>
        <w:pStyle w:val="2"/>
        <w:keepNext w:val="0"/>
        <w:keepLines w:val="0"/>
        <w:pageBreakBefore w:val="0"/>
        <w:widowControl w:val="0"/>
        <w:kinsoku/>
        <w:wordWrap/>
        <w:overflowPunct/>
        <w:topLinePunct w:val="0"/>
        <w:autoSpaceDE/>
        <w:autoSpaceDN/>
        <w:bidi w:val="0"/>
        <w:snapToGrid/>
        <w:spacing w:line="600" w:lineRule="exact"/>
        <w:rPr>
          <w:rFonts w:hint="default" w:ascii="Times New Roman" w:hAnsi="Times New Roman" w:cs="Times New Roman"/>
          <w:b w:val="0"/>
          <w:bCs w:val="0"/>
          <w:i w:val="0"/>
          <w:iCs w:val="0"/>
          <w:highlight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420" w:firstLineChars="0"/>
        <w:textAlignment w:val="auto"/>
        <w:outlineLvl w:val="0"/>
        <w:rPr>
          <w:rFonts w:hint="default" w:ascii="Times New Roman" w:hAnsi="Times New Roman" w:eastAsia="黑体" w:cs="Times New Roman"/>
          <w:b w:val="0"/>
          <w:bCs w:val="0"/>
          <w:i w:val="0"/>
          <w:iCs w:val="0"/>
          <w:kern w:val="2"/>
          <w:sz w:val="32"/>
          <w:szCs w:val="32"/>
          <w:highlight w:val="none"/>
          <w:lang w:val="en-US" w:eastAsia="zh-CN"/>
        </w:rPr>
      </w:pPr>
      <w:r>
        <w:rPr>
          <w:rFonts w:hint="default" w:ascii="Times New Roman" w:hAnsi="Times New Roman" w:eastAsia="黑体" w:cs="Times New Roman"/>
          <w:b w:val="0"/>
          <w:bCs w:val="0"/>
          <w:i w:val="0"/>
          <w:iCs w:val="0"/>
          <w:kern w:val="2"/>
          <w:sz w:val="32"/>
          <w:szCs w:val="32"/>
          <w:highlight w:val="none"/>
          <w:lang w:val="en-US" w:eastAsia="zh-CN"/>
        </w:rPr>
        <w:t>填写信息表格</w:t>
      </w:r>
    </w:p>
    <w:p>
      <w:pPr>
        <w:pStyle w:val="8"/>
        <w:keepNext w:val="0"/>
        <w:keepLines w:val="0"/>
        <w:pageBreakBefore w:val="0"/>
        <w:widowControl w:val="0"/>
        <w:kinsoku/>
        <w:wordWrap/>
        <w:overflowPunct/>
        <w:topLinePunct w:val="0"/>
        <w:autoSpaceDE/>
        <w:autoSpaceDN/>
        <w:bidi w:val="0"/>
        <w:adjustRightInd w:val="0"/>
        <w:snapToGrid/>
        <w:spacing w:beforeAutospacing="0" w:afterAutospacing="0" w:line="600" w:lineRule="exact"/>
        <w:ind w:firstLine="640" w:firstLineChars="200"/>
        <w:textAlignment w:val="baseline"/>
        <w:rPr>
          <w:rFonts w:hint="default" w:ascii="Times New Roman" w:hAnsi="Times New Roman" w:eastAsia="仿宋_GB2312" w:cs="Times New Roman"/>
          <w:b w:val="0"/>
          <w:bCs w:val="0"/>
          <w:i w:val="0"/>
          <w:iCs w:val="0"/>
          <w:sz w:val="32"/>
          <w:szCs w:val="32"/>
          <w:highlight w:val="none"/>
          <w:lang w:val="en-US" w:eastAsia="zh-CN"/>
        </w:rPr>
      </w:pPr>
      <w:r>
        <w:rPr>
          <w:rFonts w:hint="default" w:ascii="Times New Roman" w:hAnsi="Times New Roman" w:eastAsia="仿宋_GB2312" w:cs="Times New Roman"/>
          <w:b w:val="0"/>
          <w:bCs w:val="0"/>
          <w:i w:val="0"/>
          <w:iCs w:val="0"/>
          <w:sz w:val="32"/>
          <w:szCs w:val="32"/>
          <w:highlight w:val="none"/>
        </w:rPr>
        <w:t>为提高现场评测效率，被评测企业</w:t>
      </w:r>
      <w:r>
        <w:rPr>
          <w:rFonts w:hint="default" w:ascii="Times New Roman" w:hAnsi="Times New Roman" w:eastAsia="仿宋_GB2312" w:cs="Times New Roman"/>
          <w:b w:val="0"/>
          <w:bCs w:val="0"/>
          <w:i w:val="0"/>
          <w:iCs w:val="0"/>
          <w:sz w:val="32"/>
          <w:szCs w:val="32"/>
          <w:highlight w:val="none"/>
          <w:lang w:val="en-US" w:eastAsia="zh-CN"/>
        </w:rPr>
        <w:t>须</w:t>
      </w:r>
      <w:r>
        <w:rPr>
          <w:rFonts w:hint="default" w:ascii="Times New Roman" w:hAnsi="Times New Roman" w:eastAsia="仿宋_GB2312" w:cs="Times New Roman"/>
          <w:b w:val="0"/>
          <w:bCs w:val="0"/>
          <w:i w:val="0"/>
          <w:iCs w:val="0"/>
          <w:sz w:val="32"/>
          <w:szCs w:val="32"/>
          <w:highlight w:val="none"/>
        </w:rPr>
        <w:t>提前完成以下信息表格的填写</w:t>
      </w:r>
      <w:r>
        <w:rPr>
          <w:rFonts w:hint="default" w:ascii="Times New Roman" w:hAnsi="Times New Roman" w:eastAsia="仿宋_GB2312" w:cs="Times New Roman"/>
          <w:b w:val="0"/>
          <w:bCs w:val="0"/>
          <w:i w:val="0"/>
          <w:iCs w:val="0"/>
          <w:sz w:val="32"/>
          <w:szCs w:val="32"/>
          <w:highlight w:val="none"/>
          <w:lang w:eastAsia="zh-CN"/>
        </w:rPr>
        <w:t>。</w:t>
      </w:r>
      <w:r>
        <w:rPr>
          <w:rFonts w:hint="default" w:ascii="Times New Roman" w:hAnsi="Times New Roman" w:eastAsia="仿宋_GB2312" w:cs="Times New Roman"/>
          <w:b w:val="0"/>
          <w:bCs w:val="0"/>
          <w:i w:val="0"/>
          <w:iCs w:val="0"/>
          <w:sz w:val="32"/>
          <w:szCs w:val="32"/>
          <w:highlight w:val="none"/>
        </w:rPr>
        <w:t>请</w:t>
      </w:r>
      <w:r>
        <w:rPr>
          <w:rFonts w:hint="default" w:ascii="Times New Roman" w:hAnsi="Times New Roman" w:eastAsia="仿宋_GB2312" w:cs="Times New Roman"/>
          <w:b w:val="0"/>
          <w:bCs w:val="0"/>
          <w:i w:val="0"/>
          <w:iCs w:val="0"/>
          <w:sz w:val="32"/>
          <w:szCs w:val="32"/>
          <w:highlight w:val="none"/>
          <w:lang w:val="en-US" w:eastAsia="zh-CN"/>
        </w:rPr>
        <w:t>牵引单位及试点</w:t>
      </w:r>
      <w:r>
        <w:rPr>
          <w:rFonts w:hint="default" w:ascii="Times New Roman" w:hAnsi="Times New Roman" w:eastAsia="仿宋_GB2312" w:cs="Times New Roman"/>
          <w:b w:val="0"/>
          <w:bCs w:val="0"/>
          <w:i w:val="0"/>
          <w:iCs w:val="0"/>
          <w:sz w:val="32"/>
          <w:szCs w:val="32"/>
          <w:highlight w:val="none"/>
        </w:rPr>
        <w:t>企业根据实际情况，填写信息表格，提供相应的佐证材料；如果企业没有相应的佐证材料，可不用提供。</w:t>
      </w:r>
    </w:p>
    <w:tbl>
      <w:tblPr>
        <w:tblStyle w:val="9"/>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2882"/>
        <w:gridCol w:w="2085"/>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3" w:type="dxa"/>
            <w:gridSpan w:val="4"/>
            <w:tcBorders>
              <w:top w:val="single" w:color="auto" w:sz="4" w:space="0"/>
              <w:left w:val="single" w:color="auto" w:sz="4" w:space="0"/>
              <w:bottom w:val="single" w:color="auto" w:sz="4" w:space="0"/>
              <w:right w:val="single" w:color="auto" w:sz="4" w:space="0"/>
            </w:tcBorders>
            <w:vAlign w:val="center"/>
          </w:tcPr>
          <w:p>
            <w:pPr>
              <w:widowControl/>
              <w:numPr>
                <w:ilvl w:val="0"/>
                <w:numId w:val="2"/>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bookmarkStart w:id="0" w:name="_Toc23228"/>
            <w:r>
              <w:rPr>
                <w:rFonts w:hint="default" w:ascii="Times New Roman" w:hAnsi="Times New Roman" w:eastAsia="仿宋_GB2312" w:cs="Times New Roman"/>
                <w:b w:val="0"/>
                <w:bCs w:val="0"/>
                <w:i w:val="0"/>
                <w:iCs w:val="0"/>
                <w:snapToGrid w:val="0"/>
                <w:color w:val="000000"/>
                <w:sz w:val="21"/>
                <w:szCs w:val="21"/>
                <w:highlight w:val="none"/>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9" w:type="dxa"/>
            <w:tcBorders>
              <w:top w:val="single" w:color="auto" w:sz="4" w:space="0"/>
              <w:left w:val="single" w:color="auto" w:sz="4" w:space="0"/>
              <w:bottom w:val="single" w:color="auto" w:sz="4" w:space="0"/>
              <w:right w:val="single" w:color="auto" w:sz="4" w:space="0"/>
            </w:tcBorders>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企业名称</w:t>
            </w:r>
          </w:p>
        </w:tc>
        <w:tc>
          <w:tcPr>
            <w:tcW w:w="2623" w:type="dxa"/>
            <w:tcBorders>
              <w:top w:val="single" w:color="auto" w:sz="4" w:space="0"/>
              <w:left w:val="nil"/>
              <w:bottom w:val="single" w:color="auto" w:sz="4" w:space="0"/>
              <w:right w:val="single" w:color="auto" w:sz="4" w:space="0"/>
            </w:tcBorders>
            <w:vAlign w:val="center"/>
          </w:tcPr>
          <w:p>
            <w:pPr>
              <w:widowControl/>
              <w:kinsoku w:val="0"/>
              <w:textAlignment w:val="baseline"/>
              <w:rPr>
                <w:rFonts w:hint="default" w:ascii="Times New Roman" w:hAnsi="Times New Roman" w:eastAsia="仿宋_GB2312" w:cs="Times New Roman"/>
                <w:b w:val="0"/>
                <w:bCs w:val="0"/>
                <w:i w:val="0"/>
                <w:iCs w:val="0"/>
                <w:snapToGrid w:val="0"/>
                <w:color w:val="000000"/>
                <w:sz w:val="21"/>
                <w:szCs w:val="21"/>
                <w:highlight w:val="none"/>
              </w:rPr>
            </w:pPr>
          </w:p>
        </w:tc>
        <w:tc>
          <w:tcPr>
            <w:tcW w:w="1897" w:type="dxa"/>
            <w:tcBorders>
              <w:top w:val="single" w:color="auto" w:sz="4" w:space="0"/>
              <w:left w:val="nil"/>
              <w:bottom w:val="single" w:color="auto" w:sz="4" w:space="0"/>
              <w:right w:val="single" w:color="auto" w:sz="4" w:space="0"/>
            </w:tcBorders>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所属区</w:t>
            </w:r>
          </w:p>
        </w:tc>
        <w:tc>
          <w:tcPr>
            <w:tcW w:w="1924" w:type="dxa"/>
            <w:tcBorders>
              <w:top w:val="single" w:color="auto" w:sz="4" w:space="0"/>
              <w:left w:val="nil"/>
              <w:bottom w:val="single" w:color="auto" w:sz="4" w:space="0"/>
              <w:right w:val="single" w:color="auto" w:sz="4" w:space="0"/>
            </w:tcBorders>
            <w:vAlign w:val="center"/>
          </w:tcPr>
          <w:p>
            <w:pPr>
              <w:widowControl/>
              <w:kinsoku w:val="0"/>
              <w:jc w:val="center"/>
              <w:textAlignment w:val="baseline"/>
              <w:rPr>
                <w:rFonts w:hint="default" w:ascii="Times New Roman" w:hAnsi="Times New Roman" w:eastAsia="仿宋_GB2312" w:cs="Times New Roman"/>
                <w:b w:val="0"/>
                <w:bCs w:val="0"/>
                <w:i w:val="0"/>
                <w:iCs w:val="0"/>
                <w:snapToGrid w:val="0"/>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9" w:type="dxa"/>
            <w:tcBorders>
              <w:top w:val="single" w:color="auto" w:sz="4" w:space="0"/>
              <w:left w:val="single" w:color="auto" w:sz="4" w:space="0"/>
              <w:bottom w:val="single" w:color="auto" w:sz="4" w:space="0"/>
              <w:right w:val="single" w:color="auto" w:sz="4" w:space="0"/>
            </w:tcBorders>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联系人</w:t>
            </w:r>
          </w:p>
        </w:tc>
        <w:tc>
          <w:tcPr>
            <w:tcW w:w="2623" w:type="dxa"/>
            <w:tcBorders>
              <w:top w:val="single" w:color="auto" w:sz="4" w:space="0"/>
              <w:left w:val="nil"/>
              <w:bottom w:val="single" w:color="auto" w:sz="4" w:space="0"/>
              <w:right w:val="single" w:color="auto" w:sz="4" w:space="0"/>
            </w:tcBorders>
            <w:vAlign w:val="center"/>
          </w:tcPr>
          <w:p>
            <w:pPr>
              <w:widowControl/>
              <w:kinsoku w:val="0"/>
              <w:textAlignment w:val="baseline"/>
              <w:rPr>
                <w:rFonts w:hint="default" w:ascii="Times New Roman" w:hAnsi="Times New Roman" w:eastAsia="仿宋_GB2312" w:cs="Times New Roman"/>
                <w:b w:val="0"/>
                <w:bCs w:val="0"/>
                <w:i w:val="0"/>
                <w:iCs w:val="0"/>
                <w:snapToGrid w:val="0"/>
                <w:color w:val="000000"/>
                <w:sz w:val="21"/>
                <w:szCs w:val="21"/>
                <w:highlight w:val="none"/>
              </w:rPr>
            </w:pPr>
          </w:p>
        </w:tc>
        <w:tc>
          <w:tcPr>
            <w:tcW w:w="1897" w:type="dxa"/>
            <w:tcBorders>
              <w:top w:val="single" w:color="auto" w:sz="4" w:space="0"/>
              <w:left w:val="nil"/>
              <w:bottom w:val="single" w:color="auto" w:sz="4" w:space="0"/>
              <w:right w:val="single" w:color="auto" w:sz="4" w:space="0"/>
            </w:tcBorders>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联系方式</w:t>
            </w:r>
          </w:p>
        </w:tc>
        <w:tc>
          <w:tcPr>
            <w:tcW w:w="1924" w:type="dxa"/>
            <w:tcBorders>
              <w:top w:val="single" w:color="auto" w:sz="4" w:space="0"/>
              <w:left w:val="nil"/>
              <w:bottom w:val="single" w:color="auto" w:sz="4" w:space="0"/>
              <w:right w:val="single" w:color="auto" w:sz="4" w:space="0"/>
            </w:tcBorders>
            <w:vAlign w:val="center"/>
          </w:tcPr>
          <w:p>
            <w:pPr>
              <w:widowControl/>
              <w:kinsoku w:val="0"/>
              <w:jc w:val="center"/>
              <w:textAlignment w:val="baseline"/>
              <w:rPr>
                <w:rFonts w:hint="default" w:ascii="Times New Roman" w:hAnsi="Times New Roman" w:eastAsia="仿宋_GB2312" w:cs="Times New Roman"/>
                <w:b w:val="0"/>
                <w:bCs w:val="0"/>
                <w:i w:val="0"/>
                <w:iCs w:val="0"/>
                <w:snapToGrid w:val="0"/>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9" w:type="dxa"/>
            <w:tcBorders>
              <w:top w:val="single" w:color="auto" w:sz="4" w:space="0"/>
              <w:left w:val="single" w:color="auto" w:sz="4" w:space="0"/>
              <w:bottom w:val="single" w:color="auto" w:sz="4" w:space="0"/>
              <w:right w:val="single" w:color="auto" w:sz="4" w:space="0"/>
            </w:tcBorders>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企业营收</w:t>
            </w:r>
          </w:p>
        </w:tc>
        <w:tc>
          <w:tcPr>
            <w:tcW w:w="6444" w:type="dxa"/>
            <w:gridSpan w:val="3"/>
            <w:tcBorders>
              <w:top w:val="single" w:color="auto" w:sz="4" w:space="0"/>
              <w:left w:val="nil"/>
              <w:bottom w:val="single" w:color="auto" w:sz="4" w:space="0"/>
              <w:right w:val="single" w:color="auto" w:sz="4" w:space="0"/>
            </w:tcBorders>
            <w:vAlign w:val="center"/>
          </w:tcPr>
          <w:p>
            <w:pPr>
              <w:widowControl/>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近三年营收</w:t>
            </w:r>
            <w:r>
              <w:rPr>
                <w:rFonts w:hint="default" w:ascii="Times New Roman" w:hAnsi="Times New Roman" w:eastAsia="仿宋_GB2312" w:cs="Times New Roman"/>
                <w:b w:val="0"/>
                <w:bCs w:val="0"/>
                <w:i w:val="0"/>
                <w:iCs w:val="0"/>
                <w:snapToGrid w:val="0"/>
                <w:color w:val="000000"/>
                <w:sz w:val="21"/>
                <w:szCs w:val="21"/>
                <w:highlight w:val="none"/>
              </w:rPr>
              <w:t>（根据相关证明材料）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89" w:type="dxa"/>
            <w:tcBorders>
              <w:top w:val="single" w:color="auto" w:sz="4" w:space="0"/>
              <w:left w:val="single" w:color="auto" w:sz="4" w:space="0"/>
              <w:bottom w:val="single" w:color="auto" w:sz="4" w:space="0"/>
              <w:right w:val="single" w:color="auto" w:sz="4" w:space="0"/>
            </w:tcBorders>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企业员工</w:t>
            </w:r>
          </w:p>
        </w:tc>
        <w:tc>
          <w:tcPr>
            <w:tcW w:w="6444" w:type="dxa"/>
            <w:gridSpan w:val="3"/>
            <w:tcBorders>
              <w:top w:val="single" w:color="auto" w:sz="4" w:space="0"/>
              <w:left w:val="nil"/>
              <w:bottom w:val="single" w:color="auto" w:sz="4" w:space="0"/>
              <w:right w:val="single" w:color="auto" w:sz="4" w:space="0"/>
            </w:tcBorders>
            <w:vAlign w:val="center"/>
          </w:tcPr>
          <w:p>
            <w:pPr>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上年员工人数为[</w:t>
            </w:r>
            <w:r>
              <w:rPr>
                <w:rFonts w:hint="default" w:ascii="Times New Roman" w:hAnsi="Times New Roman" w:eastAsia="仿宋_GB2312" w:cs="Times New Roman"/>
                <w:b w:val="0"/>
                <w:bCs w:val="0"/>
                <w:i w:val="0"/>
                <w:iCs w:val="0"/>
                <w:snapToGrid w:val="0"/>
                <w:color w:val="000000"/>
                <w:sz w:val="21"/>
                <w:szCs w:val="21"/>
                <w:highlight w:val="none"/>
                <w:lang w:val="en-US" w:eastAsia="zh-CN"/>
              </w:rPr>
              <w:t xml:space="preserve"> </w:t>
            </w:r>
            <w:r>
              <w:rPr>
                <w:rFonts w:hint="default" w:ascii="Times New Roman" w:hAnsi="Times New Roman" w:eastAsia="仿宋_GB2312" w:cs="Times New Roman"/>
                <w:b w:val="0"/>
                <w:bCs w:val="0"/>
                <w:i w:val="0"/>
                <w:iCs w:val="0"/>
                <w:snapToGrid w:val="0"/>
                <w:color w:val="000000"/>
                <w:sz w:val="21"/>
                <w:szCs w:val="21"/>
                <w:highlight w:val="none"/>
              </w:rPr>
              <w:t xml:space="preserve"> ]人；前年员工人数为[</w:t>
            </w:r>
            <w:r>
              <w:rPr>
                <w:rFonts w:hint="default" w:ascii="Times New Roman" w:hAnsi="Times New Roman" w:eastAsia="仿宋_GB2312" w:cs="Times New Roman"/>
                <w:b w:val="0"/>
                <w:bCs w:val="0"/>
                <w:i w:val="0"/>
                <w:iCs w:val="0"/>
                <w:snapToGrid w:val="0"/>
                <w:color w:val="000000"/>
                <w:sz w:val="21"/>
                <w:szCs w:val="21"/>
                <w:highlight w:val="none"/>
                <w:lang w:val="en-US" w:eastAsia="zh-CN"/>
              </w:rPr>
              <w:t xml:space="preserve">  </w:t>
            </w:r>
            <w:r>
              <w:rPr>
                <w:rFonts w:hint="default" w:ascii="Times New Roman" w:hAnsi="Times New Roman" w:eastAsia="仿宋_GB2312" w:cs="Times New Roman"/>
                <w:b w:val="0"/>
                <w:bCs w:val="0"/>
                <w:i w:val="0"/>
                <w:iCs w:val="0"/>
                <w:snapToGrid w:val="0"/>
                <w:color w:val="000000"/>
                <w:sz w:val="21"/>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89" w:type="dxa"/>
            <w:tcBorders>
              <w:left w:val="single" w:color="auto" w:sz="4" w:space="0"/>
              <w:right w:val="single" w:color="auto" w:sz="4" w:space="0"/>
            </w:tcBorders>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所属行业</w:t>
            </w:r>
          </w:p>
        </w:tc>
        <w:tc>
          <w:tcPr>
            <w:tcW w:w="6444" w:type="dxa"/>
            <w:gridSpan w:val="3"/>
            <w:tcBorders>
              <w:top w:val="single" w:color="auto" w:sz="4" w:space="0"/>
              <w:left w:val="nil"/>
              <w:bottom w:val="single" w:color="auto" w:sz="4" w:space="0"/>
              <w:right w:val="single" w:color="auto" w:sz="4" w:space="0"/>
            </w:tcBorders>
            <w:vAlign w:val="center"/>
          </w:tcPr>
          <w:p>
            <w:pPr>
              <w:widowControl/>
              <w:tabs>
                <w:tab w:val="right" w:leader="dot" w:pos="8296"/>
              </w:tabs>
              <w:kinsoku w:val="0"/>
              <w:adjustRightInd w:val="0"/>
              <w:snapToGrid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sym w:font="Wingdings 2" w:char="00A3"/>
            </w:r>
            <w:r>
              <w:rPr>
                <w:rFonts w:hint="default" w:ascii="Times New Roman" w:hAnsi="Times New Roman" w:eastAsia="仿宋_GB2312" w:cs="Times New Roman"/>
                <w:b w:val="0"/>
                <w:bCs w:val="0"/>
                <w:i w:val="0"/>
                <w:iCs w:val="0"/>
                <w:snapToGrid w:val="0"/>
                <w:color w:val="000000"/>
                <w:sz w:val="21"/>
                <w:szCs w:val="21"/>
                <w:highlight w:val="none"/>
              </w:rPr>
              <w:t>智能网联和新能源汽车（零部件）</w:t>
            </w:r>
          </w:p>
          <w:p>
            <w:pPr>
              <w:widowControl/>
              <w:tabs>
                <w:tab w:val="right" w:leader="dot" w:pos="8296"/>
              </w:tabs>
              <w:kinsoku w:val="0"/>
              <w:adjustRightInd w:val="0"/>
              <w:snapToGrid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sym w:font="Wingdings 2" w:char="00A3"/>
            </w:r>
            <w:r>
              <w:rPr>
                <w:rFonts w:hint="default" w:ascii="Times New Roman" w:hAnsi="Times New Roman" w:eastAsia="仿宋_GB2312" w:cs="Times New Roman"/>
                <w:b w:val="0"/>
                <w:bCs w:val="0"/>
                <w:i w:val="0"/>
                <w:iCs w:val="0"/>
                <w:snapToGrid w:val="0"/>
                <w:color w:val="000000"/>
                <w:sz w:val="21"/>
                <w:szCs w:val="21"/>
                <w:highlight w:val="none"/>
              </w:rPr>
              <w:t>工业母机和机器人</w:t>
            </w:r>
          </w:p>
          <w:p>
            <w:pPr>
              <w:widowControl/>
              <w:tabs>
                <w:tab w:val="right" w:leader="dot" w:pos="8296"/>
              </w:tabs>
              <w:kinsoku w:val="0"/>
              <w:adjustRightInd w:val="0"/>
              <w:snapToGrid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sym w:font="Wingdings 2" w:char="00A3"/>
            </w:r>
            <w:r>
              <w:rPr>
                <w:rFonts w:hint="default" w:ascii="Times New Roman" w:hAnsi="Times New Roman" w:eastAsia="仿宋_GB2312" w:cs="Times New Roman"/>
                <w:b w:val="0"/>
                <w:bCs w:val="0"/>
                <w:i w:val="0"/>
                <w:iCs w:val="0"/>
                <w:snapToGrid w:val="0"/>
                <w:color w:val="000000"/>
                <w:sz w:val="21"/>
                <w:szCs w:val="21"/>
                <w:highlight w:val="none"/>
              </w:rPr>
              <w:t>时尚美妆</w:t>
            </w:r>
          </w:p>
          <w:p>
            <w:pPr>
              <w:widowControl/>
              <w:tabs>
                <w:tab w:val="right" w:leader="dot" w:pos="8296"/>
              </w:tabs>
              <w:kinsoku w:val="0"/>
              <w:adjustRightInd w:val="0"/>
              <w:snapToGrid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sym w:font="Wingdings 2" w:char="00A3"/>
            </w:r>
            <w:r>
              <w:rPr>
                <w:rFonts w:hint="default" w:ascii="Times New Roman" w:hAnsi="Times New Roman" w:eastAsia="仿宋_GB2312" w:cs="Times New Roman"/>
                <w:b w:val="0"/>
                <w:bCs w:val="0"/>
                <w:i w:val="0"/>
                <w:iCs w:val="0"/>
                <w:snapToGrid w:val="0"/>
                <w:color w:val="000000"/>
                <w:sz w:val="21"/>
                <w:szCs w:val="21"/>
                <w:highlight w:val="none"/>
              </w:rPr>
              <w:t>定制家居</w:t>
            </w:r>
          </w:p>
          <w:p>
            <w:pPr>
              <w:widowControl/>
              <w:tabs>
                <w:tab w:val="right" w:leader="dot" w:pos="8296"/>
              </w:tabs>
              <w:kinsoku w:val="0"/>
              <w:adjustRightInd w:val="0"/>
              <w:snapToGrid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sym w:font="Wingdings 2" w:char="00A3"/>
            </w:r>
            <w:r>
              <w:rPr>
                <w:rFonts w:hint="default" w:ascii="Times New Roman" w:hAnsi="Times New Roman" w:eastAsia="仿宋_GB2312" w:cs="Times New Roman"/>
                <w:b w:val="0"/>
                <w:bCs w:val="0"/>
                <w:i w:val="0"/>
                <w:iCs w:val="0"/>
                <w:snapToGrid w:val="0"/>
                <w:color w:val="000000"/>
                <w:sz w:val="21"/>
                <w:szCs w:val="21"/>
                <w:highlight w:val="none"/>
              </w:rPr>
              <w:t>服装</w:t>
            </w:r>
          </w:p>
          <w:p>
            <w:pPr>
              <w:widowControl/>
              <w:tabs>
                <w:tab w:val="right" w:leader="dot" w:pos="8296"/>
              </w:tabs>
              <w:kinsoku w:val="0"/>
              <w:adjustRightInd w:val="0"/>
              <w:snapToGrid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sym w:font="Wingdings 2" w:char="00A3"/>
            </w:r>
            <w:r>
              <w:rPr>
                <w:rFonts w:hint="default" w:ascii="Times New Roman" w:hAnsi="Times New Roman" w:eastAsia="仿宋_GB2312" w:cs="Times New Roman"/>
                <w:b w:val="0"/>
                <w:bCs w:val="0"/>
                <w:i w:val="0"/>
                <w:iCs w:val="0"/>
                <w:snapToGrid w:val="0"/>
                <w:color w:val="000000"/>
                <w:sz w:val="21"/>
                <w:szCs w:val="21"/>
                <w:highlight w:val="none"/>
              </w:rPr>
              <w:t>箱包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689" w:type="dxa"/>
            <w:tcBorders>
              <w:left w:val="single" w:color="auto" w:sz="4" w:space="0"/>
              <w:right w:val="single" w:color="auto" w:sz="4" w:space="0"/>
            </w:tcBorders>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企业简介</w:t>
            </w:r>
          </w:p>
          <w:p>
            <w:pPr>
              <w:widowControl/>
              <w:kinsoku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（300字以内）</w:t>
            </w:r>
          </w:p>
        </w:tc>
        <w:tc>
          <w:tcPr>
            <w:tcW w:w="6444" w:type="dxa"/>
            <w:gridSpan w:val="3"/>
            <w:tcBorders>
              <w:top w:val="single" w:color="auto" w:sz="4" w:space="0"/>
              <w:left w:val="nil"/>
              <w:bottom w:val="single" w:color="auto" w:sz="4" w:space="0"/>
              <w:right w:val="single" w:color="auto" w:sz="4" w:space="0"/>
            </w:tcBorders>
            <w:vAlign w:val="center"/>
          </w:tcPr>
          <w:p>
            <w:pPr>
              <w:widowControl/>
              <w:tabs>
                <w:tab w:val="right" w:leader="dot" w:pos="8296"/>
              </w:tabs>
              <w:kinsoku w:val="0"/>
              <w:adjustRightInd w:val="0"/>
              <w:snapToGrid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（1）企业简介（含发展历程、经营发展情况，市场地位、主要竞争优势等）</w:t>
            </w:r>
          </w:p>
          <w:p>
            <w:pPr>
              <w:widowControl/>
              <w:tabs>
                <w:tab w:val="right" w:leader="dot" w:pos="8296"/>
              </w:tabs>
              <w:kinsoku w:val="0"/>
              <w:adjustRightInd w:val="0"/>
              <w:snapToGrid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（2）组织架构（含数字化机构）</w:t>
            </w:r>
          </w:p>
          <w:p>
            <w:pPr>
              <w:widowControl/>
              <w:tabs>
                <w:tab w:val="right" w:leader="dot" w:pos="8296"/>
              </w:tabs>
              <w:kinsoku w:val="0"/>
              <w:adjustRightInd w:val="0"/>
              <w:snapToGrid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（3）主要产品（含工艺流程简述）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3" w:type="dxa"/>
            <w:gridSpan w:val="4"/>
            <w:tcBorders>
              <w:top w:val="single" w:color="auto" w:sz="4" w:space="0"/>
              <w:left w:val="single" w:color="auto" w:sz="4" w:space="0"/>
              <w:bottom w:val="single" w:color="auto" w:sz="4" w:space="0"/>
              <w:right w:val="single" w:color="auto" w:sz="4" w:space="0"/>
            </w:tcBorders>
            <w:vAlign w:val="center"/>
          </w:tcPr>
          <w:p>
            <w:pPr>
              <w:widowControl/>
              <w:numPr>
                <w:ilvl w:val="0"/>
                <w:numId w:val="2"/>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数字化情况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689" w:type="dxa"/>
            <w:tcBorders>
              <w:left w:val="single" w:color="auto" w:sz="4" w:space="0"/>
              <w:bottom w:val="single" w:color="auto" w:sz="4" w:space="0"/>
              <w:right w:val="single" w:color="auto" w:sz="4" w:space="0"/>
            </w:tcBorders>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企业数字化概况</w:t>
            </w:r>
          </w:p>
          <w:p>
            <w:pPr>
              <w:widowControl/>
              <w:kinsoku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（300字以内）</w:t>
            </w:r>
          </w:p>
        </w:tc>
        <w:tc>
          <w:tcPr>
            <w:tcW w:w="6444" w:type="dxa"/>
            <w:gridSpan w:val="3"/>
            <w:tcBorders>
              <w:top w:val="single" w:color="auto" w:sz="4" w:space="0"/>
              <w:left w:val="single" w:color="auto" w:sz="4" w:space="0"/>
              <w:bottom w:val="single" w:color="auto" w:sz="4" w:space="0"/>
              <w:right w:val="single" w:color="auto" w:sz="4" w:space="0"/>
            </w:tcBorders>
            <w:vAlign w:val="center"/>
          </w:tcPr>
          <w:p>
            <w:pPr>
              <w:tabs>
                <w:tab w:val="right" w:leader="dot" w:pos="8296"/>
              </w:tabs>
              <w:rPr>
                <w:rFonts w:hint="default" w:ascii="Times New Roman" w:hAnsi="Times New Roman" w:eastAsia="仿宋_GB2312" w:cs="Times New Roman"/>
                <w:b w:val="0"/>
                <w:bCs w:val="0"/>
                <w:i w:val="0"/>
                <w:iCs w:val="0"/>
                <w:sz w:val="21"/>
                <w:szCs w:val="21"/>
                <w:highlight w:val="none"/>
              </w:rPr>
            </w:pPr>
            <w:r>
              <w:rPr>
                <w:rFonts w:hint="default" w:ascii="Times New Roman" w:hAnsi="Times New Roman" w:eastAsia="仿宋_GB2312" w:cs="Times New Roman"/>
                <w:b w:val="0"/>
                <w:bCs w:val="0"/>
                <w:i w:val="0"/>
                <w:iCs w:val="0"/>
                <w:sz w:val="21"/>
                <w:szCs w:val="21"/>
                <w:highlight w:val="none"/>
              </w:rPr>
              <w:t>（1）设备情况：企业共有生产设备（</w:t>
            </w:r>
            <w:r>
              <w:rPr>
                <w:rFonts w:hint="default" w:ascii="Times New Roman" w:hAnsi="Times New Roman" w:eastAsia="仿宋_GB2312" w:cs="Times New Roman"/>
                <w:b w:val="0"/>
                <w:bCs w:val="0"/>
                <w:i w:val="0"/>
                <w:iCs w:val="0"/>
                <w:sz w:val="21"/>
                <w:szCs w:val="21"/>
                <w:highlight w:val="none"/>
                <w:lang w:val="en-US" w:eastAsia="zh-CN"/>
              </w:rPr>
              <w:t xml:space="preserve"> </w:t>
            </w:r>
            <w:r>
              <w:rPr>
                <w:rFonts w:hint="default" w:ascii="Times New Roman" w:hAnsi="Times New Roman" w:eastAsia="仿宋_GB2312" w:cs="Times New Roman"/>
                <w:b w:val="0"/>
                <w:bCs w:val="0"/>
                <w:i w:val="0"/>
                <w:iCs w:val="0"/>
                <w:sz w:val="21"/>
                <w:szCs w:val="21"/>
                <w:highlight w:val="none"/>
              </w:rPr>
              <w:t>）台，其中数字化设备（</w:t>
            </w:r>
            <w:r>
              <w:rPr>
                <w:rFonts w:hint="default" w:ascii="Times New Roman" w:hAnsi="Times New Roman" w:eastAsia="仿宋_GB2312" w:cs="Times New Roman"/>
                <w:b w:val="0"/>
                <w:bCs w:val="0"/>
                <w:i w:val="0"/>
                <w:iCs w:val="0"/>
                <w:sz w:val="21"/>
                <w:szCs w:val="21"/>
                <w:highlight w:val="none"/>
                <w:lang w:val="en-US" w:eastAsia="zh-CN"/>
              </w:rPr>
              <w:t xml:space="preserve"> </w:t>
            </w:r>
            <w:r>
              <w:rPr>
                <w:rFonts w:hint="default" w:ascii="Times New Roman" w:hAnsi="Times New Roman" w:eastAsia="仿宋_GB2312" w:cs="Times New Roman"/>
                <w:b w:val="0"/>
                <w:bCs w:val="0"/>
                <w:i w:val="0"/>
                <w:iCs w:val="0"/>
                <w:sz w:val="21"/>
                <w:szCs w:val="21"/>
                <w:highlight w:val="none"/>
              </w:rPr>
              <w:t>）台，联网设备（</w:t>
            </w:r>
            <w:r>
              <w:rPr>
                <w:rFonts w:hint="default" w:ascii="Times New Roman" w:hAnsi="Times New Roman" w:eastAsia="仿宋_GB2312" w:cs="Times New Roman"/>
                <w:b w:val="0"/>
                <w:bCs w:val="0"/>
                <w:i w:val="0"/>
                <w:iCs w:val="0"/>
                <w:sz w:val="21"/>
                <w:szCs w:val="21"/>
                <w:highlight w:val="none"/>
                <w:lang w:val="en-US" w:eastAsia="zh-CN"/>
              </w:rPr>
              <w:t xml:space="preserve"> </w:t>
            </w:r>
            <w:r>
              <w:rPr>
                <w:rFonts w:hint="default" w:ascii="Times New Roman" w:hAnsi="Times New Roman" w:eastAsia="仿宋_GB2312" w:cs="Times New Roman"/>
                <w:b w:val="0"/>
                <w:bCs w:val="0"/>
                <w:i w:val="0"/>
                <w:iCs w:val="0"/>
                <w:sz w:val="21"/>
                <w:szCs w:val="21"/>
                <w:highlight w:val="none"/>
              </w:rPr>
              <w:t>）台；</w:t>
            </w:r>
          </w:p>
          <w:p>
            <w:pPr>
              <w:tabs>
                <w:tab w:val="right" w:leader="dot" w:pos="8296"/>
              </w:tabs>
              <w:rPr>
                <w:rFonts w:hint="default" w:ascii="Times New Roman" w:hAnsi="Times New Roman" w:eastAsia="仿宋_GB2312" w:cs="Times New Roman"/>
                <w:b w:val="0"/>
                <w:bCs w:val="0"/>
                <w:i w:val="0"/>
                <w:iCs w:val="0"/>
                <w:sz w:val="21"/>
                <w:szCs w:val="21"/>
                <w:highlight w:val="none"/>
              </w:rPr>
            </w:pPr>
            <w:r>
              <w:rPr>
                <w:rFonts w:hint="default" w:ascii="Times New Roman" w:hAnsi="Times New Roman" w:eastAsia="仿宋_GB2312" w:cs="Times New Roman"/>
                <w:b w:val="0"/>
                <w:bCs w:val="0"/>
                <w:i w:val="0"/>
                <w:iCs w:val="0"/>
                <w:sz w:val="21"/>
                <w:szCs w:val="21"/>
                <w:highlight w:val="none"/>
              </w:rPr>
              <w:t>（2）网络建设情况：</w:t>
            </w:r>
            <w:r>
              <w:rPr>
                <w:rFonts w:hint="default" w:ascii="Times New Roman" w:hAnsi="Times New Roman" w:eastAsia="仿宋_GB2312" w:cs="Times New Roman"/>
                <w:b w:val="0"/>
                <w:bCs w:val="0"/>
                <w:i w:val="0"/>
                <w:iCs w:val="0"/>
                <w:sz w:val="21"/>
                <w:szCs w:val="21"/>
                <w:highlight w:val="none"/>
              </w:rPr>
              <w:t>（如车间网络、应用系统网络、5G网络等）</w:t>
            </w:r>
          </w:p>
          <w:p>
            <w:pPr>
              <w:tabs>
                <w:tab w:val="right" w:leader="dot" w:pos="8296"/>
              </w:tabs>
              <w:rPr>
                <w:rFonts w:hint="default" w:ascii="Times New Roman" w:hAnsi="Times New Roman" w:eastAsia="仿宋_GB2312" w:cs="Times New Roman"/>
                <w:b w:val="0"/>
                <w:bCs w:val="0"/>
                <w:i w:val="0"/>
                <w:iCs w:val="0"/>
                <w:sz w:val="21"/>
                <w:szCs w:val="21"/>
                <w:highlight w:val="none"/>
              </w:rPr>
            </w:pPr>
            <w:r>
              <w:rPr>
                <w:rFonts w:hint="default" w:ascii="Times New Roman" w:hAnsi="Times New Roman" w:eastAsia="仿宋_GB2312" w:cs="Times New Roman"/>
                <w:b w:val="0"/>
                <w:bCs w:val="0"/>
                <w:i w:val="0"/>
                <w:iCs w:val="0"/>
                <w:sz w:val="21"/>
                <w:szCs w:val="21"/>
                <w:highlight w:val="none"/>
              </w:rPr>
              <w:t>（3）信息安全：</w:t>
            </w:r>
            <w:r>
              <w:rPr>
                <w:rFonts w:hint="default" w:ascii="Times New Roman" w:hAnsi="Times New Roman" w:eastAsia="仿宋_GB2312" w:cs="Times New Roman"/>
                <w:b w:val="0"/>
                <w:bCs w:val="0"/>
                <w:i w:val="0"/>
                <w:iCs w:val="0"/>
                <w:sz w:val="21"/>
                <w:szCs w:val="21"/>
                <w:highlight w:val="none"/>
              </w:rPr>
              <w:t>（如建立制度、使用产品等）</w:t>
            </w:r>
          </w:p>
          <w:p>
            <w:pPr>
              <w:keepNext w:val="0"/>
              <w:keepLines w:val="0"/>
              <w:pageBreakBefore w:val="0"/>
              <w:widowControl w:val="0"/>
              <w:suppressLineNumbers w:val="0"/>
              <w:tabs>
                <w:tab w:val="right" w:leader="dot" w:pos="8296"/>
              </w:tabs>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仿宋_GB2312" w:cs="Times New Roman"/>
                <w:b w:val="0"/>
                <w:bCs w:val="0"/>
                <w:i w:val="0"/>
                <w:iCs w:val="0"/>
                <w:sz w:val="22"/>
                <w:szCs w:val="22"/>
                <w:highlight w:val="none"/>
              </w:rPr>
            </w:pPr>
            <w:r>
              <w:rPr>
                <w:rFonts w:hint="default" w:ascii="Times New Roman" w:hAnsi="Times New Roman" w:eastAsia="仿宋_GB2312" w:cs="Times New Roman"/>
                <w:b w:val="0"/>
                <w:bCs w:val="0"/>
                <w:i w:val="0"/>
                <w:iCs w:val="0"/>
                <w:sz w:val="22"/>
                <w:szCs w:val="22"/>
                <w:highlight w:val="none"/>
                <w:lang w:val="en-US" w:eastAsia="zh-CN"/>
              </w:rPr>
              <w:t>如：</w:t>
            </w:r>
            <w:r>
              <w:rPr>
                <w:rFonts w:hint="default" w:ascii="Times New Roman" w:hAnsi="Times New Roman" w:eastAsia="仿宋_GB2312" w:cs="Times New Roman"/>
                <w:b w:val="0"/>
                <w:bCs w:val="0"/>
                <w:i w:val="0"/>
                <w:iCs w:val="0"/>
                <w:sz w:val="22"/>
                <w:szCs w:val="22"/>
                <w:highlight w:val="none"/>
              </w:rPr>
              <w:t>设备情况：企业共有生产设备16台，其中数字化设备5台，联网设备5台；</w:t>
            </w:r>
          </w:p>
          <w:p>
            <w:pPr>
              <w:keepNext w:val="0"/>
              <w:keepLines w:val="0"/>
              <w:pageBreakBefore w:val="0"/>
              <w:widowControl w:val="0"/>
              <w:suppressLineNumbers w:val="0"/>
              <w:tabs>
                <w:tab w:val="right" w:leader="dot" w:pos="8296"/>
              </w:tabs>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仿宋_GB2312" w:cs="Times New Roman"/>
                <w:b w:val="0"/>
                <w:bCs w:val="0"/>
                <w:i w:val="0"/>
                <w:iCs w:val="0"/>
                <w:sz w:val="22"/>
                <w:szCs w:val="22"/>
                <w:highlight w:val="none"/>
              </w:rPr>
            </w:pPr>
            <w:r>
              <w:rPr>
                <w:rFonts w:hint="default" w:ascii="Times New Roman" w:hAnsi="Times New Roman" w:eastAsia="仿宋_GB2312" w:cs="Times New Roman"/>
                <w:b w:val="0"/>
                <w:bCs w:val="0"/>
                <w:i w:val="0"/>
                <w:iCs w:val="0"/>
                <w:sz w:val="22"/>
                <w:szCs w:val="22"/>
                <w:highlight w:val="none"/>
              </w:rPr>
              <w:t>网络建设情况：结合公司新工厂建设，公司网络软硬件进行全面的更新和升级，将网络的带宽和信号传输能力大幅提升，极大地提高了办公室和车间上网的效率和体验。为了应对公司业务的发展和网络负荷的增加，</w:t>
            </w:r>
            <w:r>
              <w:rPr>
                <w:rFonts w:hint="default" w:ascii="Times New Roman" w:hAnsi="Times New Roman" w:eastAsia="仿宋_GB2312" w:cs="Times New Roman"/>
                <w:b w:val="0"/>
                <w:bCs w:val="0"/>
                <w:i w:val="0"/>
                <w:iCs w:val="0"/>
                <w:sz w:val="22"/>
                <w:szCs w:val="22"/>
                <w:highlight w:val="none"/>
                <w:lang w:val="en-US" w:eastAsia="zh-CN"/>
              </w:rPr>
              <w:t>同步</w:t>
            </w:r>
            <w:r>
              <w:rPr>
                <w:rFonts w:hint="default" w:ascii="Times New Roman" w:hAnsi="Times New Roman" w:eastAsia="仿宋_GB2312" w:cs="Times New Roman"/>
                <w:b w:val="0"/>
                <w:bCs w:val="0"/>
                <w:i w:val="0"/>
                <w:iCs w:val="0"/>
                <w:sz w:val="22"/>
                <w:szCs w:val="22"/>
                <w:highlight w:val="none"/>
              </w:rPr>
              <w:t>对网络进行了相应的扩容。</w:t>
            </w:r>
          </w:p>
          <w:p>
            <w:pPr>
              <w:tabs>
                <w:tab w:val="right" w:leader="dot" w:pos="8296"/>
              </w:tabs>
              <w:rPr>
                <w:rFonts w:hint="default" w:ascii="Times New Roman" w:hAnsi="Times New Roman" w:eastAsia="仿宋_GB2312" w:cs="Times New Roman"/>
                <w:b w:val="0"/>
                <w:bCs w:val="0"/>
                <w:i w:val="0"/>
                <w:iCs w:val="0"/>
                <w:sz w:val="21"/>
                <w:szCs w:val="21"/>
                <w:highlight w:val="none"/>
                <w:lang w:val="en-US" w:eastAsia="zh-CN"/>
              </w:rPr>
            </w:pPr>
            <w:r>
              <w:rPr>
                <w:rFonts w:hint="default" w:ascii="Times New Roman" w:hAnsi="Times New Roman" w:eastAsia="仿宋_GB2312" w:cs="Times New Roman"/>
                <w:b w:val="0"/>
                <w:bCs w:val="0"/>
                <w:i w:val="0"/>
                <w:iCs w:val="0"/>
                <w:sz w:val="22"/>
                <w:szCs w:val="22"/>
                <w:highlight w:val="none"/>
              </w:rPr>
              <w:t>信息安全：</w:t>
            </w:r>
            <w:r>
              <w:rPr>
                <w:rFonts w:hint="default" w:ascii="Times New Roman" w:hAnsi="Times New Roman" w:eastAsia="仿宋_GB2312" w:cs="Times New Roman"/>
                <w:b w:val="0"/>
                <w:bCs w:val="0"/>
                <w:i w:val="0"/>
                <w:iCs w:val="0"/>
                <w:sz w:val="22"/>
                <w:szCs w:val="22"/>
                <w:highlight w:val="none"/>
                <w:lang w:val="en-US" w:eastAsia="zh-CN"/>
              </w:rPr>
              <w:t>企业</w:t>
            </w:r>
            <w:r>
              <w:rPr>
                <w:rFonts w:hint="default" w:ascii="Times New Roman" w:hAnsi="Times New Roman" w:eastAsia="仿宋_GB2312" w:cs="Times New Roman"/>
                <w:b w:val="0"/>
                <w:bCs w:val="0"/>
                <w:i w:val="0"/>
                <w:iCs w:val="0"/>
                <w:sz w:val="22"/>
                <w:szCs w:val="22"/>
                <w:highlight w:val="none"/>
              </w:rPr>
              <w:t>采取了多重安全防护措施，保障了企业网络的安全。引入了网络安全设备和防火墙，使用睿捷网关产品，对入侵和病毒进行实时监控和拦截，提高了网络的安全性。同时加强员工网络安全培训，</w:t>
            </w:r>
            <w:r>
              <w:rPr>
                <w:rFonts w:hint="default" w:ascii="Times New Roman" w:hAnsi="Times New Roman" w:eastAsia="仿宋_GB2312" w:cs="Times New Roman"/>
                <w:b w:val="0"/>
                <w:bCs w:val="0"/>
                <w:i w:val="0"/>
                <w:iCs w:val="0"/>
                <w:sz w:val="22"/>
                <w:szCs w:val="22"/>
                <w:highlight w:val="none"/>
                <w:lang w:eastAsia="zh-CN"/>
              </w:rPr>
              <w:t>健全</w:t>
            </w:r>
            <w:r>
              <w:rPr>
                <w:rFonts w:hint="default" w:ascii="Times New Roman" w:hAnsi="Times New Roman" w:eastAsia="仿宋_GB2312" w:cs="Times New Roman"/>
                <w:b w:val="0"/>
                <w:bCs w:val="0"/>
                <w:i w:val="0"/>
                <w:iCs w:val="0"/>
                <w:sz w:val="22"/>
                <w:szCs w:val="22"/>
                <w:highlight w:val="none"/>
              </w:rPr>
              <w:t>了信息安全管理制度。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689" w:type="dxa"/>
            <w:tcBorders>
              <w:left w:val="single" w:color="auto" w:sz="4" w:space="0"/>
              <w:bottom w:val="single" w:color="auto" w:sz="4" w:space="0"/>
              <w:right w:val="single" w:color="auto" w:sz="4" w:space="0"/>
            </w:tcBorders>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信息系统</w:t>
            </w:r>
          </w:p>
          <w:p>
            <w:pPr>
              <w:widowControl/>
              <w:kinsoku w:val="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应用情况</w:t>
            </w:r>
          </w:p>
        </w:tc>
        <w:tc>
          <w:tcPr>
            <w:tcW w:w="6444" w:type="dxa"/>
            <w:gridSpan w:val="3"/>
            <w:tcBorders>
              <w:top w:val="single" w:color="auto" w:sz="4" w:space="0"/>
              <w:left w:val="single" w:color="auto" w:sz="4" w:space="0"/>
              <w:bottom w:val="single" w:color="auto" w:sz="4" w:space="0"/>
              <w:right w:val="single" w:color="auto" w:sz="4" w:space="0"/>
            </w:tcBorders>
            <w:vAlign w:val="center"/>
          </w:tcPr>
          <w:p>
            <w:pPr>
              <w:tabs>
                <w:tab w:val="right" w:leader="dot" w:pos="8296"/>
              </w:tabs>
              <w:rPr>
                <w:rFonts w:hint="default" w:ascii="Times New Roman" w:hAnsi="Times New Roman" w:eastAsia="仿宋_GB2312" w:cs="Times New Roman"/>
                <w:b w:val="0"/>
                <w:bCs w:val="0"/>
                <w:i w:val="0"/>
                <w:iCs w:val="0"/>
                <w:sz w:val="18"/>
                <w:szCs w:val="18"/>
                <w:highlight w:val="none"/>
              </w:rPr>
            </w:pPr>
            <w:r>
              <w:rPr>
                <w:rFonts w:hint="default" w:ascii="Times New Roman" w:hAnsi="Times New Roman" w:eastAsia="仿宋_GB2312" w:cs="Times New Roman"/>
                <w:b w:val="0"/>
                <w:bCs w:val="0"/>
                <w:i w:val="0"/>
                <w:iCs w:val="0"/>
                <w:sz w:val="21"/>
                <w:szCs w:val="21"/>
                <w:highlight w:val="none"/>
              </w:rPr>
              <w:t>（列举企业已应用的信息化系统）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689" w:type="dxa"/>
            <w:tcBorders>
              <w:left w:val="single" w:color="auto" w:sz="4" w:space="0"/>
              <w:bottom w:val="single" w:color="auto" w:sz="4" w:space="0"/>
              <w:right w:val="single" w:color="auto" w:sz="4" w:space="0"/>
            </w:tcBorders>
            <w:shd w:val="clear" w:color="auto" w:fill="auto"/>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z w:val="21"/>
                <w:highlight w:val="none"/>
              </w:rPr>
            </w:pPr>
            <w:r>
              <w:rPr>
                <w:rFonts w:hint="default" w:ascii="Times New Roman" w:hAnsi="Times New Roman" w:eastAsia="仿宋_GB2312" w:cs="Times New Roman"/>
                <w:b w:val="0"/>
                <w:bCs w:val="0"/>
                <w:i w:val="0"/>
                <w:iCs w:val="0"/>
                <w:sz w:val="21"/>
                <w:szCs w:val="21"/>
                <w:highlight w:val="none"/>
              </w:rPr>
              <w:t>数字化项目投入</w:t>
            </w:r>
            <w:r>
              <w:rPr>
                <w:rFonts w:hint="default" w:ascii="Times New Roman" w:hAnsi="Times New Roman" w:eastAsia="仿宋_GB2312" w:cs="Times New Roman"/>
                <w:b w:val="0"/>
                <w:bCs w:val="0"/>
                <w:i w:val="0"/>
                <w:iCs w:val="0"/>
                <w:snapToGrid w:val="0"/>
                <w:color w:val="000000"/>
                <w:sz w:val="21"/>
                <w:szCs w:val="21"/>
                <w:highlight w:val="none"/>
              </w:rPr>
              <w:t>（万元）</w:t>
            </w:r>
          </w:p>
        </w:tc>
        <w:tc>
          <w:tcPr>
            <w:tcW w:w="644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imes New Roman" w:hAnsi="Times New Roman" w:eastAsia="仿宋_GB2312" w:cs="Times New Roman"/>
                <w:b w:val="0"/>
                <w:bCs w:val="0"/>
                <w:i w:val="0"/>
                <w:iCs w:val="0"/>
                <w:sz w:val="21"/>
                <w:szCs w:val="21"/>
                <w:highlight w:val="none"/>
              </w:rPr>
            </w:pPr>
            <w:r>
              <w:rPr>
                <w:rFonts w:hint="default" w:ascii="Times New Roman" w:hAnsi="Times New Roman" w:eastAsia="仿宋_GB2312" w:cs="Times New Roman"/>
                <w:b w:val="0"/>
                <w:bCs w:val="0"/>
                <w:i w:val="0"/>
                <w:iCs w:val="0"/>
                <w:sz w:val="21"/>
                <w:szCs w:val="21"/>
                <w:highlight w:val="none"/>
              </w:rPr>
              <w:t>近三年数字化投入总额：</w:t>
            </w:r>
            <w:r>
              <w:rPr>
                <w:rFonts w:hint="default" w:ascii="Times New Roman" w:hAnsi="Times New Roman" w:eastAsia="仿宋_GB2312" w:cs="Times New Roman"/>
                <w:b w:val="0"/>
                <w:bCs w:val="0"/>
                <w:i w:val="0"/>
                <w:iCs w:val="0"/>
                <w:sz w:val="21"/>
                <w:szCs w:val="21"/>
                <w:highlight w:val="none"/>
                <w:lang w:val="en-US" w:eastAsia="zh-CN"/>
              </w:rPr>
              <w:t xml:space="preserve">      </w:t>
            </w:r>
            <w:r>
              <w:rPr>
                <w:rFonts w:hint="default" w:ascii="Times New Roman" w:hAnsi="Times New Roman" w:eastAsia="仿宋_GB2312" w:cs="Times New Roman"/>
                <w:b w:val="0"/>
                <w:bCs w:val="0"/>
                <w:i w:val="0"/>
                <w:iCs w:val="0"/>
                <w:sz w:val="21"/>
                <w:szCs w:val="21"/>
                <w:highlight w:val="none"/>
              </w:rPr>
              <w:t>（万元）</w:t>
            </w:r>
          </w:p>
          <w:p>
            <w:pPr>
              <w:spacing w:line="400" w:lineRule="exact"/>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z w:val="21"/>
                <w:szCs w:val="21"/>
                <w:highlight w:val="none"/>
              </w:rPr>
              <w:t>本次项目投入资金：</w:t>
            </w:r>
            <w:r>
              <w:rPr>
                <w:rFonts w:hint="default" w:ascii="Times New Roman" w:hAnsi="Times New Roman" w:eastAsia="仿宋_GB2312" w:cs="Times New Roman"/>
                <w:b w:val="0"/>
                <w:bCs w:val="0"/>
                <w:i w:val="0"/>
                <w:iCs w:val="0"/>
                <w:sz w:val="21"/>
                <w:szCs w:val="21"/>
                <w:highlight w:val="none"/>
                <w:lang w:val="en-US" w:eastAsia="zh-CN"/>
              </w:rPr>
              <w:t xml:space="preserve">     </w:t>
            </w:r>
            <w:r>
              <w:rPr>
                <w:rFonts w:hint="default" w:ascii="Times New Roman" w:hAnsi="Times New Roman" w:eastAsia="仿宋_GB2312" w:cs="Times New Roman"/>
                <w:b w:val="0"/>
                <w:bCs w:val="0"/>
                <w:i w:val="0"/>
                <w:iCs w:val="0"/>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689" w:type="dxa"/>
            <w:tcBorders>
              <w:left w:val="single" w:color="auto" w:sz="4" w:space="0"/>
              <w:right w:val="single" w:color="auto" w:sz="4" w:space="0"/>
            </w:tcBorders>
            <w:shd w:val="clear" w:color="auto" w:fill="auto"/>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z w:val="21"/>
                <w:szCs w:val="21"/>
                <w:highlight w:val="none"/>
              </w:rPr>
            </w:pPr>
            <w:r>
              <w:rPr>
                <w:rFonts w:hint="default" w:ascii="Times New Roman" w:hAnsi="Times New Roman" w:eastAsia="仿宋_GB2312" w:cs="Times New Roman"/>
                <w:b w:val="0"/>
                <w:bCs w:val="0"/>
                <w:i w:val="0"/>
                <w:iCs w:val="0"/>
                <w:sz w:val="21"/>
                <w:szCs w:val="21"/>
                <w:highlight w:val="none"/>
              </w:rPr>
              <w:t>本次数字化改造项目清单</w:t>
            </w:r>
          </w:p>
        </w:tc>
        <w:tc>
          <w:tcPr>
            <w:tcW w:w="644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imes New Roman" w:hAnsi="Times New Roman" w:eastAsia="仿宋_GB2312" w:cs="Times New Roman"/>
                <w:b w:val="0"/>
                <w:bCs w:val="0"/>
                <w:i w:val="0"/>
                <w:iCs w:val="0"/>
                <w:sz w:val="21"/>
                <w:szCs w:val="21"/>
                <w:highlight w:val="none"/>
              </w:rPr>
            </w:pPr>
            <w:r>
              <w:rPr>
                <w:rFonts w:hint="default" w:ascii="Times New Roman" w:hAnsi="Times New Roman" w:eastAsia="仿宋_GB2312" w:cs="Times New Roman"/>
                <w:b w:val="0"/>
                <w:bCs w:val="0"/>
                <w:i w:val="0"/>
                <w:iCs w:val="0"/>
                <w:sz w:val="21"/>
                <w:szCs w:val="21"/>
                <w:highlight w:val="none"/>
              </w:rPr>
              <w:t>请直接使用改造合同的项目名称，分项列出。</w:t>
            </w:r>
          </w:p>
          <w:p>
            <w:pPr>
              <w:spacing w:line="400" w:lineRule="exact"/>
              <w:rPr>
                <w:rFonts w:hint="default" w:ascii="Times New Roman" w:hAnsi="Times New Roman" w:eastAsia="仿宋_GB2312" w:cs="Times New Roman"/>
                <w:b w:val="0"/>
                <w:bCs w:val="0"/>
                <w:i w:val="0"/>
                <w:iCs w:val="0"/>
                <w:sz w:val="21"/>
                <w:szCs w:val="21"/>
                <w:highlight w:val="none"/>
              </w:rPr>
            </w:pPr>
            <w:r>
              <w:rPr>
                <w:rFonts w:hint="default" w:ascii="Times New Roman" w:hAnsi="Times New Roman" w:eastAsia="仿宋_GB2312" w:cs="Times New Roman"/>
                <w:b w:val="0"/>
                <w:bCs w:val="0"/>
                <w:i w:val="0"/>
                <w:iCs w:val="0"/>
                <w:sz w:val="21"/>
                <w:szCs w:val="21"/>
                <w:highlight w:val="none"/>
              </w:rPr>
              <w:t>1.XXX项目（XX万元）（牵引单位+服务商名称） 概述项目实施内容</w:t>
            </w:r>
          </w:p>
          <w:p>
            <w:pPr>
              <w:spacing w:line="400" w:lineRule="exact"/>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21"/>
                <w:szCs w:val="21"/>
                <w:highlight w:val="none"/>
                <w:lang w:val="en-US" w:eastAsia="zh-CN"/>
              </w:rPr>
              <w:t>如：</w:t>
            </w:r>
            <w:r>
              <w:rPr>
                <w:rFonts w:hint="default" w:ascii="Times New Roman" w:hAnsi="Times New Roman" w:eastAsia="仿宋_GB2312" w:cs="Times New Roman"/>
                <w:b w:val="0"/>
                <w:bCs w:val="0"/>
                <w:i w:val="0"/>
                <w:iCs w:val="0"/>
                <w:sz w:val="21"/>
                <w:szCs w:val="21"/>
                <w:highlight w:val="none"/>
              </w:rPr>
              <w:t>广州市中小企业数字化改造项目（120万元）（牵引单位+服务商名称）</w:t>
            </w:r>
            <w:r>
              <w:rPr>
                <w:rFonts w:hint="default" w:ascii="Times New Roman" w:hAnsi="Times New Roman" w:eastAsia="仿宋_GB2312" w:cs="Times New Roman"/>
                <w:b w:val="0"/>
                <w:bCs w:val="0"/>
                <w:i w:val="0"/>
                <w:iCs w:val="0"/>
                <w:sz w:val="21"/>
                <w:szCs w:val="21"/>
                <w:highlight w:val="none"/>
                <w:lang w:eastAsia="zh-CN"/>
              </w:rPr>
              <w:t>：</w:t>
            </w:r>
            <w:r>
              <w:rPr>
                <w:rFonts w:hint="default" w:ascii="Times New Roman" w:hAnsi="Times New Roman" w:eastAsia="仿宋_GB2312" w:cs="Times New Roman"/>
                <w:b w:val="0"/>
                <w:bCs w:val="0"/>
                <w:i w:val="0"/>
                <w:iCs w:val="0"/>
                <w:sz w:val="21"/>
                <w:szCs w:val="21"/>
                <w:highlight w:val="none"/>
              </w:rPr>
              <w:t>完成</w:t>
            </w:r>
            <w:r>
              <w:rPr>
                <w:rFonts w:hint="default" w:ascii="Times New Roman" w:hAnsi="Times New Roman" w:eastAsia="仿宋_GB2312" w:cs="Times New Roman"/>
                <w:b w:val="0"/>
                <w:bCs w:val="0"/>
                <w:i w:val="0"/>
                <w:iCs w:val="0"/>
                <w:sz w:val="21"/>
                <w:szCs w:val="21"/>
                <w:highlight w:val="none"/>
                <w:lang w:val="en-US" w:eastAsia="zh-CN"/>
              </w:rPr>
              <w:t>XX企业</w:t>
            </w:r>
            <w:r>
              <w:rPr>
                <w:rFonts w:hint="default" w:ascii="Times New Roman" w:hAnsi="Times New Roman" w:eastAsia="仿宋_GB2312" w:cs="Times New Roman"/>
                <w:b w:val="0"/>
                <w:bCs w:val="0"/>
                <w:i w:val="0"/>
                <w:iCs w:val="0"/>
                <w:sz w:val="21"/>
                <w:szCs w:val="21"/>
                <w:highlight w:val="none"/>
              </w:rPr>
              <w:t>透明工厂、非标管家和图纸云的数字化改造。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689" w:type="dxa"/>
            <w:tcBorders>
              <w:left w:val="single" w:color="auto" w:sz="4" w:space="0"/>
              <w:right w:val="single" w:color="auto" w:sz="4" w:space="0"/>
            </w:tcBorders>
            <w:shd w:val="clear" w:color="auto" w:fill="auto"/>
            <w:vAlign w:val="center"/>
          </w:tcPr>
          <w:p>
            <w:pPr>
              <w:widowControl/>
              <w:numPr>
                <w:ilvl w:val="0"/>
                <w:numId w:val="3"/>
              </w:numPr>
              <w:kinsoku w:val="0"/>
              <w:ind w:left="0" w:firstLine="0"/>
              <w:textAlignment w:val="baseline"/>
              <w:rPr>
                <w:rFonts w:hint="default" w:ascii="Times New Roman" w:hAnsi="Times New Roman" w:eastAsia="仿宋_GB2312" w:cs="Times New Roman"/>
                <w:b w:val="0"/>
                <w:bCs w:val="0"/>
                <w:i w:val="0"/>
                <w:iCs w:val="0"/>
                <w:snapToGrid w:val="0"/>
                <w:color w:val="00000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数字化水平自评测等级</w:t>
            </w:r>
          </w:p>
          <w:p>
            <w:pPr>
              <w:widowControl/>
              <w:kinsoku w:val="0"/>
              <w:textAlignment w:val="baseline"/>
              <w:rPr>
                <w:rFonts w:hint="default" w:ascii="Times New Roman" w:hAnsi="Times New Roman" w:eastAsia="仿宋_GB2312" w:cs="Times New Roman"/>
                <w:b w:val="0"/>
                <w:bCs w:val="0"/>
                <w:i w:val="0"/>
                <w:iCs w:val="0"/>
                <w:sz w:val="21"/>
                <w:szCs w:val="21"/>
                <w:highlight w:val="none"/>
              </w:rPr>
            </w:pPr>
            <w:r>
              <w:rPr>
                <w:rFonts w:hint="default" w:ascii="Times New Roman" w:hAnsi="Times New Roman" w:eastAsia="仿宋_GB2312" w:cs="Times New Roman"/>
                <w:b w:val="0"/>
                <w:bCs w:val="0"/>
                <w:i w:val="0"/>
                <w:iCs w:val="0"/>
                <w:snapToGrid w:val="0"/>
                <w:color w:val="000000"/>
                <w:sz w:val="21"/>
                <w:szCs w:val="21"/>
                <w:highlight w:val="none"/>
              </w:rPr>
              <w:t>（改造前）</w:t>
            </w:r>
          </w:p>
        </w:tc>
        <w:tc>
          <w:tcPr>
            <w:tcW w:w="644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kinsoku w:val="0"/>
              <w:textAlignment w:val="baseline"/>
              <w:rPr>
                <w:rFonts w:hint="default" w:ascii="Times New Roman" w:hAnsi="Times New Roman" w:eastAsia="仿宋_GB2312" w:cs="Times New Roman"/>
                <w:b w:val="0"/>
                <w:bCs w:val="0"/>
                <w:i w:val="0"/>
                <w:iCs w:val="0"/>
                <w:sz w:val="21"/>
                <w:szCs w:val="21"/>
                <w:highlight w:val="none"/>
              </w:rPr>
            </w:pPr>
            <w:r>
              <w:rPr>
                <w:rFonts w:hint="default" w:ascii="Times New Roman" w:hAnsi="Times New Roman" w:eastAsia="仿宋_GB2312" w:cs="Times New Roman"/>
                <w:b w:val="0"/>
                <w:bCs w:val="0"/>
                <w:i w:val="0"/>
                <w:iCs w:val="0"/>
                <w:sz w:val="21"/>
                <w:szCs w:val="21"/>
                <w:highlight w:val="none"/>
              </w:rPr>
              <w:sym w:font="Wingdings 2" w:char="00A3"/>
            </w:r>
            <w:r>
              <w:rPr>
                <w:rFonts w:hint="default" w:ascii="Times New Roman" w:hAnsi="Times New Roman" w:eastAsia="仿宋_GB2312" w:cs="Times New Roman"/>
                <w:b w:val="0"/>
                <w:bCs w:val="0"/>
                <w:i w:val="0"/>
                <w:iCs w:val="0"/>
                <w:sz w:val="21"/>
                <w:szCs w:val="21"/>
                <w:highlight w:val="none"/>
              </w:rPr>
              <w:t xml:space="preserve">无等级    </w:t>
            </w:r>
            <w:r>
              <w:rPr>
                <w:rFonts w:hint="default" w:ascii="Times New Roman" w:hAnsi="Times New Roman" w:eastAsia="仿宋_GB2312" w:cs="Times New Roman"/>
                <w:b w:val="0"/>
                <w:bCs w:val="0"/>
                <w:i w:val="0"/>
                <w:iCs w:val="0"/>
                <w:sz w:val="21"/>
                <w:szCs w:val="21"/>
                <w:highlight w:val="none"/>
              </w:rPr>
              <w:sym w:font="Wingdings 2" w:char="00A3"/>
            </w:r>
            <w:r>
              <w:rPr>
                <w:rFonts w:hint="default" w:ascii="Times New Roman" w:hAnsi="Times New Roman" w:eastAsia="仿宋_GB2312" w:cs="Times New Roman"/>
                <w:b w:val="0"/>
                <w:bCs w:val="0"/>
                <w:i w:val="0"/>
                <w:iCs w:val="0"/>
                <w:sz w:val="21"/>
                <w:szCs w:val="21"/>
                <w:highlight w:val="none"/>
              </w:rPr>
              <w:t xml:space="preserve">一级   </w:t>
            </w:r>
            <w:r>
              <w:rPr>
                <w:rFonts w:hint="default" w:ascii="Times New Roman" w:hAnsi="Times New Roman" w:eastAsia="仿宋_GB2312" w:cs="Times New Roman"/>
                <w:b w:val="0"/>
                <w:bCs w:val="0"/>
                <w:i w:val="0"/>
                <w:iCs w:val="0"/>
                <w:sz w:val="21"/>
                <w:szCs w:val="21"/>
                <w:highlight w:val="none"/>
              </w:rPr>
              <w:sym w:font="Wingdings 2" w:char="00A3"/>
            </w:r>
            <w:r>
              <w:rPr>
                <w:rFonts w:hint="default" w:ascii="Times New Roman" w:hAnsi="Times New Roman" w:eastAsia="仿宋_GB2312" w:cs="Times New Roman"/>
                <w:b w:val="0"/>
                <w:bCs w:val="0"/>
                <w:i w:val="0"/>
                <w:iCs w:val="0"/>
                <w:sz w:val="21"/>
                <w:szCs w:val="21"/>
                <w:highlight w:val="none"/>
              </w:rPr>
              <w:t xml:space="preserve">二级   </w:t>
            </w:r>
            <w:r>
              <w:rPr>
                <w:rFonts w:hint="default" w:ascii="Times New Roman" w:hAnsi="Times New Roman" w:eastAsia="仿宋_GB2312" w:cs="Times New Roman"/>
                <w:b w:val="0"/>
                <w:bCs w:val="0"/>
                <w:i w:val="0"/>
                <w:iCs w:val="0"/>
                <w:sz w:val="21"/>
                <w:szCs w:val="21"/>
                <w:highlight w:val="none"/>
              </w:rPr>
              <w:sym w:font="Wingdings 2" w:char="00A3"/>
            </w:r>
            <w:r>
              <w:rPr>
                <w:rFonts w:hint="default" w:ascii="Times New Roman" w:hAnsi="Times New Roman" w:eastAsia="仿宋_GB2312" w:cs="Times New Roman"/>
                <w:b w:val="0"/>
                <w:bCs w:val="0"/>
                <w:i w:val="0"/>
                <w:iCs w:val="0"/>
                <w:sz w:val="21"/>
                <w:szCs w:val="21"/>
                <w:highlight w:val="none"/>
              </w:rPr>
              <w:t xml:space="preserve">三级   </w:t>
            </w:r>
            <w:r>
              <w:rPr>
                <w:rFonts w:hint="default" w:ascii="Times New Roman" w:hAnsi="Times New Roman" w:eastAsia="仿宋_GB2312" w:cs="Times New Roman"/>
                <w:b w:val="0"/>
                <w:bCs w:val="0"/>
                <w:i w:val="0"/>
                <w:iCs w:val="0"/>
                <w:sz w:val="21"/>
                <w:szCs w:val="21"/>
                <w:highlight w:val="none"/>
              </w:rPr>
              <w:sym w:font="Wingdings 2" w:char="00A3"/>
            </w:r>
            <w:r>
              <w:rPr>
                <w:rFonts w:hint="default" w:ascii="Times New Roman" w:hAnsi="Times New Roman" w:eastAsia="仿宋_GB2312" w:cs="Times New Roman"/>
                <w:b w:val="0"/>
                <w:bCs w:val="0"/>
                <w:i w:val="0"/>
                <w:iCs w:val="0"/>
                <w:sz w:val="21"/>
                <w:szCs w:val="21"/>
                <w:highlight w:val="none"/>
              </w:rPr>
              <w:t>四级</w:t>
            </w:r>
          </w:p>
          <w:p>
            <w:pPr>
              <w:spacing w:line="400" w:lineRule="exact"/>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21"/>
                <w:szCs w:val="21"/>
                <w:highlight w:val="none"/>
              </w:rPr>
              <w:t>（网址：</w:t>
            </w:r>
            <w:r>
              <w:rPr>
                <w:rFonts w:hint="default" w:ascii="Times New Roman" w:hAnsi="Times New Roman" w:eastAsia="仿宋_GB2312" w:cs="Times New Roman"/>
                <w:b w:val="0"/>
                <w:bCs w:val="0"/>
                <w:i w:val="0"/>
                <w:iCs w:val="0"/>
                <w:sz w:val="21"/>
                <w:szCs w:val="21"/>
                <w:highlight w:val="none"/>
              </w:rPr>
              <w:fldChar w:fldCharType="begin"/>
            </w:r>
            <w:r>
              <w:rPr>
                <w:rFonts w:hint="default" w:ascii="Times New Roman" w:hAnsi="Times New Roman" w:eastAsia="仿宋_GB2312" w:cs="Times New Roman"/>
                <w:b w:val="0"/>
                <w:bCs w:val="0"/>
                <w:i w:val="0"/>
                <w:iCs w:val="0"/>
                <w:sz w:val="21"/>
                <w:szCs w:val="21"/>
                <w:highlight w:val="none"/>
              </w:rPr>
              <w:instrText xml:space="preserve"> HYPERLINK "https://suizz.ceprei.com/）" </w:instrText>
            </w:r>
            <w:r>
              <w:rPr>
                <w:rFonts w:hint="default" w:ascii="Times New Roman" w:hAnsi="Times New Roman" w:eastAsia="仿宋_GB2312" w:cs="Times New Roman"/>
                <w:b w:val="0"/>
                <w:bCs w:val="0"/>
                <w:i w:val="0"/>
                <w:iCs w:val="0"/>
                <w:sz w:val="21"/>
                <w:szCs w:val="21"/>
                <w:highlight w:val="none"/>
              </w:rPr>
              <w:fldChar w:fldCharType="separate"/>
            </w:r>
            <w:r>
              <w:rPr>
                <w:rFonts w:hint="default" w:ascii="Times New Roman" w:hAnsi="Times New Roman" w:eastAsia="仿宋_GB2312" w:cs="Times New Roman"/>
                <w:b w:val="0"/>
                <w:bCs w:val="0"/>
                <w:i w:val="0"/>
                <w:iCs w:val="0"/>
                <w:sz w:val="21"/>
                <w:szCs w:val="21"/>
                <w:highlight w:val="none"/>
              </w:rPr>
              <w:t>https://gzzx.ceprei.com</w:t>
            </w:r>
            <w:r>
              <w:rPr>
                <w:rStyle w:val="12"/>
                <w:rFonts w:hint="default" w:ascii="Times New Roman" w:hAnsi="Times New Roman" w:eastAsia="仿宋_GB2312" w:cs="Times New Roman"/>
                <w:b w:val="0"/>
                <w:bCs w:val="0"/>
                <w:i w:val="0"/>
                <w:iCs w:val="0"/>
                <w:sz w:val="21"/>
                <w:szCs w:val="21"/>
                <w:highlight w:val="none"/>
              </w:rPr>
              <w:t>）</w:t>
            </w:r>
            <w:r>
              <w:rPr>
                <w:rFonts w:hint="default" w:ascii="Times New Roman" w:hAnsi="Times New Roman" w:eastAsia="仿宋_GB2312" w:cs="Times New Roman"/>
                <w:b w:val="0"/>
                <w:bCs w:val="0"/>
                <w:i w:val="0"/>
                <w:iCs w:val="0"/>
                <w:sz w:val="21"/>
                <w:szCs w:val="21"/>
                <w:highlight w:val="none"/>
              </w:rPr>
              <w:fldChar w:fldCharType="end"/>
            </w:r>
          </w:p>
        </w:tc>
      </w:tr>
      <w:bookmarkEnd w:id="0"/>
    </w:tbl>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420" w:firstLineChars="0"/>
        <w:textAlignment w:val="auto"/>
        <w:outlineLvl w:val="0"/>
        <w:rPr>
          <w:rFonts w:hint="default" w:ascii="Times New Roman" w:hAnsi="Times New Roman" w:eastAsia="黑体" w:cs="Times New Roman"/>
          <w:b w:val="0"/>
          <w:bCs w:val="0"/>
          <w:i w:val="0"/>
          <w:iCs w:val="0"/>
          <w:kern w:val="2"/>
          <w:sz w:val="32"/>
          <w:szCs w:val="32"/>
          <w:highlight w:val="none"/>
          <w:lang w:val="en-US" w:eastAsia="zh-CN"/>
        </w:rPr>
      </w:pPr>
      <w:r>
        <w:rPr>
          <w:rFonts w:hint="default" w:ascii="Times New Roman" w:hAnsi="Times New Roman" w:eastAsia="黑体" w:cs="Times New Roman"/>
          <w:b w:val="0"/>
          <w:bCs w:val="0"/>
          <w:i w:val="0"/>
          <w:iCs w:val="0"/>
          <w:kern w:val="2"/>
          <w:sz w:val="32"/>
          <w:szCs w:val="32"/>
          <w:highlight w:val="none"/>
          <w:lang w:val="en-US" w:eastAsia="zh-CN"/>
        </w:rPr>
        <w:t>提供证明材料</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Chars="0" w:firstLine="640" w:firstLineChars="200"/>
        <w:textAlignment w:val="auto"/>
        <w:outlineLvl w:val="1"/>
        <w:rPr>
          <w:rFonts w:hint="default" w:ascii="Times New Roman" w:hAnsi="Times New Roman" w:eastAsia="楷体_GB2312" w:cs="Times New Roman"/>
          <w:b w:val="0"/>
          <w:bCs w:val="0"/>
          <w:i w:val="0"/>
          <w:iCs w:val="0"/>
          <w:kern w:val="2"/>
          <w:sz w:val="32"/>
          <w:szCs w:val="32"/>
          <w:highlight w:val="none"/>
          <w:lang w:val="en-US" w:eastAsia="zh-CN"/>
        </w:rPr>
      </w:pPr>
      <w:r>
        <w:rPr>
          <w:rFonts w:hint="default" w:ascii="Times New Roman" w:hAnsi="Times New Roman" w:eastAsia="楷体_GB2312" w:cs="Times New Roman"/>
          <w:b w:val="0"/>
          <w:bCs w:val="0"/>
          <w:i w:val="0"/>
          <w:iCs w:val="0"/>
          <w:kern w:val="2"/>
          <w:sz w:val="32"/>
          <w:szCs w:val="32"/>
          <w:highlight w:val="none"/>
          <w:lang w:val="en-US" w:eastAsia="zh-CN"/>
        </w:rPr>
        <w:t>数字化基础</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1.网络建设</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rPr>
        <w:t>请企业根据实际情况，简要描述网络建设情况。</w:t>
      </w:r>
      <w:r>
        <w:rPr>
          <w:rFonts w:hint="default" w:ascii="Times New Roman" w:hAnsi="Times New Roman" w:eastAsia="仿宋_GB2312" w:cs="Times New Roman"/>
          <w:b w:val="0"/>
          <w:bCs w:val="0"/>
          <w:i w:val="0"/>
          <w:iCs w:val="0"/>
          <w:sz w:val="32"/>
          <w:highlight w:val="none"/>
          <w:lang w:val="en-US" w:eastAsia="zh-CN"/>
        </w:rPr>
        <w:t>并提供</w:t>
      </w:r>
      <w:r>
        <w:rPr>
          <w:rFonts w:hint="default" w:ascii="Times New Roman" w:hAnsi="Times New Roman" w:eastAsia="仿宋_GB2312" w:cs="Times New Roman"/>
          <w:b w:val="0"/>
          <w:bCs w:val="0"/>
          <w:i w:val="0"/>
          <w:iCs w:val="0"/>
          <w:sz w:val="32"/>
          <w:highlight w:val="none"/>
        </w:rPr>
        <w:t>以下内容。</w:t>
      </w:r>
    </w:p>
    <w:p>
      <w:pPr>
        <w:keepNext w:val="0"/>
        <w:keepLines w:val="0"/>
        <w:pageBreakBefore w:val="0"/>
        <w:widowControl w:val="0"/>
        <w:numPr>
          <w:numId w:val="0"/>
        </w:numPr>
        <w:kinsoku/>
        <w:wordWrap/>
        <w:overflowPunct/>
        <w:topLinePunct w:val="0"/>
        <w:autoSpaceDE/>
        <w:autoSpaceDN/>
        <w:bidi w:val="0"/>
        <w:adjustRightInd/>
        <w:snapToGrid/>
        <w:spacing w:line="600" w:lineRule="exact"/>
        <w:ind w:leftChars="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1.企业接入电信/联通/移动网络，建立了XX光纤，搭建了办公网络与生产网络。</w:t>
      </w:r>
    </w:p>
    <w:p>
      <w:pPr>
        <w:keepNext w:val="0"/>
        <w:keepLines w:val="0"/>
        <w:pageBreakBefore w:val="0"/>
        <w:widowControl w:val="0"/>
        <w:numPr>
          <w:numId w:val="0"/>
        </w:numPr>
        <w:kinsoku/>
        <w:wordWrap/>
        <w:overflowPunct/>
        <w:topLinePunct w:val="0"/>
        <w:autoSpaceDE/>
        <w:autoSpaceDN/>
        <w:bidi w:val="0"/>
        <w:adjustRightInd/>
        <w:snapToGrid/>
        <w:spacing w:line="600" w:lineRule="exact"/>
        <w:ind w:leftChars="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2.通过XXX防火墙和VLAN隔离等措施，实现了网络安全保障，实现了不同应用场景的定制化网络管理。</w:t>
      </w:r>
    </w:p>
    <w:p>
      <w:pPr>
        <w:keepNext w:val="0"/>
        <w:keepLines w:val="0"/>
        <w:pageBreakBefore w:val="0"/>
        <w:widowControl w:val="0"/>
        <w:numPr>
          <w:numId w:val="0"/>
        </w:numPr>
        <w:kinsoku/>
        <w:wordWrap/>
        <w:overflowPunct/>
        <w:topLinePunct w:val="0"/>
        <w:autoSpaceDE/>
        <w:autoSpaceDN/>
        <w:bidi w:val="0"/>
        <w:adjustRightInd/>
        <w:snapToGrid/>
        <w:spacing w:line="600" w:lineRule="exact"/>
        <w:ind w:leftChars="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3.其他网络建设情况</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1</w:t>
      </w:r>
      <w:r>
        <w:rPr>
          <w:rFonts w:hint="default" w:ascii="Times New Roman" w:hAnsi="Times New Roman" w:eastAsia="仿宋_GB2312" w:cs="Times New Roman"/>
          <w:b w:val="0"/>
          <w:bCs w:val="0"/>
          <w:i w:val="0"/>
          <w:iCs w:val="0"/>
          <w:sz w:val="32"/>
          <w:highlight w:val="none"/>
        </w:rPr>
        <w:t>）网络拓扑结构</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both"/>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GB" w:eastAsia="zh-CN" w:bidi="ar-SA"/>
                <w14:ligatures w14:val="none"/>
              </w:rPr>
              <w:drawing>
                <wp:inline distT="0" distB="0" distL="0" distR="0">
                  <wp:extent cx="4319905" cy="2028825"/>
                  <wp:effectExtent l="0" t="0" r="4445" b="0"/>
                  <wp:docPr id="969301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01676" name="图片 1"/>
                          <pic:cNvPicPr>
                            <a:picLocks noChangeAspect="1"/>
                          </pic:cNvPicPr>
                        </pic:nvPicPr>
                        <pic:blipFill>
                          <a:blip r:embed="rId5"/>
                          <a:stretch>
                            <a:fillRect/>
                          </a:stretch>
                        </pic:blipFill>
                        <pic:spPr>
                          <a:xfrm>
                            <a:off x="0" y="0"/>
                            <a:ext cx="4319905" cy="20288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 xml:space="preserve"> 网络路拓扑图（样图）</w:t>
            </w:r>
          </w:p>
        </w:tc>
      </w:tr>
    </w:tbl>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b w:val="0"/>
          <w:bCs w:val="0"/>
          <w:i w:val="0"/>
          <w:iCs w:val="0"/>
          <w:sz w:val="32"/>
          <w:szCs w:val="32"/>
          <w:highlight w:val="none"/>
        </w:rPr>
      </w:pP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2</w:t>
      </w:r>
      <w:r>
        <w:rPr>
          <w:rFonts w:hint="default" w:ascii="Times New Roman" w:hAnsi="Times New Roman" w:eastAsia="仿宋_GB2312" w:cs="Times New Roman"/>
          <w:b w:val="0"/>
          <w:bCs w:val="0"/>
          <w:i w:val="0"/>
          <w:iCs w:val="0"/>
          <w:sz w:val="32"/>
          <w:highlight w:val="none"/>
        </w:rPr>
        <w:t>）网络机房照片</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3143885" cy="2355215"/>
                  <wp:effectExtent l="0" t="0" r="8890" b="6985"/>
                  <wp:docPr id="1" name="图片 1" descr="8cbc834476c4940ebb1e704ede83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cbc834476c4940ebb1e704ede83ffe"/>
                          <pic:cNvPicPr>
                            <a:picLocks noChangeAspect="1"/>
                          </pic:cNvPicPr>
                        </pic:nvPicPr>
                        <pic:blipFill>
                          <a:blip r:embed="rId6"/>
                          <a:stretch>
                            <a:fillRect/>
                          </a:stretch>
                        </pic:blipFill>
                        <pic:spPr>
                          <a:xfrm>
                            <a:off x="0" y="0"/>
                            <a:ext cx="3143885" cy="23552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图2 网络机房照片</w:t>
            </w:r>
          </w:p>
        </w:tc>
      </w:tr>
    </w:tbl>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 w:name="_Toc31751"/>
      <w:r>
        <w:rPr>
          <w:rFonts w:hint="default" w:ascii="Times New Roman" w:hAnsi="Times New Roman" w:eastAsia="仿宋_GB2312" w:cs="Times New Roman"/>
          <w:b w:val="0"/>
          <w:bCs w:val="0"/>
          <w:i w:val="0"/>
          <w:iCs w:val="0"/>
          <w:kern w:val="2"/>
          <w:sz w:val="32"/>
          <w:szCs w:val="32"/>
          <w:highlight w:val="none"/>
          <w:lang w:val="en-US" w:eastAsia="zh-CN" w:bidi="ar-SA"/>
        </w:rPr>
        <w:t>2.设备数字化</w:t>
      </w:r>
      <w:bookmarkEnd w:id="1"/>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rPr>
        <w:t>请企业根据实际情况，简要描述</w:t>
      </w:r>
      <w:r>
        <w:rPr>
          <w:rFonts w:hint="default" w:ascii="Times New Roman" w:hAnsi="Times New Roman" w:eastAsia="仿宋_GB2312" w:cs="Times New Roman"/>
          <w:b w:val="0"/>
          <w:bCs w:val="0"/>
          <w:i w:val="0"/>
          <w:iCs w:val="0"/>
          <w:sz w:val="32"/>
          <w:highlight w:val="none"/>
          <w:lang w:val="en-US" w:eastAsia="zh-CN"/>
        </w:rPr>
        <w:t>设备</w:t>
      </w:r>
      <w:r>
        <w:rPr>
          <w:rFonts w:hint="default" w:ascii="Times New Roman" w:hAnsi="Times New Roman" w:eastAsia="仿宋_GB2312" w:cs="Times New Roman"/>
          <w:b w:val="0"/>
          <w:bCs w:val="0"/>
          <w:i w:val="0"/>
          <w:iCs w:val="0"/>
          <w:sz w:val="32"/>
          <w:highlight w:val="none"/>
        </w:rPr>
        <w:t>情况。</w:t>
      </w:r>
      <w:r>
        <w:rPr>
          <w:rFonts w:hint="default" w:ascii="Times New Roman" w:hAnsi="Times New Roman" w:eastAsia="仿宋_GB2312" w:cs="Times New Roman"/>
          <w:b w:val="0"/>
          <w:bCs w:val="0"/>
          <w:i w:val="0"/>
          <w:iCs w:val="0"/>
          <w:sz w:val="32"/>
          <w:highlight w:val="none"/>
          <w:lang w:val="en-US" w:eastAsia="zh-CN"/>
        </w:rPr>
        <w:t>并提供</w:t>
      </w:r>
      <w:r>
        <w:rPr>
          <w:rFonts w:hint="default" w:ascii="Times New Roman" w:hAnsi="Times New Roman" w:eastAsia="仿宋_GB2312" w:cs="Times New Roman"/>
          <w:b w:val="0"/>
          <w:bCs w:val="0"/>
          <w:i w:val="0"/>
          <w:iCs w:val="0"/>
          <w:sz w:val="32"/>
          <w:highlight w:val="none"/>
        </w:rPr>
        <w:t>以下内容。</w:t>
      </w:r>
    </w:p>
    <w:p>
      <w:pPr>
        <w:keepNext w:val="0"/>
        <w:keepLines w:val="0"/>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1.企业主要针对XXX行业，提供XXX、XXX、XXX等数字化生产设备，属于离散制造/流程制造生产模式。</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2.目前</w:t>
      </w:r>
      <w:r>
        <w:rPr>
          <w:rFonts w:hint="default" w:ascii="Times New Roman" w:hAnsi="Times New Roman" w:eastAsia="仿宋_GB2312" w:cs="Times New Roman"/>
          <w:b w:val="0"/>
          <w:bCs w:val="0"/>
          <w:i w:val="0"/>
          <w:iCs w:val="0"/>
          <w:sz w:val="32"/>
          <w:highlight w:val="none"/>
          <w:lang w:val="en-US" w:eastAsia="zh-CN" w:bidi="ar"/>
        </w:rPr>
        <w:t>，</w:t>
      </w:r>
      <w:r>
        <w:rPr>
          <w:rFonts w:hint="default" w:ascii="Times New Roman" w:hAnsi="Times New Roman" w:eastAsia="仿宋_GB2312" w:cs="Times New Roman"/>
          <w:b w:val="0"/>
          <w:bCs w:val="0"/>
          <w:i w:val="0"/>
          <w:iCs w:val="0"/>
          <w:sz w:val="32"/>
          <w:highlight w:val="none"/>
        </w:rPr>
        <w:t>企业共有生产设备（）台，其中数字化设备（）台，</w:t>
      </w:r>
      <w:r>
        <w:rPr>
          <w:rFonts w:hint="default" w:ascii="Times New Roman" w:hAnsi="Times New Roman" w:eastAsia="仿宋_GB2312" w:cs="Times New Roman"/>
          <w:b w:val="0"/>
          <w:bCs w:val="0"/>
          <w:i w:val="0"/>
          <w:iCs w:val="0"/>
          <w:sz w:val="32"/>
          <w:highlight w:val="none"/>
          <w:lang w:val="en-US" w:eastAsia="zh-CN"/>
        </w:rPr>
        <w:t>设备数字化率为（）%</w:t>
      </w:r>
      <w:r>
        <w:rPr>
          <w:rFonts w:hint="default" w:ascii="Times New Roman" w:hAnsi="Times New Roman" w:eastAsia="仿宋_GB2312" w:cs="Times New Roman"/>
          <w:b w:val="0"/>
          <w:bCs w:val="0"/>
          <w:i w:val="0"/>
          <w:iCs w:val="0"/>
          <w:sz w:val="32"/>
          <w:highlight w:val="none"/>
          <w:lang w:eastAsia="zh-CN"/>
        </w:rPr>
        <w:t>。</w:t>
      </w:r>
    </w:p>
    <w:p>
      <w:pPr>
        <w:widowControl w:val="0"/>
        <w:numPr>
          <w:ilvl w:val="0"/>
          <w:numId w:val="0"/>
        </w:numPr>
        <w:spacing w:line="360" w:lineRule="auto"/>
        <w:ind w:firstLine="0" w:firstLineChars="0"/>
        <w:jc w:val="center"/>
        <w:rPr>
          <w:rFonts w:hint="default" w:ascii="Times New Roman" w:hAnsi="Times New Roman" w:eastAsia="仿宋_GB2312" w:cs="Times New Roman"/>
          <w:b w:val="0"/>
          <w:bCs w:val="0"/>
          <w:i w:val="0"/>
          <w:iCs w:val="0"/>
          <w:kern w:val="2"/>
          <w:sz w:val="28"/>
          <w:szCs w:val="28"/>
          <w:highlight w:val="none"/>
          <w:lang w:val="en-US" w:eastAsia="zh-CN" w:bidi="ar-SA"/>
        </w:rPr>
      </w:pPr>
      <w:r>
        <w:rPr>
          <w:rFonts w:hint="default" w:ascii="Times New Roman" w:hAnsi="Times New Roman" w:eastAsia="仿宋_GB2312" w:cs="Times New Roman"/>
          <w:b w:val="0"/>
          <w:bCs w:val="0"/>
          <w:i w:val="0"/>
          <w:iCs w:val="0"/>
          <w:kern w:val="2"/>
          <w:sz w:val="28"/>
          <w:szCs w:val="24"/>
          <w:highlight w:val="none"/>
          <w:lang w:val="en-US" w:eastAsia="zh-CN" w:bidi="ar-SA"/>
        </w:rPr>
        <w:t>表</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表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8"/>
          <w:highlight w:val="none"/>
          <w:lang w:val="en-US" w:eastAsia="zh-CN" w:bidi="ar-SA"/>
        </w:rPr>
        <w:t>生产设备列表</w:t>
      </w:r>
    </w:p>
    <w:tbl>
      <w:tblPr>
        <w:tblStyle w:val="9"/>
        <w:tblW w:w="4998" w:type="pct"/>
        <w:tblInd w:w="0" w:type="dxa"/>
        <w:tblLayout w:type="autofit"/>
        <w:tblCellMar>
          <w:top w:w="0" w:type="dxa"/>
          <w:left w:w="108" w:type="dxa"/>
          <w:bottom w:w="0" w:type="dxa"/>
          <w:right w:w="108" w:type="dxa"/>
        </w:tblCellMar>
      </w:tblPr>
      <w:tblGrid>
        <w:gridCol w:w="950"/>
        <w:gridCol w:w="1277"/>
        <w:gridCol w:w="1514"/>
        <w:gridCol w:w="1264"/>
        <w:gridCol w:w="1187"/>
        <w:gridCol w:w="1847"/>
        <w:gridCol w:w="1074"/>
      </w:tblGrid>
      <w:tr>
        <w:tblPrEx>
          <w:tblCellMar>
            <w:top w:w="0" w:type="dxa"/>
            <w:left w:w="108" w:type="dxa"/>
            <w:bottom w:w="0" w:type="dxa"/>
            <w:right w:w="108" w:type="dxa"/>
          </w:tblCellMar>
        </w:tblPrEx>
        <w:trPr>
          <w:trHeight w:val="700" w:hRule="atLeast"/>
        </w:trPr>
        <w:tc>
          <w:tcPr>
            <w:tcW w:w="521" w:type="pct"/>
            <w:tcBorders>
              <w:top w:val="single" w:color="000000" w:sz="4" w:space="0"/>
              <w:left w:val="single" w:color="000000" w:sz="4" w:space="0"/>
              <w:bottom w:val="single" w:color="000000" w:sz="4" w:space="0"/>
              <w:right w:val="single" w:color="000000" w:sz="4" w:space="0"/>
            </w:tcBorders>
            <w:shd w:val="clear" w:color="auto" w:fill="D9E1F2"/>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序号</w:t>
            </w:r>
          </w:p>
        </w:tc>
        <w:tc>
          <w:tcPr>
            <w:tcW w:w="700" w:type="pct"/>
            <w:tcBorders>
              <w:top w:val="single" w:color="000000" w:sz="4" w:space="0"/>
              <w:left w:val="single" w:color="000000" w:sz="4" w:space="0"/>
              <w:bottom w:val="single" w:color="000000" w:sz="4" w:space="0"/>
              <w:right w:val="single" w:color="000000" w:sz="4" w:space="0"/>
            </w:tcBorders>
            <w:shd w:val="clear" w:color="auto" w:fill="D9E1F2"/>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设备名称</w:t>
            </w:r>
          </w:p>
        </w:tc>
        <w:tc>
          <w:tcPr>
            <w:tcW w:w="830" w:type="pct"/>
            <w:tcBorders>
              <w:top w:val="single" w:color="000000" w:sz="4" w:space="0"/>
              <w:left w:val="single" w:color="000000" w:sz="4" w:space="0"/>
              <w:bottom w:val="single" w:color="000000" w:sz="4" w:space="0"/>
              <w:right w:val="single" w:color="000000" w:sz="4" w:space="0"/>
            </w:tcBorders>
            <w:shd w:val="clear" w:color="auto" w:fill="D9E1F2"/>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设备采购合同编号</w:t>
            </w:r>
          </w:p>
        </w:tc>
        <w:tc>
          <w:tcPr>
            <w:tcW w:w="693" w:type="pct"/>
            <w:tcBorders>
              <w:top w:val="single" w:color="000000" w:sz="4" w:space="0"/>
              <w:left w:val="single" w:color="000000" w:sz="4" w:space="0"/>
              <w:bottom w:val="single" w:color="000000" w:sz="4" w:space="0"/>
              <w:right w:val="single" w:color="000000" w:sz="4" w:space="0"/>
            </w:tcBorders>
            <w:shd w:val="clear" w:color="auto" w:fill="D9E1F2"/>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生产厂家</w:t>
            </w:r>
          </w:p>
        </w:tc>
        <w:tc>
          <w:tcPr>
            <w:tcW w:w="651" w:type="pct"/>
            <w:tcBorders>
              <w:top w:val="single" w:color="000000" w:sz="4" w:space="0"/>
              <w:left w:val="single" w:color="000000" w:sz="4" w:space="0"/>
              <w:bottom w:val="single" w:color="000000" w:sz="4" w:space="0"/>
              <w:right w:val="single" w:color="000000" w:sz="4" w:space="0"/>
            </w:tcBorders>
            <w:shd w:val="clear" w:color="auto" w:fill="D9E1F2"/>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数量</w:t>
            </w:r>
          </w:p>
        </w:tc>
        <w:tc>
          <w:tcPr>
            <w:tcW w:w="1013" w:type="pct"/>
            <w:tcBorders>
              <w:top w:val="single" w:color="000000" w:sz="4" w:space="0"/>
              <w:left w:val="single" w:color="000000" w:sz="4" w:space="0"/>
              <w:bottom w:val="single" w:color="000000" w:sz="4" w:space="0"/>
              <w:right w:val="single" w:color="000000" w:sz="4" w:space="0"/>
            </w:tcBorders>
            <w:shd w:val="clear" w:color="auto" w:fill="D9E1F2"/>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是否为数字化设备</w:t>
            </w:r>
          </w:p>
        </w:tc>
        <w:tc>
          <w:tcPr>
            <w:tcW w:w="589" w:type="pct"/>
            <w:tcBorders>
              <w:top w:val="single" w:color="000000" w:sz="4" w:space="0"/>
              <w:left w:val="single" w:color="000000" w:sz="4" w:space="0"/>
              <w:bottom w:val="single" w:color="000000" w:sz="4" w:space="0"/>
              <w:right w:val="single" w:color="000000" w:sz="4" w:space="0"/>
            </w:tcBorders>
            <w:shd w:val="clear" w:color="auto" w:fill="D9E1F2"/>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是否</w:t>
            </w:r>
          </w:p>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联网</w:t>
            </w:r>
          </w:p>
        </w:tc>
      </w:tr>
      <w:tr>
        <w:tblPrEx>
          <w:tblCellMar>
            <w:top w:w="0" w:type="dxa"/>
            <w:left w:w="108" w:type="dxa"/>
            <w:bottom w:w="0" w:type="dxa"/>
            <w:right w:w="108" w:type="dxa"/>
          </w:tblCellMar>
        </w:tblPrEx>
        <w:trPr>
          <w:trHeight w:val="700" w:hRule="atLeast"/>
        </w:trPr>
        <w:tc>
          <w:tcPr>
            <w:tcW w:w="5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1</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8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0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5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r>
        <w:tblPrEx>
          <w:tblCellMar>
            <w:top w:w="0" w:type="dxa"/>
            <w:left w:w="108" w:type="dxa"/>
            <w:bottom w:w="0" w:type="dxa"/>
            <w:right w:w="108" w:type="dxa"/>
          </w:tblCellMar>
        </w:tblPrEx>
        <w:trPr>
          <w:trHeight w:val="700" w:hRule="atLeast"/>
        </w:trPr>
        <w:tc>
          <w:tcPr>
            <w:tcW w:w="5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2</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8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0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5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r>
        <w:trPr>
          <w:trHeight w:val="700" w:hRule="atLeast"/>
        </w:trPr>
        <w:tc>
          <w:tcPr>
            <w:tcW w:w="5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8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6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0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5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lang w:eastAsia="zh-CN"/>
        </w:rPr>
        <w:t>（</w:t>
      </w:r>
      <w:r>
        <w:rPr>
          <w:rFonts w:hint="default" w:ascii="Times New Roman" w:hAnsi="Times New Roman" w:eastAsia="仿宋_GB2312" w:cs="Times New Roman"/>
          <w:b w:val="0"/>
          <w:bCs w:val="0"/>
          <w:i w:val="0"/>
          <w:iCs w:val="0"/>
          <w:sz w:val="32"/>
          <w:highlight w:val="none"/>
          <w:lang w:val="en-US" w:eastAsia="zh-CN"/>
        </w:rPr>
        <w:t>1</w:t>
      </w:r>
      <w:r>
        <w:rPr>
          <w:rFonts w:hint="default" w:ascii="Times New Roman" w:hAnsi="Times New Roman" w:eastAsia="仿宋_GB2312" w:cs="Times New Roman"/>
          <w:b w:val="0"/>
          <w:bCs w:val="0"/>
          <w:i w:val="0"/>
          <w:iCs w:val="0"/>
          <w:sz w:val="32"/>
          <w:highlight w:val="none"/>
          <w:lang w:eastAsia="zh-CN"/>
        </w:rPr>
        <w:t>）</w:t>
      </w:r>
      <w:r>
        <w:rPr>
          <w:rFonts w:hint="default" w:ascii="Times New Roman" w:hAnsi="Times New Roman" w:eastAsia="仿宋_GB2312" w:cs="Times New Roman"/>
          <w:b w:val="0"/>
          <w:bCs w:val="0"/>
          <w:i w:val="0"/>
          <w:iCs w:val="0"/>
          <w:sz w:val="32"/>
          <w:highlight w:val="none"/>
        </w:rPr>
        <w:t>生产设备现场照片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eastAsia="zh-CN"/>
        </w:rPr>
      </w:pPr>
      <w:r>
        <w:rPr>
          <w:rFonts w:hint="default" w:ascii="Times New Roman" w:hAnsi="Times New Roman" w:eastAsia="仿宋_GB2312" w:cs="Times New Roman"/>
          <w:b w:val="0"/>
          <w:bCs w:val="0"/>
          <w:i w:val="0"/>
          <w:iCs w:val="0"/>
          <w:sz w:val="32"/>
          <w:highlight w:val="none"/>
        </w:rPr>
        <w:t>请提供</w:t>
      </w:r>
      <w:r>
        <w:rPr>
          <w:rFonts w:hint="default" w:ascii="Times New Roman" w:hAnsi="Times New Roman" w:eastAsia="仿宋_GB2312" w:cs="Times New Roman"/>
          <w:b w:val="0"/>
          <w:bCs w:val="0"/>
          <w:i w:val="0"/>
          <w:iCs w:val="0"/>
          <w:sz w:val="32"/>
          <w:highlight w:val="none"/>
          <w:lang w:bidi="ar"/>
        </w:rPr>
        <w:t>不少于3张</w:t>
      </w:r>
      <w:r>
        <w:rPr>
          <w:rFonts w:hint="default" w:ascii="Times New Roman" w:hAnsi="Times New Roman" w:eastAsia="仿宋_GB2312" w:cs="Times New Roman"/>
          <w:b w:val="0"/>
          <w:bCs w:val="0"/>
          <w:i w:val="0"/>
          <w:iCs w:val="0"/>
          <w:sz w:val="32"/>
          <w:highlight w:val="none"/>
        </w:rPr>
        <w:t>具有代表性的重要的生产设备照片。</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3032760" cy="2273935"/>
                  <wp:effectExtent l="0" t="0" r="5715" b="254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7"/>
                          <a:stretch>
                            <a:fillRect/>
                          </a:stretch>
                        </pic:blipFill>
                        <pic:spPr>
                          <a:xfrm>
                            <a:off x="0" y="0"/>
                            <a:ext cx="3032760" cy="22739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图3 XX生产设备（样图）</w:t>
            </w:r>
          </w:p>
        </w:tc>
      </w:tr>
    </w:tbl>
    <w:p>
      <w:pPr>
        <w:rPr>
          <w:rFonts w:hint="default" w:ascii="Times New Roman" w:hAnsi="Times New Roman" w:eastAsia="仿宋_GB2312" w:cs="Times New Roman"/>
          <w:b w:val="0"/>
          <w:bCs w:val="0"/>
          <w:i w:val="0"/>
          <w:iCs w:val="0"/>
          <w:sz w:val="32"/>
          <w:highlight w:val="none"/>
          <w:lang w:eastAsia="zh-CN"/>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3032760" cy="2273935"/>
                  <wp:effectExtent l="0" t="0" r="5715" b="25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7"/>
                          <a:stretch>
                            <a:fillRect/>
                          </a:stretch>
                        </pic:blipFill>
                        <pic:spPr>
                          <a:xfrm>
                            <a:off x="0" y="0"/>
                            <a:ext cx="3032760" cy="22739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图4 XX生产设备（样图）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3032760" cy="2273935"/>
                  <wp:effectExtent l="0" t="0" r="5715" b="25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7"/>
                          <a:stretch>
                            <a:fillRect/>
                          </a:stretch>
                        </pic:blipFill>
                        <pic:spPr>
                          <a:xfrm>
                            <a:off x="0" y="0"/>
                            <a:ext cx="3032760" cy="22739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图5 XX生产设备（样图）</w:t>
            </w:r>
          </w:p>
        </w:tc>
      </w:tr>
    </w:tbl>
    <w:p>
      <w:pPr>
        <w:keepNext/>
        <w:keepLines/>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2" w:name="_Toc18772"/>
      <w:r>
        <w:rPr>
          <w:rFonts w:hint="default" w:ascii="Times New Roman" w:hAnsi="Times New Roman" w:eastAsia="仿宋_GB2312" w:cs="Times New Roman"/>
          <w:b w:val="0"/>
          <w:bCs w:val="0"/>
          <w:i w:val="0"/>
          <w:iCs w:val="0"/>
          <w:kern w:val="2"/>
          <w:sz w:val="32"/>
          <w:szCs w:val="32"/>
          <w:highlight w:val="none"/>
          <w:lang w:val="en-US" w:eastAsia="zh-CN" w:bidi="ar-SA"/>
        </w:rPr>
        <w:t>3.设备联网</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sz w:val="32"/>
          <w:highlight w:val="none"/>
          <w:lang w:val="en-US" w:eastAsia="zh-CN"/>
        </w:rPr>
        <w:t>目前</w:t>
      </w:r>
      <w:r>
        <w:rPr>
          <w:rFonts w:hint="default" w:ascii="Times New Roman" w:hAnsi="Times New Roman" w:eastAsia="仿宋_GB2312" w:cs="Times New Roman"/>
          <w:b w:val="0"/>
          <w:bCs w:val="0"/>
          <w:i w:val="0"/>
          <w:iCs w:val="0"/>
          <w:sz w:val="32"/>
          <w:highlight w:val="none"/>
          <w:lang w:val="en-US" w:eastAsia="zh-CN" w:bidi="ar"/>
        </w:rPr>
        <w:t>，</w:t>
      </w:r>
      <w:r>
        <w:rPr>
          <w:rFonts w:hint="default" w:ascii="Times New Roman" w:hAnsi="Times New Roman" w:eastAsia="仿宋_GB2312" w:cs="Times New Roman"/>
          <w:b w:val="0"/>
          <w:bCs w:val="0"/>
          <w:i w:val="0"/>
          <w:iCs w:val="0"/>
          <w:sz w:val="32"/>
          <w:highlight w:val="none"/>
        </w:rPr>
        <w:t>企业共有生产设备（）台，联网设备（）台</w:t>
      </w:r>
      <w:r>
        <w:rPr>
          <w:rFonts w:hint="default" w:ascii="Times New Roman" w:hAnsi="Times New Roman" w:eastAsia="仿宋_GB2312" w:cs="Times New Roman"/>
          <w:b w:val="0"/>
          <w:bCs w:val="0"/>
          <w:i w:val="0"/>
          <w:iCs w:val="0"/>
          <w:sz w:val="32"/>
          <w:highlight w:val="none"/>
          <w:lang w:eastAsia="zh-CN"/>
        </w:rPr>
        <w:t>，</w:t>
      </w:r>
      <w:r>
        <w:rPr>
          <w:rFonts w:hint="default" w:ascii="Times New Roman" w:hAnsi="Times New Roman" w:eastAsia="仿宋_GB2312" w:cs="Times New Roman"/>
          <w:b w:val="0"/>
          <w:bCs w:val="0"/>
          <w:i w:val="0"/>
          <w:iCs w:val="0"/>
          <w:sz w:val="32"/>
          <w:highlight w:val="none"/>
          <w:lang w:val="en-US" w:eastAsia="zh-CN"/>
        </w:rPr>
        <w:t>设备联网率为（）%</w:t>
      </w:r>
      <w:r>
        <w:rPr>
          <w:rFonts w:hint="default" w:ascii="Times New Roman" w:hAnsi="Times New Roman" w:eastAsia="仿宋_GB2312" w:cs="Times New Roman"/>
          <w:b w:val="0"/>
          <w:bCs w:val="0"/>
          <w:i w:val="0"/>
          <w:iCs w:val="0"/>
          <w:sz w:val="32"/>
          <w:highlight w:val="none"/>
          <w:lang w:eastAsia="zh-CN"/>
        </w:rPr>
        <w:t>。</w:t>
      </w:r>
    </w:p>
    <w:p>
      <w:pPr>
        <w:keepNext/>
        <w:keepLines/>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4.数据采集</w:t>
      </w:r>
      <w:bookmarkEnd w:id="2"/>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rPr>
        <w:t>简要说明企业在哪些业务环节，通过哪些系统实现了哪些数据的自动采集，</w:t>
      </w:r>
      <w:r>
        <w:rPr>
          <w:rFonts w:hint="default" w:ascii="Times New Roman" w:hAnsi="Times New Roman" w:eastAsia="仿宋_GB2312" w:cs="Times New Roman"/>
          <w:b w:val="0"/>
          <w:bCs w:val="0"/>
          <w:i w:val="0"/>
          <w:iCs w:val="0"/>
          <w:sz w:val="32"/>
          <w:highlight w:val="none"/>
          <w:lang w:val="en-US" w:eastAsia="zh-CN"/>
        </w:rPr>
        <w:t>并</w:t>
      </w:r>
      <w:r>
        <w:rPr>
          <w:rFonts w:hint="default" w:ascii="Times New Roman" w:hAnsi="Times New Roman" w:eastAsia="仿宋_GB2312" w:cs="Times New Roman"/>
          <w:b w:val="0"/>
          <w:bCs w:val="0"/>
          <w:i w:val="0"/>
          <w:iCs w:val="0"/>
          <w:sz w:val="32"/>
          <w:highlight w:val="none"/>
        </w:rPr>
        <w:t>填写以下表格</w:t>
      </w:r>
      <w:r>
        <w:rPr>
          <w:rFonts w:hint="default" w:ascii="Times New Roman" w:hAnsi="Times New Roman" w:eastAsia="仿宋_GB2312" w:cs="Times New Roman"/>
          <w:b w:val="0"/>
          <w:bCs w:val="0"/>
          <w:i w:val="0"/>
          <w:iCs w:val="0"/>
          <w:sz w:val="32"/>
          <w:highlight w:val="none"/>
          <w:lang w:eastAsia="zh-CN"/>
        </w:rPr>
        <w:t>。</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1.企业使用XXX、XXX、XXX系统实现X个环节的业务数据采集，XXX、XXX等环节尚未实现业务数据采集。</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center"/>
        <w:textAlignment w:val="auto"/>
        <w:rPr>
          <w:rFonts w:hint="default" w:ascii="Times New Roman" w:hAnsi="Times New Roman" w:eastAsia="仿宋_GB2312" w:cs="Times New Roman"/>
          <w:b w:val="0"/>
          <w:bCs w:val="0"/>
          <w:i w:val="0"/>
          <w:iCs w:val="0"/>
          <w:kern w:val="2"/>
          <w:sz w:val="28"/>
          <w:szCs w:val="28"/>
          <w:highlight w:val="none"/>
          <w:lang w:val="en-US" w:eastAsia="zh-CN" w:bidi="ar-SA"/>
        </w:rPr>
      </w:pPr>
      <w:r>
        <w:rPr>
          <w:rFonts w:hint="default" w:ascii="Times New Roman" w:hAnsi="Times New Roman" w:eastAsia="仿宋_GB2312" w:cs="Times New Roman"/>
          <w:b w:val="0"/>
          <w:bCs w:val="0"/>
          <w:i w:val="0"/>
          <w:iCs w:val="0"/>
          <w:kern w:val="2"/>
          <w:sz w:val="28"/>
          <w:szCs w:val="24"/>
          <w:highlight w:val="none"/>
          <w:lang w:val="en-US" w:eastAsia="zh-CN" w:bidi="ar-SA"/>
        </w:rPr>
        <w:t>表</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表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2</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8"/>
          <w:highlight w:val="none"/>
          <w:lang w:val="en-US" w:eastAsia="zh-CN" w:bidi="ar-SA"/>
        </w:rPr>
        <w:t>数据采集表（示例）</w:t>
      </w:r>
    </w:p>
    <w:tbl>
      <w:tblPr>
        <w:tblStyle w:val="9"/>
        <w:tblW w:w="4998" w:type="pct"/>
        <w:tblInd w:w="0" w:type="dxa"/>
        <w:tblLayout w:type="autofit"/>
        <w:tblCellMar>
          <w:top w:w="0" w:type="dxa"/>
          <w:left w:w="108" w:type="dxa"/>
          <w:bottom w:w="0" w:type="dxa"/>
          <w:right w:w="108" w:type="dxa"/>
        </w:tblCellMar>
      </w:tblPr>
      <w:tblGrid>
        <w:gridCol w:w="968"/>
        <w:gridCol w:w="2016"/>
        <w:gridCol w:w="3980"/>
        <w:gridCol w:w="2149"/>
      </w:tblGrid>
      <w:tr>
        <w:tblPrEx>
          <w:tblCellMar>
            <w:top w:w="0" w:type="dxa"/>
            <w:left w:w="108" w:type="dxa"/>
            <w:bottom w:w="0" w:type="dxa"/>
            <w:right w:w="108" w:type="dxa"/>
          </w:tblCellMar>
        </w:tblPrEx>
        <w:trPr>
          <w:trHeight w:val="500" w:hRule="atLeast"/>
          <w:tblHeader/>
        </w:trPr>
        <w:tc>
          <w:tcPr>
            <w:tcW w:w="531"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序号</w:t>
            </w:r>
          </w:p>
        </w:tc>
        <w:tc>
          <w:tcPr>
            <w:tcW w:w="1106"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业务环节</w:t>
            </w:r>
          </w:p>
        </w:tc>
        <w:tc>
          <w:tcPr>
            <w:tcW w:w="2183"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数据内容</w:t>
            </w:r>
          </w:p>
        </w:tc>
        <w:tc>
          <w:tcPr>
            <w:tcW w:w="1179"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数据来源</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1</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产品设计</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FF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BOM表、CAD文件</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FF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ERP</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2</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工艺设计</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BOM表、CAD文件、实时采集设备数据</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MES</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3</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营销管理</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FF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客户管理、销售订单、销售行为</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FF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ERP</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4</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售后服务</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FF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客户退货、投诉等</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FF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ERP</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5</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计划排程</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FF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生产计划及物料计划录入与下达</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FF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ERP、MES</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6</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生产管控</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FF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生产领料、退料、汇报</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FF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ERP、MES</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7</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质量管理</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来料质检、成品出库质检</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ERP、MES</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8</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设备管理</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设备台账</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ERP、MES</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9</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安全管理</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生产现场视频监控全覆盖</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视频监控NVR</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10</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能耗管理</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11</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采购管理</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 xml:space="preserve">采购申请、价目表、比价，供应商信息管理 </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ERP</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12</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仓储物流</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color w:val="auto"/>
                <w:kern w:val="0"/>
                <w:highlight w:val="none"/>
                <w:lang w:bidi="ar"/>
              </w:rPr>
              <w:t>物料出入库和库存数据</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MES</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13</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财务管理</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应收应付、出纳、固定资产、成本、费用管理、发票管理、总账数据等</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ERP</w:t>
            </w:r>
          </w:p>
        </w:tc>
      </w:tr>
      <w:tr>
        <w:tblPrEx>
          <w:tblCellMar>
            <w:top w:w="0" w:type="dxa"/>
            <w:left w:w="108" w:type="dxa"/>
            <w:bottom w:w="0" w:type="dxa"/>
            <w:right w:w="108" w:type="dxa"/>
          </w:tblCellMar>
        </w:tblPrEx>
        <w:trPr>
          <w:trHeight w:val="500" w:hRule="atLeast"/>
        </w:trPr>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14</w:t>
            </w:r>
          </w:p>
        </w:tc>
        <w:tc>
          <w:tcPr>
            <w:tcW w:w="18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jc w:val="cente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lang w:bidi="ar"/>
              </w:rPr>
              <w:t>人力资源</w:t>
            </w:r>
          </w:p>
        </w:tc>
        <w:tc>
          <w:tcPr>
            <w:tcW w:w="3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人员信息档案</w:t>
            </w:r>
          </w:p>
        </w:tc>
        <w:tc>
          <w:tcPr>
            <w:tcW w:w="20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14"/>
              <w:ind w:firstLine="0" w:firstLineChars="0"/>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color w:val="auto"/>
                <w:highlight w:val="none"/>
              </w:rPr>
              <w:t>HR系统</w:t>
            </w:r>
          </w:p>
        </w:tc>
      </w:tr>
    </w:tbl>
    <w:p>
      <w:pPr>
        <w:keepNext/>
        <w:keepLines/>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3" w:name="_Toc30554"/>
      <w:r>
        <w:rPr>
          <w:rFonts w:hint="default" w:ascii="Times New Roman" w:hAnsi="Times New Roman" w:eastAsia="仿宋_GB2312" w:cs="Times New Roman"/>
          <w:b w:val="0"/>
          <w:bCs w:val="0"/>
          <w:i w:val="0"/>
          <w:iCs w:val="0"/>
          <w:kern w:val="2"/>
          <w:sz w:val="32"/>
          <w:szCs w:val="32"/>
          <w:highlight w:val="none"/>
          <w:lang w:val="en-US" w:eastAsia="zh-CN" w:bidi="ar-SA"/>
        </w:rPr>
        <w:t>5.信息系统</w:t>
      </w:r>
      <w:bookmarkEnd w:id="3"/>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简要说明企业</w:t>
      </w:r>
      <w:r>
        <w:rPr>
          <w:rFonts w:hint="default" w:ascii="Times New Roman" w:hAnsi="Times New Roman" w:eastAsia="仿宋_GB2312" w:cs="Times New Roman"/>
          <w:b w:val="0"/>
          <w:bCs w:val="0"/>
          <w:i w:val="0"/>
          <w:iCs w:val="0"/>
          <w:sz w:val="32"/>
          <w:highlight w:val="none"/>
          <w:lang w:val="en-US" w:eastAsia="zh-CN"/>
        </w:rPr>
        <w:t>应用了哪些业务</w:t>
      </w:r>
      <w:r>
        <w:rPr>
          <w:rFonts w:hint="default" w:ascii="Times New Roman" w:hAnsi="Times New Roman" w:eastAsia="仿宋_GB2312" w:cs="Times New Roman"/>
          <w:b w:val="0"/>
          <w:bCs w:val="0"/>
          <w:i w:val="0"/>
          <w:iCs w:val="0"/>
          <w:sz w:val="32"/>
          <w:highlight w:val="none"/>
        </w:rPr>
        <w:t>，填写以下表格</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kern w:val="2"/>
          <w:sz w:val="32"/>
          <w:szCs w:val="24"/>
          <w:highlight w:val="none"/>
          <w:lang w:val="en-US" w:eastAsia="zh-CN" w:bidi="ar-SA"/>
        </w:rPr>
        <w:t>1.</w:t>
      </w:r>
      <w:r>
        <w:rPr>
          <w:rFonts w:hint="default" w:ascii="Times New Roman" w:hAnsi="Times New Roman" w:eastAsia="仿宋_GB2312" w:cs="Times New Roman"/>
          <w:b w:val="0"/>
          <w:bCs w:val="0"/>
          <w:i w:val="0"/>
          <w:iCs w:val="0"/>
          <w:sz w:val="32"/>
          <w:highlight w:val="none"/>
          <w:lang w:val="en-US" w:eastAsia="zh-CN"/>
        </w:rPr>
        <w:t>目前企业有XXX、XXX、XXX等系统，功能模块覆盖XXX、XXX、XXX等环节。</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kern w:val="2"/>
          <w:sz w:val="32"/>
          <w:szCs w:val="24"/>
          <w:highlight w:val="none"/>
          <w:lang w:val="en-US" w:eastAsia="zh-CN" w:bidi="ar-SA"/>
        </w:rPr>
        <w:t>2.</w:t>
      </w:r>
      <w:r>
        <w:rPr>
          <w:rFonts w:hint="default" w:ascii="Times New Roman" w:hAnsi="Times New Roman" w:eastAsia="仿宋_GB2312" w:cs="Times New Roman"/>
          <w:b w:val="0"/>
          <w:bCs w:val="0"/>
          <w:i w:val="0"/>
          <w:iCs w:val="0"/>
          <w:sz w:val="32"/>
          <w:highlight w:val="none"/>
          <w:lang w:val="en-US" w:eastAsia="zh-CN"/>
        </w:rPr>
        <w:t>企业系统通过本地部署/云部署的模式，实现业务数据的存储与共享。</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kern w:val="2"/>
          <w:sz w:val="32"/>
          <w:szCs w:val="24"/>
          <w:highlight w:val="none"/>
          <w:lang w:val="en-US" w:eastAsia="zh-CN" w:bidi="ar-SA"/>
        </w:rPr>
        <w:t>3.</w:t>
      </w:r>
      <w:r>
        <w:rPr>
          <w:rFonts w:hint="default" w:ascii="Times New Roman" w:hAnsi="Times New Roman" w:eastAsia="仿宋_GB2312" w:cs="Times New Roman"/>
          <w:b w:val="0"/>
          <w:bCs w:val="0"/>
          <w:i w:val="0"/>
          <w:iCs w:val="0"/>
          <w:sz w:val="32"/>
          <w:highlight w:val="none"/>
          <w:lang w:val="en-US" w:eastAsia="zh-CN"/>
        </w:rPr>
        <w:t>目前企业XXX系统与XXX系统实现数据的集成，XXX等业务数据实现系统之间的打通。</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560" w:firstLineChars="200"/>
        <w:jc w:val="center"/>
        <w:textAlignment w:val="auto"/>
        <w:rPr>
          <w:rFonts w:hint="default" w:ascii="Times New Roman" w:hAnsi="Times New Roman" w:eastAsia="仿宋_GB2312" w:cs="Times New Roman"/>
          <w:b w:val="0"/>
          <w:bCs w:val="0"/>
          <w:i w:val="0"/>
          <w:iCs w:val="0"/>
          <w:kern w:val="2"/>
          <w:sz w:val="28"/>
          <w:szCs w:val="28"/>
          <w:highlight w:val="none"/>
          <w:lang w:val="en-US" w:eastAsia="zh-CN" w:bidi="ar-SA"/>
        </w:rPr>
      </w:pPr>
      <w:r>
        <w:rPr>
          <w:rFonts w:hint="default" w:ascii="Times New Roman" w:hAnsi="Times New Roman" w:eastAsia="仿宋_GB2312" w:cs="Times New Roman"/>
          <w:b w:val="0"/>
          <w:bCs w:val="0"/>
          <w:i w:val="0"/>
          <w:iCs w:val="0"/>
          <w:kern w:val="2"/>
          <w:sz w:val="28"/>
          <w:szCs w:val="24"/>
          <w:highlight w:val="none"/>
          <w:lang w:val="en-US" w:eastAsia="zh-CN" w:bidi="ar-SA"/>
        </w:rPr>
        <w:t>表</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表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3</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8"/>
          <w:highlight w:val="none"/>
          <w:lang w:val="en-US" w:eastAsia="zh-CN" w:bidi="ar-SA"/>
        </w:rPr>
        <w:t>信息系统列表</w:t>
      </w:r>
    </w:p>
    <w:tbl>
      <w:tblPr>
        <w:tblStyle w:val="9"/>
        <w:tblW w:w="4487" w:type="pct"/>
        <w:jc w:val="center"/>
        <w:tblLayout w:type="autofit"/>
        <w:tblCellMar>
          <w:top w:w="0" w:type="dxa"/>
          <w:left w:w="108" w:type="dxa"/>
          <w:bottom w:w="0" w:type="dxa"/>
          <w:right w:w="108" w:type="dxa"/>
        </w:tblCellMar>
      </w:tblPr>
      <w:tblGrid>
        <w:gridCol w:w="833"/>
        <w:gridCol w:w="1377"/>
        <w:gridCol w:w="1610"/>
        <w:gridCol w:w="1908"/>
        <w:gridCol w:w="1011"/>
        <w:gridCol w:w="1443"/>
      </w:tblGrid>
      <w:tr>
        <w:tblPrEx>
          <w:tblCellMar>
            <w:top w:w="0" w:type="dxa"/>
            <w:left w:w="108" w:type="dxa"/>
            <w:bottom w:w="0" w:type="dxa"/>
            <w:right w:w="108" w:type="dxa"/>
          </w:tblCellMar>
        </w:tblPrEx>
        <w:trPr>
          <w:trHeight w:val="780" w:hRule="atLeast"/>
          <w:tblHeader/>
          <w:jc w:val="center"/>
        </w:trPr>
        <w:tc>
          <w:tcPr>
            <w:tcW w:w="509"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序号</w:t>
            </w:r>
          </w:p>
        </w:tc>
        <w:tc>
          <w:tcPr>
            <w:tcW w:w="841"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软件/系统名称</w:t>
            </w:r>
          </w:p>
        </w:tc>
        <w:tc>
          <w:tcPr>
            <w:tcW w:w="983"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功能模块及功能概述</w:t>
            </w:r>
          </w:p>
        </w:tc>
        <w:tc>
          <w:tcPr>
            <w:tcW w:w="1165"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部署方式</w:t>
            </w: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br w:type="textWrapping"/>
            </w: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（本地或云化部署）</w:t>
            </w:r>
          </w:p>
        </w:tc>
        <w:tc>
          <w:tcPr>
            <w:tcW w:w="617"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服务商名称</w:t>
            </w:r>
          </w:p>
        </w:tc>
        <w:tc>
          <w:tcPr>
            <w:tcW w:w="881"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
              </w:rPr>
              <w:t>投入金额（万元）</w:t>
            </w:r>
          </w:p>
        </w:tc>
      </w:tr>
      <w:tr>
        <w:tblPrEx>
          <w:tblCellMar>
            <w:top w:w="0" w:type="dxa"/>
            <w:left w:w="108" w:type="dxa"/>
            <w:bottom w:w="0" w:type="dxa"/>
            <w:right w:w="108" w:type="dxa"/>
          </w:tblCellMar>
        </w:tblPrEx>
        <w:trPr>
          <w:trHeight w:val="700"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
              </w:rPr>
              <w:t>1</w:t>
            </w:r>
          </w:p>
        </w:tc>
        <w:tc>
          <w:tcPr>
            <w:tcW w:w="8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t>金蝶云星空（示例）</w:t>
            </w:r>
          </w:p>
        </w:tc>
        <w:tc>
          <w:tcPr>
            <w:tcW w:w="9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p>
        </w:tc>
        <w:tc>
          <w:tcPr>
            <w:tcW w:w="11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t>公有云</w:t>
            </w:r>
          </w:p>
        </w:tc>
        <w:tc>
          <w:tcPr>
            <w:tcW w:w="6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t>金蝶</w:t>
            </w:r>
          </w:p>
        </w:tc>
        <w:tc>
          <w:tcPr>
            <w:tcW w:w="8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t>80</w:t>
            </w:r>
          </w:p>
        </w:tc>
      </w:tr>
      <w:tr>
        <w:tblPrEx>
          <w:tblCellMar>
            <w:top w:w="0" w:type="dxa"/>
            <w:left w:w="108" w:type="dxa"/>
            <w:bottom w:w="0" w:type="dxa"/>
            <w:right w:w="108" w:type="dxa"/>
          </w:tblCellMar>
        </w:tblPrEx>
        <w:trPr>
          <w:trHeight w:val="700"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
              </w:rPr>
              <w:t>2</w:t>
            </w:r>
          </w:p>
        </w:tc>
        <w:tc>
          <w:tcPr>
            <w:tcW w:w="8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t>CRM（示例）</w:t>
            </w:r>
          </w:p>
        </w:tc>
        <w:tc>
          <w:tcPr>
            <w:tcW w:w="9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p>
        </w:tc>
        <w:tc>
          <w:tcPr>
            <w:tcW w:w="11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t>公有云</w:t>
            </w:r>
          </w:p>
        </w:tc>
        <w:tc>
          <w:tcPr>
            <w:tcW w:w="6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t>纷享销客</w:t>
            </w:r>
          </w:p>
        </w:tc>
        <w:tc>
          <w:tcPr>
            <w:tcW w:w="8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0"/>
                <w:szCs w:val="20"/>
                <w:highlight w:val="none"/>
                <w:lang w:val="en-US" w:eastAsia="zh-CN" w:bidi="ar-SA"/>
              </w:rPr>
              <w:t>12</w:t>
            </w:r>
          </w:p>
        </w:tc>
      </w:tr>
      <w:tr>
        <w:tblPrEx>
          <w:tblCellMar>
            <w:top w:w="0" w:type="dxa"/>
            <w:left w:w="108" w:type="dxa"/>
            <w:bottom w:w="0" w:type="dxa"/>
            <w:right w:w="108" w:type="dxa"/>
          </w:tblCellMar>
        </w:tblPrEx>
        <w:trPr>
          <w:trHeight w:val="700"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
              </w:rPr>
              <w:t>3</w:t>
            </w:r>
          </w:p>
        </w:tc>
        <w:tc>
          <w:tcPr>
            <w:tcW w:w="8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p>
        </w:tc>
        <w:tc>
          <w:tcPr>
            <w:tcW w:w="9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p>
        </w:tc>
        <w:tc>
          <w:tcPr>
            <w:tcW w:w="11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p>
        </w:tc>
        <w:tc>
          <w:tcPr>
            <w:tcW w:w="6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p>
        </w:tc>
        <w:tc>
          <w:tcPr>
            <w:tcW w:w="8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p>
        </w:tc>
      </w:tr>
      <w:tr>
        <w:tblPrEx>
          <w:tblCellMar>
            <w:top w:w="0" w:type="dxa"/>
            <w:left w:w="108" w:type="dxa"/>
            <w:bottom w:w="0" w:type="dxa"/>
            <w:right w:w="108" w:type="dxa"/>
          </w:tblCellMar>
        </w:tblPrEx>
        <w:trPr>
          <w:trHeight w:val="700"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r>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
              </w:rPr>
              <w:t>4</w:t>
            </w:r>
          </w:p>
        </w:tc>
        <w:tc>
          <w:tcPr>
            <w:tcW w:w="8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p>
        </w:tc>
        <w:tc>
          <w:tcPr>
            <w:tcW w:w="9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p>
        </w:tc>
        <w:tc>
          <w:tcPr>
            <w:tcW w:w="116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p>
        </w:tc>
        <w:tc>
          <w:tcPr>
            <w:tcW w:w="6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p>
        </w:tc>
        <w:tc>
          <w:tcPr>
            <w:tcW w:w="8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2"/>
                <w:szCs w:val="22"/>
                <w:highlight w:val="none"/>
                <w:lang w:val="en-US" w:eastAsia="zh-CN" w:bidi="ar-SA"/>
              </w:rPr>
            </w:pPr>
          </w:p>
        </w:tc>
      </w:tr>
    </w:tbl>
    <w:tbl>
      <w:tblPr>
        <w:tblStyle w:val="10"/>
        <w:tblpPr w:leftFromText="180" w:rightFromText="180" w:vertAnchor="text" w:horzAnchor="page" w:tblpX="1505" w:tblpY="10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center"/>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bookmarkStart w:id="4" w:name="_Toc29190"/>
            <w:r>
              <w:rPr>
                <w:rFonts w:hint="default" w:ascii="Times New Roman" w:hAnsi="Times New Roman" w:eastAsia="仿宋_GB2312" w:cs="Times New Roman"/>
                <w:b w:val="0"/>
                <w:bCs w:val="0"/>
                <w:i w:val="0"/>
                <w:iCs w:val="0"/>
                <w:kern w:val="2"/>
                <w:sz w:val="32"/>
                <w:szCs w:val="32"/>
                <w:highlight w:val="none"/>
                <w:lang w:val="en-US" w:eastAsia="zh-CN" w:bidi="ar-SA"/>
              </w:rPr>
              <w:br w:type="page"/>
            </w:r>
            <w:r>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t>这里补充系统图片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图6 XX系统（样图）</w:t>
            </w:r>
          </w:p>
        </w:tc>
      </w:tr>
    </w:tbl>
    <w:p>
      <w:pPr>
        <w:rPr>
          <w:rFonts w:hint="default" w:ascii="Times New Roman" w:hAnsi="Times New Roman" w:eastAsia="仿宋_GB2312" w:cs="Times New Roman"/>
          <w:b w:val="0"/>
          <w:bCs w:val="0"/>
          <w:i w:val="0"/>
          <w:iCs w:val="0"/>
          <w:kern w:val="2"/>
          <w:sz w:val="32"/>
          <w:szCs w:val="32"/>
          <w:highlight w:val="none"/>
          <w:lang w:val="en-US" w:eastAsia="zh-CN" w:bidi="ar-SA"/>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t>这里补充系统图片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图7 XX系统（样图）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t>这里补充系统图片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图8 XX系统（样图）</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6.网络安全</w:t>
      </w:r>
      <w:bookmarkEnd w:id="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简要说明企业</w:t>
      </w:r>
      <w:r>
        <w:rPr>
          <w:rFonts w:hint="default" w:ascii="Times New Roman" w:hAnsi="Times New Roman" w:eastAsia="仿宋_GB2312" w:cs="Times New Roman"/>
          <w:b w:val="0"/>
          <w:bCs w:val="0"/>
          <w:i w:val="0"/>
          <w:iCs w:val="0"/>
          <w:sz w:val="32"/>
          <w:highlight w:val="none"/>
          <w:lang w:val="en-US" w:eastAsia="zh-CN"/>
        </w:rPr>
        <w:t>网络安全现状</w:t>
      </w: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并提供以下图片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kern w:val="2"/>
          <w:sz w:val="32"/>
          <w:szCs w:val="24"/>
          <w:highlight w:val="none"/>
          <w:lang w:val="en-US" w:eastAsia="zh-CN" w:bidi="ar-SA"/>
        </w:rPr>
        <w:t>1.</w:t>
      </w:r>
      <w:r>
        <w:rPr>
          <w:rFonts w:hint="default" w:ascii="Times New Roman" w:hAnsi="Times New Roman" w:eastAsia="仿宋_GB2312" w:cs="Times New Roman"/>
          <w:b w:val="0"/>
          <w:bCs w:val="0"/>
          <w:i w:val="0"/>
          <w:iCs w:val="0"/>
          <w:sz w:val="32"/>
          <w:highlight w:val="none"/>
          <w:lang w:val="en-US" w:eastAsia="zh-CN"/>
        </w:rPr>
        <w:t>企业建立了《XXX》《XXX》《XXX》等信息管理制度。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kern w:val="2"/>
          <w:sz w:val="32"/>
          <w:szCs w:val="24"/>
          <w:highlight w:val="none"/>
          <w:lang w:val="en-US" w:eastAsia="zh-CN" w:bidi="ar-SA"/>
        </w:rPr>
        <w:t>2.</w:t>
      </w:r>
      <w:r>
        <w:rPr>
          <w:rFonts w:hint="default" w:ascii="Times New Roman" w:hAnsi="Times New Roman" w:eastAsia="仿宋_GB2312" w:cs="Times New Roman"/>
          <w:b w:val="0"/>
          <w:bCs w:val="0"/>
          <w:i w:val="0"/>
          <w:iCs w:val="0"/>
          <w:sz w:val="32"/>
          <w:highlight w:val="none"/>
          <w:lang w:val="en-US" w:eastAsia="zh-CN"/>
        </w:rPr>
        <w:t>企业通过XXX网络安全防护产品（奇安信、深信服等），实现内部网络安全的有效管理，XXX网络安全防护产品功能包括XXX、XXX、XXXX。</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kern w:val="2"/>
          <w:sz w:val="32"/>
          <w:szCs w:val="24"/>
          <w:highlight w:val="none"/>
          <w:lang w:val="en-US" w:eastAsia="zh-CN" w:bidi="ar-SA"/>
        </w:rPr>
        <w:t>3.</w:t>
      </w:r>
      <w:r>
        <w:rPr>
          <w:rFonts w:hint="default" w:ascii="Times New Roman" w:hAnsi="Times New Roman" w:eastAsia="仿宋_GB2312" w:cs="Times New Roman"/>
          <w:b w:val="0"/>
          <w:bCs w:val="0"/>
          <w:i w:val="0"/>
          <w:iCs w:val="0"/>
          <w:sz w:val="32"/>
          <w:highlight w:val="none"/>
          <w:lang w:val="en-US" w:eastAsia="zh-CN"/>
        </w:rPr>
        <w:t>企业每月/季度/年开展网络安全培训，提升员工对网络安全的认知和自我保护能力。（时间根据实际情况）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kern w:val="2"/>
          <w:sz w:val="32"/>
          <w:szCs w:val="24"/>
          <w:highlight w:val="none"/>
          <w:lang w:val="en-US" w:eastAsia="zh-CN" w:bidi="ar-SA"/>
        </w:rPr>
        <w:t>4.</w:t>
      </w:r>
      <w:r>
        <w:rPr>
          <w:rFonts w:hint="default" w:ascii="Times New Roman" w:hAnsi="Times New Roman" w:eastAsia="仿宋_GB2312" w:cs="Times New Roman"/>
          <w:b w:val="0"/>
          <w:bCs w:val="0"/>
          <w:i w:val="0"/>
          <w:iCs w:val="0"/>
          <w:sz w:val="32"/>
          <w:highlight w:val="none"/>
          <w:lang w:val="en-US" w:eastAsia="zh-CN"/>
        </w:rPr>
        <w:t>企业通过</w:t>
      </w:r>
      <w:r>
        <w:rPr>
          <w:rFonts w:hint="default" w:ascii="Times New Roman" w:hAnsi="Times New Roman" w:eastAsia="仿宋_GB2312" w:cs="Times New Roman"/>
          <w:b w:val="0"/>
          <w:bCs w:val="0"/>
          <w:i w:val="0"/>
          <w:iCs w:val="0"/>
          <w:sz w:val="32"/>
          <w:highlight w:val="none"/>
        </w:rPr>
        <w:t>网络安全等级评估报告或网络安全等级</w:t>
      </w:r>
      <w:r>
        <w:rPr>
          <w:rFonts w:hint="default" w:ascii="Times New Roman" w:hAnsi="Times New Roman" w:eastAsia="仿宋_GB2312" w:cs="Times New Roman"/>
          <w:b w:val="0"/>
          <w:bCs w:val="0"/>
          <w:i w:val="0"/>
          <w:iCs w:val="0"/>
          <w:sz w:val="32"/>
          <w:highlight w:val="none"/>
          <w:lang w:eastAsia="zh-CN"/>
        </w:rPr>
        <w:t>。（</w:t>
      </w:r>
      <w:r>
        <w:rPr>
          <w:rFonts w:hint="default" w:ascii="Times New Roman" w:hAnsi="Times New Roman" w:eastAsia="仿宋_GB2312" w:cs="Times New Roman"/>
          <w:b w:val="0"/>
          <w:bCs w:val="0"/>
          <w:i w:val="0"/>
          <w:iCs w:val="0"/>
          <w:sz w:val="32"/>
          <w:highlight w:val="none"/>
          <w:lang w:val="en-US" w:eastAsia="zh-CN"/>
        </w:rPr>
        <w:t>如有</w:t>
      </w:r>
      <w:r>
        <w:rPr>
          <w:rFonts w:hint="default" w:ascii="Times New Roman" w:hAnsi="Times New Roman" w:eastAsia="仿宋_GB2312" w:cs="Times New Roman"/>
          <w:b w:val="0"/>
          <w:bCs w:val="0"/>
          <w:i w:val="0"/>
          <w:iCs w:val="0"/>
          <w:sz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3"/>
        <w:rPr>
          <w:rFonts w:hint="default" w:ascii="Times New Roman" w:hAnsi="Times New Roman" w:eastAsia="仿宋_GB2312" w:cs="Times New Roman"/>
          <w:b w:val="0"/>
          <w:bCs w:val="0"/>
          <w:i w:val="0"/>
          <w:iCs w:val="0"/>
          <w:sz w:val="32"/>
          <w:highlight w:val="none"/>
          <w:lang w:val="en-GB"/>
          <w14:ligatures w14:val="none"/>
        </w:rPr>
      </w:pP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1</w:t>
      </w:r>
      <w:r>
        <w:rPr>
          <w:rFonts w:hint="default" w:ascii="Times New Roman" w:hAnsi="Times New Roman" w:eastAsia="仿宋_GB2312" w:cs="Times New Roman"/>
          <w:b w:val="0"/>
          <w:bCs w:val="0"/>
          <w:i w:val="0"/>
          <w:iCs w:val="0"/>
          <w:sz w:val="32"/>
          <w:highlight w:val="none"/>
        </w:rPr>
        <w:t>）网络安全保障制度相关</w:t>
      </w:r>
      <w:r>
        <w:rPr>
          <w:rFonts w:hint="default" w:ascii="Times New Roman" w:hAnsi="Times New Roman" w:eastAsia="仿宋_GB2312" w:cs="Times New Roman"/>
          <w:b w:val="0"/>
          <w:bCs w:val="0"/>
          <w:i w:val="0"/>
          <w:iCs w:val="0"/>
          <w:sz w:val="32"/>
          <w:highlight w:val="none"/>
          <w:lang w:val="en-US" w:eastAsia="zh-CN"/>
        </w:rPr>
        <w:t>制度文件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GB" w:eastAsia="zh-CN" w:bidi="ar-SA"/>
                <w14:ligatures w14:val="none"/>
              </w:rPr>
              <w:drawing>
                <wp:inline distT="0" distB="0" distL="0" distR="0">
                  <wp:extent cx="2874010" cy="2258695"/>
                  <wp:effectExtent l="0" t="0" r="2540" b="8255"/>
                  <wp:docPr id="793617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17259" name="图片 1"/>
                          <pic:cNvPicPr>
                            <a:picLocks noChangeAspect="1"/>
                          </pic:cNvPicPr>
                        </pic:nvPicPr>
                        <pic:blipFill>
                          <a:blip r:embed="rId8"/>
                          <a:srcRect t="29212"/>
                          <a:stretch>
                            <a:fillRect/>
                          </a:stretch>
                        </pic:blipFill>
                        <pic:spPr>
                          <a:xfrm>
                            <a:off x="0" y="0"/>
                            <a:ext cx="2874010" cy="2258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图9网络安全制度文件（样图）</w:t>
            </w:r>
          </w:p>
        </w:tc>
      </w:tr>
    </w:tbl>
    <w:p>
      <w:pPr>
        <w:pageBreakBefore w:val="0"/>
        <w:widowControl w:val="0"/>
        <w:numPr>
          <w:ilvl w:val="0"/>
          <w:numId w:val="5"/>
        </w:numPr>
        <w:kinsoku/>
        <w:wordWrap/>
        <w:overflowPunct/>
        <w:topLinePunct w:val="0"/>
        <w:autoSpaceDE/>
        <w:autoSpaceDN/>
        <w:bidi w:val="0"/>
        <w:adjustRightInd/>
        <w:snapToGrid/>
        <w:spacing w:line="360" w:lineRule="auto"/>
        <w:ind w:firstLine="640" w:firstLineChars="200"/>
        <w:textAlignment w:val="auto"/>
        <w:outlineLvl w:val="3"/>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rPr>
        <w:t>网络安全防护</w:t>
      </w:r>
      <w:r>
        <w:rPr>
          <w:rFonts w:hint="default" w:ascii="Times New Roman" w:hAnsi="Times New Roman" w:eastAsia="仿宋_GB2312" w:cs="Times New Roman"/>
          <w:b w:val="0"/>
          <w:bCs w:val="0"/>
          <w:i w:val="0"/>
          <w:iCs w:val="0"/>
          <w:sz w:val="32"/>
          <w:highlight w:val="none"/>
          <w:lang w:val="en-US" w:eastAsia="zh-CN"/>
        </w:rPr>
        <w:t>功能</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b w:val="0"/>
          <w:bCs w:val="0"/>
          <w:i w:val="0"/>
          <w:iCs w:val="0"/>
          <w:sz w:val="32"/>
          <w:highlight w:val="none"/>
          <w:lang w:eastAsia="zh-CN"/>
        </w:rPr>
      </w:pPr>
      <w:r>
        <w:rPr>
          <w:rFonts w:hint="default" w:ascii="Times New Roman" w:hAnsi="Times New Roman" w:eastAsia="仿宋_GB2312" w:cs="Times New Roman"/>
          <w:b w:val="0"/>
          <w:bCs w:val="0"/>
          <w:i w:val="0"/>
          <w:iCs w:val="0"/>
          <w:sz w:val="32"/>
          <w:highlight w:val="none"/>
          <w:lang w:val="en-US" w:eastAsia="zh-CN"/>
        </w:rPr>
        <w:t>附截图，比如防火墙、安全认证、流量监控、网络配置、行为检测等（不少于3个功能模块）</w:t>
      </w:r>
      <w:r>
        <w:rPr>
          <w:rFonts w:hint="default" w:ascii="Times New Roman" w:hAnsi="Times New Roman" w:eastAsia="仿宋_GB2312" w:cs="Times New Roman"/>
          <w:b w:val="0"/>
          <w:bCs w:val="0"/>
          <w:i w:val="0"/>
          <w:iCs w:val="0"/>
          <w:sz w:val="32"/>
          <w:highlight w:val="none"/>
          <w:lang w:eastAsia="zh-CN"/>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4"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GB" w:eastAsia="zh-CN" w:bidi="ar-SA"/>
              </w:rPr>
              <w:drawing>
                <wp:inline distT="0" distB="0" distL="0" distR="0">
                  <wp:extent cx="5274310" cy="2176780"/>
                  <wp:effectExtent l="0" t="0" r="2540" b="4445"/>
                  <wp:docPr id="8311589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58942"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176780"/>
                          </a:xfrm>
                          <a:prstGeom prst="rect">
                            <a:avLst/>
                          </a:prstGeom>
                          <a:noFill/>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4"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0 防火墙（样图）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4"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5271770" cy="2527300"/>
                  <wp:effectExtent l="0" t="0" r="5080" b="6350"/>
                  <wp:docPr id="106" name="图片 106" descr="网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网络-1"/>
                          <pic:cNvPicPr>
                            <a:picLocks noChangeAspect="1"/>
                          </pic:cNvPicPr>
                        </pic:nvPicPr>
                        <pic:blipFill>
                          <a:blip r:embed="rId10"/>
                          <a:stretch>
                            <a:fillRect/>
                          </a:stretch>
                        </pic:blipFill>
                        <pic:spPr>
                          <a:xfrm>
                            <a:off x="0" y="0"/>
                            <a:ext cx="5271770" cy="2527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84"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1 防火墙-XX功能（样图）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4"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5271770" cy="2527300"/>
                  <wp:effectExtent l="0" t="0" r="5080" b="6350"/>
                  <wp:docPr id="19" name="图片 19" descr="网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网络-1"/>
                          <pic:cNvPicPr>
                            <a:picLocks noChangeAspect="1"/>
                          </pic:cNvPicPr>
                        </pic:nvPicPr>
                        <pic:blipFill>
                          <a:blip r:embed="rId10"/>
                          <a:stretch>
                            <a:fillRect/>
                          </a:stretch>
                        </pic:blipFill>
                        <pic:spPr>
                          <a:xfrm>
                            <a:off x="0" y="0"/>
                            <a:ext cx="5271770" cy="2527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4"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2 防火墙-XX功能（样图）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4"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GB"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5271770" cy="2527300"/>
                  <wp:effectExtent l="0" t="0" r="5080" b="6350"/>
                  <wp:docPr id="20" name="图片 20" descr="网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网络-1"/>
                          <pic:cNvPicPr>
                            <a:picLocks noChangeAspect="1"/>
                          </pic:cNvPicPr>
                        </pic:nvPicPr>
                        <pic:blipFill>
                          <a:blip r:embed="rId10"/>
                          <a:stretch>
                            <a:fillRect/>
                          </a:stretch>
                        </pic:blipFill>
                        <pic:spPr>
                          <a:xfrm>
                            <a:off x="0" y="0"/>
                            <a:ext cx="5271770" cy="2527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84"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3 防火墙-XX功能（样图）</w:t>
            </w:r>
          </w:p>
        </w:tc>
      </w:tr>
    </w:tbl>
    <w:p>
      <w:pPr>
        <w:pageBreakBefore w:val="0"/>
        <w:widowControl w:val="0"/>
        <w:numPr>
          <w:ilvl w:val="0"/>
          <w:numId w:val="0"/>
        </w:numPr>
        <w:kinsoku/>
        <w:wordWrap/>
        <w:overflowPunct/>
        <w:topLinePunct w:val="0"/>
        <w:autoSpaceDE/>
        <w:autoSpaceDN/>
        <w:bidi w:val="0"/>
        <w:adjustRightInd/>
        <w:snapToGrid/>
        <w:spacing w:line="360" w:lineRule="auto"/>
        <w:ind w:left="0" w:leftChars="0" w:firstLine="640" w:firstLineChars="200"/>
        <w:textAlignment w:val="auto"/>
        <w:outlineLvl w:val="3"/>
        <w:rPr>
          <w:rFonts w:hint="default" w:ascii="Times New Roman" w:hAnsi="Times New Roman" w:eastAsia="仿宋_GB2312" w:cs="Times New Roman"/>
          <w:b w:val="0"/>
          <w:bCs w:val="0"/>
          <w:i w:val="0"/>
          <w:iCs w:val="0"/>
          <w:sz w:val="32"/>
          <w:highlight w:val="none"/>
          <w:lang w:val="en-US"/>
        </w:rPr>
      </w:pPr>
      <w:r>
        <w:rPr>
          <w:rFonts w:hint="default" w:ascii="Times New Roman" w:hAnsi="Times New Roman" w:eastAsia="仿宋_GB2312" w:cs="Times New Roman"/>
          <w:b w:val="0"/>
          <w:bCs w:val="0"/>
          <w:i w:val="0"/>
          <w:iCs w:val="0"/>
          <w:kern w:val="2"/>
          <w:sz w:val="32"/>
          <w:szCs w:val="24"/>
          <w:highlight w:val="none"/>
          <w:lang w:val="en-US" w:eastAsia="zh-CN" w:bidi="ar-SA"/>
        </w:rPr>
        <w:t>（3）网络安全培训照片和签到表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t>补充图片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4 网络安全培训照片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t>补充图片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5 网络安全培训签到表</w:t>
            </w:r>
          </w:p>
        </w:tc>
      </w:tr>
    </w:tbl>
    <w:p>
      <w:pPr>
        <w:pageBreakBefore w:val="0"/>
        <w:widowControl w:val="0"/>
        <w:numPr>
          <w:ilvl w:val="0"/>
          <w:numId w:val="0"/>
        </w:numPr>
        <w:kinsoku/>
        <w:wordWrap/>
        <w:overflowPunct/>
        <w:topLinePunct w:val="0"/>
        <w:autoSpaceDE/>
        <w:autoSpaceDN/>
        <w:bidi w:val="0"/>
        <w:adjustRightInd/>
        <w:snapToGrid/>
        <w:spacing w:line="360" w:lineRule="auto"/>
        <w:ind w:left="0" w:leftChars="0" w:firstLine="640" w:firstLineChars="200"/>
        <w:textAlignment w:val="auto"/>
        <w:outlineLvl w:val="3"/>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kern w:val="2"/>
          <w:sz w:val="32"/>
          <w:szCs w:val="24"/>
          <w:highlight w:val="none"/>
          <w:lang w:val="en-US" w:eastAsia="zh-CN" w:bidi="ar-SA"/>
        </w:rPr>
        <w:t>（4）</w:t>
      </w:r>
      <w:r>
        <w:rPr>
          <w:rFonts w:hint="default" w:ascii="Times New Roman" w:hAnsi="Times New Roman" w:eastAsia="仿宋_GB2312" w:cs="Times New Roman"/>
          <w:b w:val="0"/>
          <w:bCs w:val="0"/>
          <w:i w:val="0"/>
          <w:iCs w:val="0"/>
          <w:sz w:val="32"/>
          <w:highlight w:val="none"/>
        </w:rPr>
        <w:t>网络安全等级评估报告或网络安全等级保护测评报告等</w:t>
      </w:r>
      <w:r>
        <w:rPr>
          <w:rFonts w:hint="default" w:ascii="Times New Roman" w:hAnsi="Times New Roman" w:eastAsia="仿宋_GB2312" w:cs="Times New Roman"/>
          <w:b w:val="0"/>
          <w:bCs w:val="0"/>
          <w:i w:val="0"/>
          <w:iCs w:val="0"/>
          <w:sz w:val="32"/>
          <w:highlight w:val="none"/>
          <w:lang w:val="en-US" w:eastAsia="zh-CN"/>
        </w:rPr>
        <w:t>文件关键页（如有）</w:t>
      </w:r>
      <w:r>
        <w:rPr>
          <w:rFonts w:hint="default" w:ascii="Times New Roman" w:hAnsi="Times New Roman" w:eastAsia="仿宋_GB2312" w:cs="Times New Roman"/>
          <w:b w:val="0"/>
          <w:bCs w:val="0"/>
          <w:i w:val="0"/>
          <w:iCs w:val="0"/>
          <w:sz w:val="32"/>
          <w:highlight w:val="none"/>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t>补充图片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6 网络安全等级评估报告或网络安全等级（样图）</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7.数据安全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简要说明企业</w:t>
      </w:r>
      <w:r>
        <w:rPr>
          <w:rFonts w:hint="default" w:ascii="Times New Roman" w:hAnsi="Times New Roman" w:eastAsia="仿宋_GB2312" w:cs="Times New Roman"/>
          <w:b w:val="0"/>
          <w:bCs w:val="0"/>
          <w:i w:val="0"/>
          <w:iCs w:val="0"/>
          <w:sz w:val="32"/>
          <w:highlight w:val="none"/>
          <w:lang w:val="en-US" w:eastAsia="zh-CN"/>
        </w:rPr>
        <w:t>数据安全现状</w:t>
      </w: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并提供以下图片。</w:t>
      </w:r>
    </w:p>
    <w:p>
      <w:pPr>
        <w:keepNext w:val="0"/>
        <w:keepLines w:val="0"/>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1.企业制定了《XXX》《XXX》等数据管理制度。</w:t>
      </w:r>
    </w:p>
    <w:p>
      <w:pPr>
        <w:keepNext w:val="0"/>
        <w:keepLines w:val="0"/>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2.企业通过导入XXX系统，对企业内部数据进行实时监控。</w:t>
      </w:r>
    </w:p>
    <w:p>
      <w:pPr>
        <w:keepNext w:val="0"/>
        <w:keepLines w:val="0"/>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3.在数据备份方面，企业每X（小时、天、月，根据企业实际情况）实现内部数据的备份，备份数据包括XXX、XXX、XXX等方面。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3"/>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1</w:t>
      </w:r>
      <w:r>
        <w:rPr>
          <w:rFonts w:hint="default" w:ascii="Times New Roman" w:hAnsi="Times New Roman" w:eastAsia="仿宋_GB2312" w:cs="Times New Roman"/>
          <w:b w:val="0"/>
          <w:bCs w:val="0"/>
          <w:i w:val="0"/>
          <w:iCs w:val="0"/>
          <w:sz w:val="32"/>
          <w:highlight w:val="none"/>
        </w:rPr>
        <w:t>）数据安全保障制度</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1555750" cy="2196465"/>
                  <wp:effectExtent l="0" t="0" r="6350" b="3810"/>
                  <wp:docPr id="3" name="图片 3" descr="173986868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9868689768"/>
                          <pic:cNvPicPr>
                            <a:picLocks noChangeAspect="1"/>
                          </pic:cNvPicPr>
                        </pic:nvPicPr>
                        <pic:blipFill>
                          <a:blip r:embed="rId11"/>
                          <a:stretch>
                            <a:fillRect/>
                          </a:stretch>
                        </pic:blipFill>
                        <pic:spPr>
                          <a:xfrm>
                            <a:off x="0" y="0"/>
                            <a:ext cx="1555750" cy="2196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7 数据安全保障制度（样图）</w:t>
            </w:r>
          </w:p>
        </w:tc>
      </w:tr>
    </w:tbl>
    <w:p>
      <w:pPr>
        <w:pageBreakBefore w:val="0"/>
        <w:widowControl w:val="0"/>
        <w:numPr>
          <w:ilvl w:val="0"/>
          <w:numId w:val="5"/>
        </w:numPr>
        <w:kinsoku/>
        <w:wordWrap/>
        <w:overflowPunct/>
        <w:topLinePunct w:val="0"/>
        <w:autoSpaceDE/>
        <w:autoSpaceDN/>
        <w:bidi w:val="0"/>
        <w:adjustRightInd/>
        <w:snapToGrid/>
        <w:spacing w:line="360" w:lineRule="auto"/>
        <w:ind w:left="0" w:leftChars="0" w:firstLine="640" w:firstLineChars="200"/>
        <w:textAlignment w:val="auto"/>
        <w:outlineLvl w:val="3"/>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数据安全相关系统</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b w:val="0"/>
          <w:bCs w:val="0"/>
          <w:i w:val="0"/>
          <w:iCs w:val="0"/>
          <w:sz w:val="32"/>
          <w:highlight w:val="none"/>
          <w:lang w:eastAsia="zh-CN"/>
        </w:rPr>
      </w:pPr>
      <w:r>
        <w:rPr>
          <w:rFonts w:hint="default" w:ascii="Times New Roman" w:hAnsi="Times New Roman" w:eastAsia="仿宋_GB2312" w:cs="Times New Roman"/>
          <w:b w:val="0"/>
          <w:bCs w:val="0"/>
          <w:i w:val="0"/>
          <w:iCs w:val="0"/>
          <w:sz w:val="32"/>
          <w:highlight w:val="none"/>
        </w:rPr>
        <w:t>包括数据加密、数据备份与恢复、数据脱敏、数据分级分类保护等）</w:t>
      </w:r>
      <w:r>
        <w:rPr>
          <w:rFonts w:hint="default" w:ascii="Times New Roman" w:hAnsi="Times New Roman" w:eastAsia="仿宋_GB2312" w:cs="Times New Roman"/>
          <w:b w:val="0"/>
          <w:bCs w:val="0"/>
          <w:i w:val="0"/>
          <w:iCs w:val="0"/>
          <w:sz w:val="32"/>
          <w:highlight w:val="none"/>
          <w:lang w:val="en-US" w:eastAsia="zh-CN"/>
        </w:rPr>
        <w:t>截图，（不少于3个功能模块）。</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 w:cs="Times New Roman"/>
                <w:b w:val="0"/>
                <w:bCs w:val="0"/>
                <w:i w:val="0"/>
                <w:iCs w:val="0"/>
                <w:kern w:val="2"/>
                <w:sz w:val="32"/>
                <w:szCs w:val="32"/>
                <w:highlight w:val="none"/>
                <w:lang w:val="en-US" w:eastAsia="zh-CN" w:bidi="ar-SA"/>
              </w:rPr>
              <w:drawing>
                <wp:inline distT="0" distB="0" distL="114300" distR="114300">
                  <wp:extent cx="3881120" cy="1866900"/>
                  <wp:effectExtent l="0" t="0" r="5080" b="0"/>
                  <wp:docPr id="116" name="图片 116" descr="数据加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数据加密系统"/>
                          <pic:cNvPicPr>
                            <a:picLocks noChangeAspect="1"/>
                          </pic:cNvPicPr>
                        </pic:nvPicPr>
                        <pic:blipFill>
                          <a:blip r:embed="rId12"/>
                          <a:stretch>
                            <a:fillRect/>
                          </a:stretch>
                        </pic:blipFill>
                        <pic:spPr>
                          <a:xfrm>
                            <a:off x="0" y="0"/>
                            <a:ext cx="3881120" cy="18669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1</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8 数据安全系统（样图）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t>数据安全对应功能截图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图19 数据安全系统-XXX功能（样图）</w:t>
            </w:r>
          </w:p>
        </w:tc>
      </w:tr>
    </w:tbl>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val="0"/>
          <w:bCs w:val="0"/>
          <w:i w:val="0"/>
          <w:iCs w:val="0"/>
          <w:sz w:val="32"/>
          <w:highlight w:val="none"/>
          <w:lang w:val="en-US" w:eastAsia="zh-CN"/>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t>数据安全对应功能截图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 xml:space="preserve">图 </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2</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0 数据安全系统-XXX功能（样图）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t>数据安全对应功能截图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 w:cs="Times New Roman"/>
                <w:b w:val="0"/>
                <w:bCs w:val="0"/>
                <w:i w:val="0"/>
                <w:iCs w:val="0"/>
                <w:kern w:val="2"/>
                <w:sz w:val="28"/>
                <w:szCs w:val="24"/>
                <w:highlight w:val="none"/>
                <w:lang w:val="en-US" w:eastAsia="zh-CN" w:bidi="ar-SA"/>
              </w:rPr>
              <w:t>图</w:t>
            </w:r>
            <w:r>
              <w:rPr>
                <w:rFonts w:hint="default" w:ascii="Times New Roman" w:hAnsi="Times New Roman" w:eastAsia="仿宋" w:cs="Times New Roman"/>
                <w:b w:val="0"/>
                <w:bCs w:val="0"/>
                <w:i w:val="0"/>
                <w:iCs w:val="0"/>
                <w:kern w:val="2"/>
                <w:sz w:val="28"/>
                <w:szCs w:val="24"/>
                <w:highlight w:val="none"/>
                <w:lang w:val="en-US" w:eastAsia="zh-CN" w:bidi="ar-SA"/>
              </w:rPr>
              <w:fldChar w:fldCharType="begin"/>
            </w:r>
            <w:r>
              <w:rPr>
                <w:rFonts w:hint="default" w:ascii="Times New Roman" w:hAnsi="Times New Roman" w:eastAsia="仿宋"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 w:cs="Times New Roman"/>
                <w:b w:val="0"/>
                <w:bCs w:val="0"/>
                <w:i w:val="0"/>
                <w:iCs w:val="0"/>
                <w:kern w:val="2"/>
                <w:sz w:val="28"/>
                <w:szCs w:val="24"/>
                <w:highlight w:val="none"/>
                <w:lang w:val="en-US" w:eastAsia="zh-CN" w:bidi="ar-SA"/>
              </w:rPr>
              <w:t>2</w:t>
            </w:r>
            <w:r>
              <w:rPr>
                <w:rFonts w:hint="default" w:ascii="Times New Roman" w:hAnsi="Times New Roman" w:eastAsia="仿宋" w:cs="Times New Roman"/>
                <w:b w:val="0"/>
                <w:bCs w:val="0"/>
                <w:i w:val="0"/>
                <w:iCs w:val="0"/>
                <w:kern w:val="2"/>
                <w:sz w:val="28"/>
                <w:szCs w:val="24"/>
                <w:highlight w:val="none"/>
                <w:lang w:val="en-US" w:eastAsia="zh-CN" w:bidi="ar-SA"/>
              </w:rPr>
              <w:fldChar w:fldCharType="end"/>
            </w:r>
            <w:r>
              <w:rPr>
                <w:rFonts w:hint="default" w:ascii="Times New Roman" w:hAnsi="Times New Roman" w:eastAsia="仿宋" w:cs="Times New Roman"/>
                <w:b w:val="0"/>
                <w:bCs w:val="0"/>
                <w:i w:val="0"/>
                <w:iCs w:val="0"/>
                <w:kern w:val="2"/>
                <w:sz w:val="28"/>
                <w:szCs w:val="24"/>
                <w:highlight w:val="none"/>
                <w:lang w:val="en-US" w:eastAsia="zh-CN" w:bidi="ar-SA"/>
              </w:rPr>
              <w:t>1 数据安全系统-XXX功能（样图）</w:t>
            </w:r>
          </w:p>
        </w:tc>
      </w:tr>
    </w:tbl>
    <w:p>
      <w:pPr>
        <w:keepNext w:val="0"/>
        <w:keepLines w:val="0"/>
        <w:pageBreakBefore w:val="0"/>
        <w:widowControl/>
        <w:numPr>
          <w:ilvl w:val="0"/>
          <w:numId w:val="4"/>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b w:val="0"/>
          <w:bCs w:val="0"/>
          <w:i w:val="0"/>
          <w:iCs w:val="0"/>
          <w:kern w:val="2"/>
          <w:sz w:val="32"/>
          <w:szCs w:val="32"/>
          <w:highlight w:val="none"/>
          <w:lang w:val="en-US" w:eastAsia="zh-CN"/>
        </w:rPr>
      </w:pPr>
      <w:r>
        <w:rPr>
          <w:rFonts w:hint="default" w:ascii="Times New Roman" w:hAnsi="Times New Roman" w:eastAsia="楷体_GB2312" w:cs="Times New Roman"/>
          <w:b w:val="0"/>
          <w:bCs w:val="0"/>
          <w:i w:val="0"/>
          <w:iCs w:val="0"/>
          <w:kern w:val="2"/>
          <w:sz w:val="32"/>
          <w:szCs w:val="32"/>
          <w:highlight w:val="none"/>
          <w:lang w:val="en-US" w:eastAsia="zh-CN"/>
        </w:rPr>
        <w:t>数字化管理</w:t>
      </w:r>
    </w:p>
    <w:p>
      <w:pPr>
        <w:keepNext/>
        <w:keepLines/>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 w:cs="Times New Roman"/>
          <w:b w:val="0"/>
          <w:bCs w:val="0"/>
          <w:i w:val="0"/>
          <w:iCs w:val="0"/>
          <w:kern w:val="2"/>
          <w:sz w:val="32"/>
          <w:szCs w:val="32"/>
          <w:highlight w:val="none"/>
          <w:lang w:val="en-US" w:eastAsia="zh-CN" w:bidi="ar-SA"/>
        </w:rPr>
      </w:pPr>
      <w:r>
        <w:rPr>
          <w:rFonts w:hint="default" w:ascii="Times New Roman" w:hAnsi="Times New Roman" w:eastAsia="仿宋" w:cs="Times New Roman"/>
          <w:b w:val="0"/>
          <w:bCs w:val="0"/>
          <w:i w:val="0"/>
          <w:iCs w:val="0"/>
          <w:kern w:val="2"/>
          <w:sz w:val="32"/>
          <w:szCs w:val="32"/>
          <w:highlight w:val="none"/>
          <w:lang w:val="en-US" w:eastAsia="zh-CN" w:bidi="ar-SA"/>
        </w:rPr>
        <w:t>1.</w:t>
      </w:r>
      <w:r>
        <w:rPr>
          <w:rFonts w:hint="default" w:ascii="Times New Roman" w:hAnsi="Times New Roman" w:eastAsia="仿宋" w:cs="Times New Roman"/>
          <w:b w:val="0"/>
          <w:bCs w:val="0"/>
          <w:i w:val="0"/>
          <w:iCs w:val="0"/>
          <w:kern w:val="2"/>
          <w:sz w:val="32"/>
          <w:szCs w:val="32"/>
          <w:highlight w:val="none"/>
          <w:lang w:val="en-US" w:eastAsia="zh-CN" w:bidi="ar-SA"/>
        </w:rPr>
        <w:t>规划实施</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b w:val="0"/>
          <w:bCs w:val="0"/>
          <w:i w:val="0"/>
          <w:iCs w:val="0"/>
          <w:sz w:val="32"/>
          <w:highlight w:val="none"/>
        </w:rPr>
      </w:pPr>
      <w:r>
        <w:rPr>
          <w:rFonts w:hint="default" w:ascii="Times New Roman" w:hAnsi="Times New Roman" w:eastAsia="仿宋" w:cs="Times New Roman"/>
          <w:b w:val="0"/>
          <w:bCs w:val="0"/>
          <w:i w:val="0"/>
          <w:iCs w:val="0"/>
          <w:sz w:val="32"/>
          <w:highlight w:val="none"/>
        </w:rPr>
        <w:t>简要说明企业</w:t>
      </w:r>
      <w:r>
        <w:rPr>
          <w:rFonts w:hint="default" w:ascii="Times New Roman" w:hAnsi="Times New Roman" w:eastAsia="仿宋" w:cs="Times New Roman"/>
          <w:b w:val="0"/>
          <w:bCs w:val="0"/>
          <w:i w:val="0"/>
          <w:iCs w:val="0"/>
          <w:sz w:val="32"/>
          <w:highlight w:val="none"/>
          <w:lang w:val="en-US" w:eastAsia="zh-CN"/>
        </w:rPr>
        <w:t>规划现状</w:t>
      </w:r>
      <w:r>
        <w:rPr>
          <w:rFonts w:hint="default" w:ascii="Times New Roman" w:hAnsi="Times New Roman" w:eastAsia="仿宋" w:cs="Times New Roman"/>
          <w:b w:val="0"/>
          <w:bCs w:val="0"/>
          <w:i w:val="0"/>
          <w:iCs w:val="0"/>
          <w:sz w:val="32"/>
          <w:highlight w:val="none"/>
        </w:rPr>
        <w:t>，</w:t>
      </w:r>
      <w:r>
        <w:rPr>
          <w:rFonts w:hint="default" w:ascii="Times New Roman" w:hAnsi="Times New Roman" w:eastAsia="仿宋" w:cs="Times New Roman"/>
          <w:b w:val="0"/>
          <w:bCs w:val="0"/>
          <w:i w:val="0"/>
          <w:iCs w:val="0"/>
          <w:sz w:val="32"/>
          <w:highlight w:val="none"/>
          <w:lang w:val="en-US" w:eastAsia="zh-CN"/>
        </w:rPr>
        <w:t>并提供一下图片，如：</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b w:val="0"/>
          <w:bCs w:val="0"/>
          <w:i w:val="0"/>
          <w:iCs w:val="0"/>
          <w:sz w:val="32"/>
          <w:highlight w:val="none"/>
        </w:rPr>
      </w:pPr>
      <w:r>
        <w:rPr>
          <w:rFonts w:hint="default" w:ascii="Times New Roman" w:hAnsi="Times New Roman" w:eastAsia="仿宋" w:cs="Times New Roman"/>
          <w:b w:val="0"/>
          <w:bCs w:val="0"/>
          <w:i w:val="0"/>
          <w:iCs w:val="0"/>
          <w:sz w:val="32"/>
          <w:highlight w:val="none"/>
        </w:rPr>
        <w:t>企业已经着手开始进行多点的数字化改造，已经通过数字化手段实现业务模式、管理决策方式的改变并取得成效。定期组织员工去数字化建设成效较好的同行业公司参观交流，增强数字化转型意识。</w:t>
      </w:r>
    </w:p>
    <w:p>
      <w:pPr>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b w:val="0"/>
          <w:bCs w:val="0"/>
          <w:i w:val="0"/>
          <w:iCs w:val="0"/>
          <w:sz w:val="32"/>
          <w:highlight w:val="none"/>
          <w:lang w:val="en-US" w:eastAsia="zh-CN"/>
        </w:rPr>
      </w:pPr>
      <w:r>
        <w:rPr>
          <w:rFonts w:hint="default" w:ascii="Times New Roman" w:hAnsi="Times New Roman" w:eastAsia="仿宋" w:cs="Times New Roman"/>
          <w:b w:val="0"/>
          <w:bCs w:val="0"/>
          <w:i w:val="0"/>
          <w:iCs w:val="0"/>
          <w:sz w:val="32"/>
          <w:highlight w:val="none"/>
          <w:lang w:val="en-US" w:eastAsia="zh-CN"/>
        </w:rPr>
        <w:t>1.企业已经开展了XXX、XXX、XXX等数字化改造，通过数字化手段实现业务模式、管理决策方式的改变并取得成效。</w:t>
      </w:r>
    </w:p>
    <w:p>
      <w:pPr>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b w:val="0"/>
          <w:bCs w:val="0"/>
          <w:i w:val="0"/>
          <w:iCs w:val="0"/>
          <w:sz w:val="32"/>
          <w:highlight w:val="none"/>
          <w:lang w:val="en-US" w:eastAsia="zh-CN"/>
        </w:rPr>
      </w:pPr>
      <w:r>
        <w:rPr>
          <w:rFonts w:hint="default" w:ascii="Times New Roman" w:hAnsi="Times New Roman" w:eastAsia="仿宋" w:cs="Times New Roman"/>
          <w:b w:val="0"/>
          <w:bCs w:val="0"/>
          <w:i w:val="0"/>
          <w:iCs w:val="0"/>
          <w:sz w:val="32"/>
          <w:highlight w:val="none"/>
          <w:lang w:val="en-US" w:eastAsia="zh-CN"/>
        </w:rPr>
        <w:t>2.公司定期组织员工进行数字化方面的培训，例如XXX培训。</w:t>
      </w:r>
    </w:p>
    <w:p>
      <w:pPr>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b w:val="0"/>
          <w:bCs w:val="0"/>
          <w:i w:val="0"/>
          <w:iCs w:val="0"/>
          <w:sz w:val="32"/>
          <w:highlight w:val="none"/>
          <w:lang w:val="en-US" w:eastAsia="zh-CN"/>
        </w:rPr>
      </w:pPr>
      <w:r>
        <w:rPr>
          <w:rFonts w:hint="default" w:ascii="Times New Roman" w:hAnsi="Times New Roman" w:eastAsia="仿宋" w:cs="Times New Roman"/>
          <w:b w:val="0"/>
          <w:bCs w:val="0"/>
          <w:i w:val="0"/>
          <w:iCs w:val="0"/>
          <w:sz w:val="32"/>
          <w:highlight w:val="none"/>
          <w:lang w:val="en-US" w:eastAsia="zh-CN"/>
        </w:rPr>
        <w:t>3.公司组织员工去XXX企业进行参观交流，增强数字化意识。（如有）</w:t>
      </w:r>
    </w:p>
    <w:p>
      <w:pPr>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b w:val="0"/>
          <w:bCs w:val="0"/>
          <w:i w:val="0"/>
          <w:iCs w:val="0"/>
          <w:sz w:val="32"/>
          <w:highlight w:val="none"/>
        </w:rPr>
      </w:pPr>
      <w:r>
        <w:rPr>
          <w:rFonts w:hint="default" w:ascii="Times New Roman" w:hAnsi="Times New Roman" w:eastAsia="仿宋" w:cs="Times New Roman"/>
          <w:b w:val="0"/>
          <w:bCs w:val="0"/>
          <w:i w:val="0"/>
          <w:iCs w:val="0"/>
          <w:kern w:val="2"/>
          <w:sz w:val="32"/>
          <w:szCs w:val="24"/>
          <w:highlight w:val="none"/>
          <w:lang w:val="en-US" w:eastAsia="zh-CN" w:bidi="ar-SA"/>
        </w:rPr>
        <w:t>（1）</w:t>
      </w:r>
      <w:r>
        <w:rPr>
          <w:rFonts w:hint="default" w:ascii="Times New Roman" w:hAnsi="Times New Roman" w:eastAsia="仿宋" w:cs="Times New Roman"/>
          <w:b w:val="0"/>
          <w:bCs w:val="0"/>
          <w:i w:val="0"/>
          <w:iCs w:val="0"/>
          <w:sz w:val="32"/>
          <w:highlight w:val="none"/>
        </w:rPr>
        <w:t>数字化转型规划、</w:t>
      </w:r>
      <w:r>
        <w:rPr>
          <w:rFonts w:hint="default" w:ascii="Times New Roman" w:hAnsi="Times New Roman" w:eastAsia="仿宋" w:cs="Times New Roman"/>
          <w:b w:val="0"/>
          <w:bCs w:val="0"/>
          <w:i w:val="0"/>
          <w:iCs w:val="0"/>
          <w:sz w:val="32"/>
          <w:highlight w:val="none"/>
          <w:lang w:val="en-US" w:eastAsia="zh-CN"/>
        </w:rPr>
        <w:t>制度文件</w:t>
      </w:r>
      <w:r>
        <w:rPr>
          <w:rFonts w:hint="default" w:ascii="Times New Roman" w:hAnsi="Times New Roman" w:eastAsia="仿宋" w:cs="Times New Roman"/>
          <w:b w:val="0"/>
          <w:bCs w:val="0"/>
          <w:i w:val="0"/>
          <w:iCs w:val="0"/>
          <w:sz w:val="32"/>
          <w:highlight w:val="none"/>
        </w:rPr>
        <w:t>材料</w:t>
      </w:r>
      <w:r>
        <w:rPr>
          <w:rFonts w:hint="default" w:ascii="Times New Roman" w:hAnsi="Times New Roman" w:eastAsia="仿宋" w:cs="Times New Roman"/>
          <w:b w:val="0"/>
          <w:bCs w:val="0"/>
          <w:i w:val="0"/>
          <w:iCs w:val="0"/>
          <w:sz w:val="32"/>
          <w:highlight w:val="none"/>
          <w:lang w:val="en-US" w:eastAsia="zh-CN"/>
        </w:rPr>
        <w:t>等</w:t>
      </w:r>
      <w:r>
        <w:rPr>
          <w:rFonts w:hint="default" w:ascii="Times New Roman" w:hAnsi="Times New Roman" w:eastAsia="仿宋" w:cs="Times New Roman"/>
          <w:b w:val="0"/>
          <w:bCs w:val="0"/>
          <w:i w:val="0"/>
          <w:iCs w:val="0"/>
          <w:sz w:val="32"/>
          <w:highlight w:val="none"/>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 w:cs="Times New Roman"/>
                <w:b w:val="0"/>
                <w:bCs w:val="0"/>
                <w:i w:val="0"/>
                <w:iCs w:val="0"/>
                <w:kern w:val="2"/>
                <w:sz w:val="32"/>
                <w:szCs w:val="32"/>
                <w:highlight w:val="none"/>
                <w:lang w:val="en-US" w:eastAsia="zh-CN" w:bidi="ar-SA"/>
              </w:rPr>
              <w:drawing>
                <wp:inline distT="0" distB="0" distL="114300" distR="114300">
                  <wp:extent cx="2895600" cy="2099310"/>
                  <wp:effectExtent l="0" t="0" r="0" b="5715"/>
                  <wp:docPr id="1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6"/>
                          <pic:cNvPicPr>
                            <a:picLocks noChangeAspect="1"/>
                          </pic:cNvPicPr>
                        </pic:nvPicPr>
                        <pic:blipFill>
                          <a:blip r:embed="rId13"/>
                          <a:srcRect l="18055" t="10205" r="12185"/>
                          <a:stretch>
                            <a:fillRect/>
                          </a:stretch>
                        </pic:blipFill>
                        <pic:spPr>
                          <a:xfrm>
                            <a:off x="0" y="0"/>
                            <a:ext cx="2895600" cy="2099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图22 XXX数字化转型文件（样图）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2193925" cy="2717800"/>
                  <wp:effectExtent l="0" t="0" r="635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rcRect l="9194" t="17274" r="10917"/>
                          <a:stretch>
                            <a:fillRect/>
                          </a:stretch>
                        </pic:blipFill>
                        <pic:spPr>
                          <a:xfrm>
                            <a:off x="0" y="0"/>
                            <a:ext cx="2193925" cy="2717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2</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3 XXX数字化转型制度（样图）</w:t>
            </w:r>
          </w:p>
        </w:tc>
      </w:tr>
    </w:tbl>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kern w:val="2"/>
          <w:sz w:val="32"/>
          <w:szCs w:val="24"/>
          <w:highlight w:val="none"/>
          <w:lang w:val="en-US" w:eastAsia="zh-CN" w:bidi="ar-SA"/>
        </w:rPr>
        <w:t>（2）</w:t>
      </w:r>
      <w:r>
        <w:rPr>
          <w:rFonts w:hint="default" w:ascii="Times New Roman" w:hAnsi="Times New Roman" w:eastAsia="仿宋_GB2312" w:cs="Times New Roman"/>
          <w:b w:val="0"/>
          <w:bCs w:val="0"/>
          <w:i w:val="0"/>
          <w:iCs w:val="0"/>
          <w:sz w:val="32"/>
          <w:highlight w:val="none"/>
        </w:rPr>
        <w:t>定期</w:t>
      </w:r>
      <w:r>
        <w:rPr>
          <w:rFonts w:hint="default" w:ascii="Times New Roman" w:hAnsi="Times New Roman" w:eastAsia="仿宋_GB2312" w:cs="Times New Roman"/>
          <w:b w:val="0"/>
          <w:bCs w:val="0"/>
          <w:i w:val="0"/>
          <w:iCs w:val="0"/>
          <w:sz w:val="32"/>
          <w:highlight w:val="none"/>
          <w:lang w:val="en-US" w:eastAsia="zh-CN"/>
        </w:rPr>
        <w:t>组织内外</w:t>
      </w:r>
      <w:r>
        <w:rPr>
          <w:rFonts w:hint="default" w:ascii="Times New Roman" w:hAnsi="Times New Roman" w:eastAsia="仿宋_GB2312" w:cs="Times New Roman"/>
          <w:b w:val="0"/>
          <w:bCs w:val="0"/>
          <w:i w:val="0"/>
          <w:iCs w:val="0"/>
          <w:sz w:val="32"/>
          <w:highlight w:val="none"/>
        </w:rPr>
        <w:t>交流的证明材料；</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t>这里放公司培训照片/签到表/培训通知等证明材料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2</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4 XXX数字化培训照片（样图）</w:t>
            </w:r>
          </w:p>
        </w:tc>
      </w:tr>
    </w:tbl>
    <w:p>
      <w:pPr>
        <w:keepNext/>
        <w:keepLines/>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5" w:name="_Toc27066"/>
      <w:r>
        <w:rPr>
          <w:rFonts w:hint="default" w:ascii="Times New Roman" w:hAnsi="Times New Roman" w:eastAsia="仿宋_GB2312" w:cs="Times New Roman"/>
          <w:b w:val="0"/>
          <w:bCs w:val="0"/>
          <w:i w:val="0"/>
          <w:iCs w:val="0"/>
          <w:kern w:val="2"/>
          <w:sz w:val="32"/>
          <w:szCs w:val="32"/>
          <w:highlight w:val="none"/>
          <w:lang w:val="en-US" w:eastAsia="zh-CN" w:bidi="ar-SA"/>
        </w:rPr>
        <w:t>2.管理机制</w:t>
      </w:r>
      <w:bookmarkEnd w:id="5"/>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简要说明企业</w:t>
      </w:r>
      <w:r>
        <w:rPr>
          <w:rFonts w:hint="default" w:ascii="Times New Roman" w:hAnsi="Times New Roman" w:eastAsia="仿宋_GB2312" w:cs="Times New Roman"/>
          <w:b w:val="0"/>
          <w:bCs w:val="0"/>
          <w:i w:val="0"/>
          <w:iCs w:val="0"/>
          <w:sz w:val="32"/>
          <w:highlight w:val="none"/>
          <w:lang w:val="en-US" w:eastAsia="zh-CN"/>
        </w:rPr>
        <w:t>管理机制现状</w:t>
      </w: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并提供一下图片.</w:t>
      </w:r>
      <w:r>
        <w:rPr>
          <w:rFonts w:hint="default" w:ascii="Times New Roman" w:hAnsi="Times New Roman" w:eastAsia="仿宋_GB2312" w:cs="Times New Roman"/>
          <w:b w:val="0"/>
          <w:bCs w:val="0"/>
          <w:i w:val="0"/>
          <w:iCs w:val="0"/>
          <w:sz w:val="32"/>
          <w:highlight w:val="none"/>
        </w:rPr>
        <w:t>企业数字化管理制度建立表现在已经启动建立数字化转型的管理机制，公司已经在推行信息系统建设、运营管理制度及数据资源管理制度，建立与数字化融合的科研、业务、产品等方面的创新激励制度。</w:t>
      </w:r>
    </w:p>
    <w:p>
      <w:pPr>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1.在数字化实施工作流程方面，企业建立《XXX》《XXX》等数字化管理制度文件，管理企业的XXX、XXX等相关方面。</w:t>
      </w:r>
    </w:p>
    <w:p>
      <w:pPr>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2.在信息系统建立及运营管理制度方面，企业建立《XXX》《XXX》等制度文件，管理企业的XXX、XXX等相关方面。</w:t>
      </w:r>
    </w:p>
    <w:p>
      <w:pPr>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3.在数字资源制度管理方面，企业建立《XXX》《XXX》等制度文件，管理企业的XXX、XXX等相关方面。</w:t>
      </w:r>
    </w:p>
    <w:p>
      <w:pPr>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lang w:val="en-US" w:eastAsia="zh-CN"/>
        </w:rPr>
        <w:t>4.在数字化融合的科研、业务、产品等方面的创新激励方面，企业建立《XXX》《XXX》等制度文件，管理企业的XXX、XXX等相关方面。</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图25数字化实施管理制度（样图）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2</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6 信息系统建设及运营管理制度（样图）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2</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7 数字资源管理制度（样图）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2</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8 数字化融合创新（样图）</w:t>
            </w:r>
          </w:p>
        </w:tc>
      </w:tr>
    </w:tbl>
    <w:p>
      <w:pPr>
        <w:keepNext/>
        <w:keepLines/>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6" w:name="_Toc18912"/>
      <w:r>
        <w:rPr>
          <w:rFonts w:hint="default" w:ascii="Times New Roman" w:hAnsi="Times New Roman" w:eastAsia="仿宋_GB2312" w:cs="Times New Roman"/>
          <w:b w:val="0"/>
          <w:bCs w:val="0"/>
          <w:i w:val="0"/>
          <w:iCs w:val="0"/>
          <w:kern w:val="2"/>
          <w:sz w:val="32"/>
          <w:szCs w:val="32"/>
          <w:highlight w:val="none"/>
          <w:lang w:val="en-US" w:eastAsia="zh-CN" w:bidi="ar-SA"/>
        </w:rPr>
        <w:t>3.人才建设</w:t>
      </w:r>
      <w:bookmarkEnd w:id="6"/>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简要说明企业</w:t>
      </w:r>
      <w:r>
        <w:rPr>
          <w:rFonts w:hint="default" w:ascii="Times New Roman" w:hAnsi="Times New Roman" w:eastAsia="仿宋_GB2312" w:cs="Times New Roman"/>
          <w:b w:val="0"/>
          <w:bCs w:val="0"/>
          <w:i w:val="0"/>
          <w:iCs w:val="0"/>
          <w:sz w:val="32"/>
          <w:highlight w:val="none"/>
          <w:lang w:val="en-US" w:eastAsia="zh-CN"/>
        </w:rPr>
        <w:t>人才现状</w:t>
      </w: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并提供一下图片，如：</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企业在数字化人才建设方面采取的举措有配备数字化人才，设置专门的数字化岗位/部门，对员工开展了数字化方面培训，有明确的数字化人才绩效及薪酬管理机制。</w:t>
      </w:r>
    </w:p>
    <w:p>
      <w:pPr>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kern w:val="2"/>
          <w:sz w:val="32"/>
          <w:szCs w:val="24"/>
          <w:highlight w:val="none"/>
          <w:lang w:val="en-US" w:eastAsia="zh-CN" w:bidi="ar-SA"/>
        </w:rPr>
      </w:pPr>
      <w:r>
        <w:rPr>
          <w:rFonts w:hint="default" w:ascii="Times New Roman" w:hAnsi="Times New Roman" w:eastAsia="仿宋_GB2312" w:cs="Times New Roman"/>
          <w:b w:val="0"/>
          <w:bCs w:val="0"/>
          <w:i w:val="0"/>
          <w:iCs w:val="0"/>
          <w:kern w:val="2"/>
          <w:sz w:val="32"/>
          <w:szCs w:val="24"/>
          <w:highlight w:val="none"/>
          <w:lang w:val="en-US" w:eastAsia="zh-CN" w:bidi="ar-SA"/>
        </w:rPr>
        <w:t>1.在数字化人才建设方面，企业配置了专职/兼职的数字化人才x名。</w:t>
      </w:r>
    </w:p>
    <w:p>
      <w:pPr>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kern w:val="2"/>
          <w:sz w:val="32"/>
          <w:szCs w:val="24"/>
          <w:highlight w:val="none"/>
          <w:lang w:val="en-US" w:eastAsia="zh-CN" w:bidi="ar-SA"/>
        </w:rPr>
      </w:pPr>
      <w:r>
        <w:rPr>
          <w:rFonts w:hint="default" w:ascii="Times New Roman" w:hAnsi="Times New Roman" w:eastAsia="仿宋_GB2312" w:cs="Times New Roman"/>
          <w:b w:val="0"/>
          <w:bCs w:val="0"/>
          <w:i w:val="0"/>
          <w:iCs w:val="0"/>
          <w:kern w:val="2"/>
          <w:sz w:val="32"/>
          <w:szCs w:val="24"/>
          <w:highlight w:val="none"/>
          <w:lang w:val="en-US" w:eastAsia="zh-CN" w:bidi="ar-SA"/>
        </w:rPr>
        <w:t>2.在数字化岗位方面，企业建设了xxx等相关的数字化岗位。</w:t>
      </w:r>
    </w:p>
    <w:p>
      <w:pPr>
        <w:pageBreakBefore w:val="0"/>
        <w:widowControl w:val="0"/>
        <w:numPr>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kern w:val="2"/>
          <w:sz w:val="32"/>
          <w:szCs w:val="24"/>
          <w:highlight w:val="none"/>
          <w:lang w:val="en-US" w:eastAsia="zh-CN" w:bidi="ar-SA"/>
        </w:rPr>
      </w:pPr>
      <w:r>
        <w:rPr>
          <w:rFonts w:hint="default" w:ascii="Times New Roman" w:hAnsi="Times New Roman" w:eastAsia="仿宋_GB2312" w:cs="Times New Roman"/>
          <w:b w:val="0"/>
          <w:bCs w:val="0"/>
          <w:i w:val="0"/>
          <w:iCs w:val="0"/>
          <w:kern w:val="2"/>
          <w:sz w:val="32"/>
          <w:szCs w:val="24"/>
          <w:highlight w:val="none"/>
          <w:lang w:val="en-US" w:eastAsia="zh-CN" w:bidi="ar-SA"/>
        </w:rPr>
        <w:t>3.在数字化培训方面，企业组织了xxx、xxx、xxx等培训课程，xxx、xxx等部门参与培训，有效提升了企业的数字化认识水平。</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2"/>
        <w:gridCol w:w="4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tcPr>
          <w:p>
            <w:pPr>
              <w:pageBreakBefore w:val="0"/>
              <w:widowControl w:val="0"/>
              <w:kinsoku/>
              <w:wordWrap/>
              <w:overflowPunct/>
              <w:topLinePunct w:val="0"/>
              <w:autoSpaceDE/>
              <w:autoSpaceDN/>
              <w:bidi w:val="0"/>
              <w:adjustRightInd/>
              <w:snapToGrid/>
              <w:spacing w:line="360" w:lineRule="auto"/>
              <w:ind w:firstLine="668"/>
              <w:jc w:val="both"/>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object>
                <v:shape id="_x0000_i1025" o:spt="75" type="#_x0000_t75" style="height:150.1pt;width:120.75pt;" o:ole="t" filled="f" o:preferrelative="t" stroked="f" coordsize="21600,21600">
                  <v:path/>
                  <v:fill on="f" focussize="0,0"/>
                  <v:stroke on="f"/>
                  <v:imagedata r:id="rId16" o:title=""/>
                  <o:lock v:ext="edit" aspectratio="t"/>
                  <w10:wrap type="none"/>
                  <w10:anchorlock/>
                </v:shape>
                <o:OLEObject Type="Embed" ProgID="Visio.Drawing.15" ShapeID="_x0000_i1025" DrawAspect="Content" ObjectID="_1468075725" r:id="rId15">
                  <o:LockedField>false</o:LockedField>
                </o:OLEObject>
              </w:object>
            </w:r>
          </w:p>
        </w:tc>
        <w:tc>
          <w:tcPr>
            <w:tcW w:w="4580" w:type="dxa"/>
          </w:tcPr>
          <w:p>
            <w:pPr>
              <w:pageBreakBefore w:val="0"/>
              <w:widowControl w:val="0"/>
              <w:kinsoku/>
              <w:wordWrap/>
              <w:overflowPunct/>
              <w:topLinePunct w:val="0"/>
              <w:autoSpaceDE/>
              <w:autoSpaceDN/>
              <w:bidi w:val="0"/>
              <w:adjustRightInd/>
              <w:snapToGrid/>
              <w:spacing w:line="360" w:lineRule="auto"/>
              <w:ind w:firstLine="668"/>
              <w:jc w:val="both"/>
              <w:textAlignment w:val="auto"/>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2334895" cy="2048510"/>
                  <wp:effectExtent l="0" t="0" r="8255"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2334895" cy="2048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lang w:val="en-US" w:eastAsia="zh-CN" w:bidi="ar-SA"/>
              </w:rPr>
            </w:pPr>
            <w:r>
              <w:rPr>
                <w:rFonts w:hint="default" w:ascii="Times New Roman" w:hAnsi="Times New Roman" w:eastAsia="仿宋_GB2312" w:cs="Times New Roman"/>
                <w:b w:val="0"/>
                <w:bCs w:val="0"/>
                <w:i w:val="0"/>
                <w:iCs w:val="0"/>
                <w:kern w:val="2"/>
                <w:sz w:val="28"/>
                <w:szCs w:val="24"/>
                <w:highlight w:val="none"/>
                <w:lang w:val="en-US" w:eastAsia="zh-CN" w:bidi="ar-SA"/>
              </w:rPr>
              <w:t>图29组织架构及数字化人员岗位（样图）</w:t>
            </w:r>
          </w:p>
        </w:tc>
      </w:tr>
    </w:tbl>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b w:val="0"/>
          <w:bCs w:val="0"/>
          <w:i w:val="0"/>
          <w:iCs w:val="0"/>
          <w:kern w:val="2"/>
          <w:sz w:val="32"/>
          <w:szCs w:val="24"/>
          <w:highlight w:val="none"/>
          <w:lang w:val="en-US" w:eastAsia="zh-CN" w:bidi="ar-SA"/>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3608070" cy="1924685"/>
                  <wp:effectExtent l="0" t="0" r="1905"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a:stretch>
                            <a:fillRect/>
                          </a:stretch>
                        </pic:blipFill>
                        <pic:spPr>
                          <a:xfrm>
                            <a:off x="0" y="0"/>
                            <a:ext cx="3608070" cy="1924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3</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0 定期开展数字化培训证明材料（培训照片、课件等）（样图）</w:t>
            </w:r>
          </w:p>
        </w:tc>
      </w:tr>
    </w:tbl>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b w:val="0"/>
          <w:bCs w:val="0"/>
          <w:i w:val="0"/>
          <w:iCs w:val="0"/>
          <w:kern w:val="2"/>
          <w:sz w:val="32"/>
          <w:szCs w:val="24"/>
          <w:highlight w:val="none"/>
          <w:lang w:val="en-US" w:eastAsia="zh-CN" w:bidi="ar-SA"/>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 w:cs="Times New Roman"/>
                <w:b w:val="0"/>
                <w:bCs w:val="0"/>
                <w:i w:val="0"/>
                <w:iCs w:val="0"/>
                <w:kern w:val="2"/>
                <w:sz w:val="32"/>
                <w:szCs w:val="32"/>
                <w:highlight w:val="none"/>
                <w:lang w:val="en-US" w:eastAsia="zh-CN" w:bidi="ar-SA"/>
              </w:rPr>
              <w:drawing>
                <wp:inline distT="0" distB="0" distL="114300" distR="114300">
                  <wp:extent cx="4251960" cy="2793365"/>
                  <wp:effectExtent l="0" t="0" r="5715" b="698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rcRect t="9709"/>
                          <a:stretch>
                            <a:fillRect/>
                          </a:stretch>
                        </pic:blipFill>
                        <pic:spPr>
                          <a:xfrm>
                            <a:off x="0" y="0"/>
                            <a:ext cx="4251960" cy="2793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3</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1 数字化人才绩效及薪酬管理制度（样图）</w:t>
            </w:r>
          </w:p>
        </w:tc>
      </w:tr>
    </w:tbl>
    <w:p>
      <w:pPr>
        <w:keepNext/>
        <w:keepLines/>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4.资金保障</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简要说明企业</w:t>
      </w:r>
      <w:r>
        <w:rPr>
          <w:rFonts w:hint="default" w:ascii="Times New Roman" w:hAnsi="Times New Roman" w:eastAsia="仿宋_GB2312" w:cs="Times New Roman"/>
          <w:b w:val="0"/>
          <w:bCs w:val="0"/>
          <w:i w:val="0"/>
          <w:iCs w:val="0"/>
          <w:sz w:val="32"/>
          <w:highlight w:val="none"/>
          <w:lang w:val="en-US" w:eastAsia="zh-CN"/>
        </w:rPr>
        <w:t>资金投入</w:t>
      </w: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填写下记表格，如：</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rPr>
        <w:t>企业近三年平均数字化投入总额占营业额的平均比例</w:t>
      </w:r>
      <w:r>
        <w:rPr>
          <w:rFonts w:hint="default" w:ascii="Times New Roman" w:hAnsi="Times New Roman" w:eastAsia="仿宋_GB2312" w:cs="Times New Roman"/>
          <w:b w:val="0"/>
          <w:bCs w:val="0"/>
          <w:i w:val="0"/>
          <w:iCs w:val="0"/>
          <w:sz w:val="32"/>
          <w:highlight w:val="none"/>
          <w:lang w:val="en-US" w:eastAsia="zh-CN"/>
        </w:rPr>
        <w:t>为X%。</w:t>
      </w:r>
    </w:p>
    <w:p>
      <w:pPr>
        <w:widowControl w:val="0"/>
        <w:bidi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lang w:val="en-US" w:eastAsia="zh-CN" w:bidi="ar-SA"/>
        </w:rPr>
      </w:pPr>
      <w:r>
        <w:rPr>
          <w:rFonts w:hint="default" w:ascii="Times New Roman" w:hAnsi="Times New Roman" w:eastAsia="仿宋_GB2312" w:cs="Times New Roman"/>
          <w:b w:val="0"/>
          <w:bCs w:val="0"/>
          <w:i w:val="0"/>
          <w:iCs w:val="0"/>
          <w:kern w:val="2"/>
          <w:sz w:val="28"/>
          <w:szCs w:val="24"/>
          <w:highlight w:val="none"/>
          <w:lang w:val="en-US" w:eastAsia="zh-CN" w:bidi="ar-SA"/>
        </w:rPr>
        <w:t>表</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表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4</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企业数字化投入表</w:t>
      </w:r>
    </w:p>
    <w:tbl>
      <w:tblPr>
        <w:tblStyle w:val="9"/>
        <w:tblW w:w="4998" w:type="pct"/>
        <w:tblInd w:w="0" w:type="dxa"/>
        <w:tblLayout w:type="autofit"/>
        <w:tblCellMar>
          <w:top w:w="0" w:type="dxa"/>
          <w:left w:w="108" w:type="dxa"/>
          <w:bottom w:w="0" w:type="dxa"/>
          <w:right w:w="108" w:type="dxa"/>
        </w:tblCellMar>
      </w:tblPr>
      <w:tblGrid>
        <w:gridCol w:w="2976"/>
        <w:gridCol w:w="2117"/>
        <w:gridCol w:w="2010"/>
        <w:gridCol w:w="2010"/>
      </w:tblGrid>
      <w:tr>
        <w:tblPrEx>
          <w:tblCellMar>
            <w:top w:w="0" w:type="dxa"/>
            <w:left w:w="108" w:type="dxa"/>
            <w:bottom w:w="0" w:type="dxa"/>
            <w:right w:w="108" w:type="dxa"/>
          </w:tblCellMar>
        </w:tblPrEx>
        <w:trPr>
          <w:trHeight w:val="540" w:hRule="atLeast"/>
          <w:tblHeader/>
        </w:trPr>
        <w:tc>
          <w:tcPr>
            <w:tcW w:w="1632" w:type="pct"/>
            <w:tcBorders>
              <w:top w:val="single" w:color="000000" w:sz="4" w:space="0"/>
              <w:left w:val="single" w:color="000000" w:sz="4" w:space="0"/>
              <w:bottom w:val="single" w:color="000000" w:sz="4" w:space="0"/>
              <w:right w:val="single" w:color="000000" w:sz="4" w:space="0"/>
            </w:tcBorders>
            <w:shd w:val="clear" w:color="auto" w:fill="D9E1F4"/>
            <w:noWrap/>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161"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2022年</w:t>
            </w:r>
          </w:p>
        </w:tc>
        <w:tc>
          <w:tcPr>
            <w:tcW w:w="1102"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2023年</w:t>
            </w:r>
          </w:p>
        </w:tc>
        <w:tc>
          <w:tcPr>
            <w:tcW w:w="1102"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2024年</w:t>
            </w:r>
          </w:p>
        </w:tc>
      </w:tr>
      <w:tr>
        <w:tblPrEx>
          <w:tblCellMar>
            <w:top w:w="0" w:type="dxa"/>
            <w:left w:w="108" w:type="dxa"/>
            <w:bottom w:w="0" w:type="dxa"/>
            <w:right w:w="108" w:type="dxa"/>
          </w:tblCellMar>
        </w:tblPrEx>
        <w:trPr>
          <w:trHeight w:val="660" w:hRule="atLeast"/>
        </w:trPr>
        <w:tc>
          <w:tcPr>
            <w:tcW w:w="16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营业收入（万元）</w:t>
            </w:r>
          </w:p>
        </w:tc>
        <w:tc>
          <w:tcPr>
            <w:tcW w:w="11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1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1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r>
        <w:tblPrEx>
          <w:tblCellMar>
            <w:top w:w="0" w:type="dxa"/>
            <w:left w:w="108" w:type="dxa"/>
            <w:bottom w:w="0" w:type="dxa"/>
            <w:right w:w="108" w:type="dxa"/>
          </w:tblCellMar>
        </w:tblPrEx>
        <w:trPr>
          <w:trHeight w:val="620" w:hRule="atLeast"/>
        </w:trPr>
        <w:tc>
          <w:tcPr>
            <w:tcW w:w="16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数字化投入（万元）</w:t>
            </w:r>
          </w:p>
        </w:tc>
        <w:tc>
          <w:tcPr>
            <w:tcW w:w="11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1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1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r>
        <w:tblPrEx>
          <w:tblCellMar>
            <w:top w:w="0" w:type="dxa"/>
            <w:left w:w="108" w:type="dxa"/>
            <w:bottom w:w="0" w:type="dxa"/>
            <w:right w:w="108" w:type="dxa"/>
          </w:tblCellMar>
        </w:tblPrEx>
        <w:trPr>
          <w:trHeight w:val="680" w:hRule="atLeast"/>
        </w:trPr>
        <w:tc>
          <w:tcPr>
            <w:tcW w:w="16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数字化投入占比</w:t>
            </w:r>
          </w:p>
        </w:tc>
        <w:tc>
          <w:tcPr>
            <w:tcW w:w="11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1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1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bl>
    <w:p>
      <w:pPr>
        <w:keepNext w:val="0"/>
        <w:keepLines w:val="0"/>
        <w:pageBreakBefore w:val="0"/>
        <w:widowControl/>
        <w:numPr>
          <w:ilvl w:val="0"/>
          <w:numId w:val="4"/>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b w:val="0"/>
          <w:bCs w:val="0"/>
          <w:i w:val="0"/>
          <w:iCs w:val="0"/>
          <w:kern w:val="2"/>
          <w:sz w:val="32"/>
          <w:szCs w:val="32"/>
          <w:highlight w:val="none"/>
          <w:lang w:val="en-US" w:eastAsia="zh-CN"/>
        </w:rPr>
      </w:pPr>
      <w:r>
        <w:rPr>
          <w:rFonts w:hint="default" w:ascii="Times New Roman" w:hAnsi="Times New Roman" w:eastAsia="楷体_GB2312" w:cs="Times New Roman"/>
          <w:b w:val="0"/>
          <w:bCs w:val="0"/>
          <w:i w:val="0"/>
          <w:iCs w:val="0"/>
          <w:kern w:val="2"/>
          <w:sz w:val="32"/>
          <w:szCs w:val="32"/>
          <w:highlight w:val="none"/>
          <w:lang w:val="en-US" w:eastAsia="zh-CN"/>
        </w:rPr>
        <w:t>数字化成效</w:t>
      </w:r>
    </w:p>
    <w:p>
      <w:pPr>
        <w:keepNext/>
        <w:keepLines/>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1.绿色低碳</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简要说明企业</w:t>
      </w:r>
      <w:r>
        <w:rPr>
          <w:rFonts w:hint="default" w:ascii="Times New Roman" w:hAnsi="Times New Roman" w:eastAsia="仿宋_GB2312" w:cs="Times New Roman"/>
          <w:b w:val="0"/>
          <w:bCs w:val="0"/>
          <w:i w:val="0"/>
          <w:iCs w:val="0"/>
          <w:sz w:val="32"/>
          <w:highlight w:val="none"/>
          <w:lang w:val="en-US" w:eastAsia="zh-CN"/>
        </w:rPr>
        <w:t>用能情况</w:t>
      </w: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填写下记表格，如：</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企业主要用能为电能，2024年的综合能源消费量约为xxx吨标准煤，与2023年约为xx吨，整体呈现持平上升/下降/持平趋势。</w:t>
      </w:r>
    </w:p>
    <w:p>
      <w:pPr>
        <w:widowControl w:val="0"/>
        <w:bidi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lang w:val="en-US" w:eastAsia="zh-CN" w:bidi="ar-SA"/>
        </w:rPr>
      </w:pPr>
      <w:r>
        <w:rPr>
          <w:rFonts w:hint="default" w:ascii="Times New Roman" w:hAnsi="Times New Roman" w:eastAsia="仿宋_GB2312" w:cs="Times New Roman"/>
          <w:b w:val="0"/>
          <w:bCs w:val="0"/>
          <w:i w:val="0"/>
          <w:iCs w:val="0"/>
          <w:kern w:val="2"/>
          <w:sz w:val="28"/>
          <w:szCs w:val="24"/>
          <w:highlight w:val="none"/>
          <w:lang w:val="en-US" w:eastAsia="zh-CN" w:bidi="ar-SA"/>
        </w:rPr>
        <w:t>表</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表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5</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绿色低碳情况</w:t>
      </w:r>
    </w:p>
    <w:tbl>
      <w:tblPr>
        <w:tblStyle w:val="9"/>
        <w:tblW w:w="4984" w:type="pct"/>
        <w:tblInd w:w="0" w:type="dxa"/>
        <w:tblLayout w:type="autofit"/>
        <w:tblCellMar>
          <w:top w:w="0" w:type="dxa"/>
          <w:left w:w="108" w:type="dxa"/>
          <w:bottom w:w="0" w:type="dxa"/>
          <w:right w:w="108" w:type="dxa"/>
        </w:tblCellMar>
      </w:tblPr>
      <w:tblGrid>
        <w:gridCol w:w="4390"/>
        <w:gridCol w:w="2229"/>
        <w:gridCol w:w="2469"/>
      </w:tblGrid>
      <w:tr>
        <w:tblPrEx>
          <w:tblCellMar>
            <w:top w:w="0" w:type="dxa"/>
            <w:left w:w="108" w:type="dxa"/>
            <w:bottom w:w="0" w:type="dxa"/>
            <w:right w:w="108" w:type="dxa"/>
          </w:tblCellMar>
        </w:tblPrEx>
        <w:trPr>
          <w:trHeight w:val="426" w:hRule="atLeast"/>
          <w:tblHeader/>
        </w:trPr>
        <w:tc>
          <w:tcPr>
            <w:tcW w:w="241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226"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2023年</w:t>
            </w:r>
          </w:p>
        </w:tc>
        <w:tc>
          <w:tcPr>
            <w:tcW w:w="1358"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2024年</w:t>
            </w:r>
          </w:p>
        </w:tc>
      </w:tr>
      <w:tr>
        <w:tblPrEx>
          <w:tblCellMar>
            <w:top w:w="0" w:type="dxa"/>
            <w:left w:w="108" w:type="dxa"/>
            <w:bottom w:w="0" w:type="dxa"/>
            <w:right w:w="108" w:type="dxa"/>
          </w:tblCellMar>
        </w:tblPrEx>
        <w:trPr>
          <w:trHeight w:val="536" w:hRule="atLeast"/>
        </w:trPr>
        <w:tc>
          <w:tcPr>
            <w:tcW w:w="24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left"/>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营业收入（万元）</w:t>
            </w:r>
          </w:p>
        </w:tc>
        <w:tc>
          <w:tcPr>
            <w:tcW w:w="12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r>
        <w:tblPrEx>
          <w:tblCellMar>
            <w:top w:w="0" w:type="dxa"/>
            <w:left w:w="108" w:type="dxa"/>
            <w:bottom w:w="0" w:type="dxa"/>
            <w:right w:w="108" w:type="dxa"/>
          </w:tblCellMar>
        </w:tblPrEx>
        <w:trPr>
          <w:trHeight w:val="514" w:hRule="atLeast"/>
        </w:trPr>
        <w:tc>
          <w:tcPr>
            <w:tcW w:w="24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left"/>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综合能源消费量（万元）</w:t>
            </w:r>
          </w:p>
        </w:tc>
        <w:tc>
          <w:tcPr>
            <w:tcW w:w="12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35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r>
        <w:tblPrEx>
          <w:tblCellMar>
            <w:top w:w="0" w:type="dxa"/>
            <w:left w:w="108" w:type="dxa"/>
            <w:bottom w:w="0" w:type="dxa"/>
            <w:right w:w="108" w:type="dxa"/>
          </w:tblCellMar>
        </w:tblPrEx>
        <w:trPr>
          <w:trHeight w:val="547" w:hRule="atLeast"/>
        </w:trPr>
        <w:tc>
          <w:tcPr>
            <w:tcW w:w="24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left"/>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每百元营业收入中综合能源消费量</w:t>
            </w:r>
          </w:p>
        </w:tc>
        <w:tc>
          <w:tcPr>
            <w:tcW w:w="12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3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bl>
    <w:p>
      <w:pPr>
        <w:keepNext/>
        <w:keepLines/>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7" w:name="_Toc23362"/>
      <w:r>
        <w:rPr>
          <w:rFonts w:hint="default" w:ascii="Times New Roman" w:hAnsi="Times New Roman" w:eastAsia="仿宋_GB2312" w:cs="Times New Roman"/>
          <w:b w:val="0"/>
          <w:bCs w:val="0"/>
          <w:i w:val="0"/>
          <w:iCs w:val="0"/>
          <w:kern w:val="2"/>
          <w:sz w:val="32"/>
          <w:szCs w:val="32"/>
          <w:highlight w:val="none"/>
          <w:lang w:val="en-US" w:eastAsia="zh-CN" w:bidi="ar-SA"/>
        </w:rPr>
        <w:t>2.产品合格率</w:t>
      </w:r>
      <w:bookmarkEnd w:id="7"/>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简要说明企业</w:t>
      </w:r>
      <w:r>
        <w:rPr>
          <w:rFonts w:hint="default" w:ascii="Times New Roman" w:hAnsi="Times New Roman" w:eastAsia="仿宋_GB2312" w:cs="Times New Roman"/>
          <w:b w:val="0"/>
          <w:bCs w:val="0"/>
          <w:i w:val="0"/>
          <w:iCs w:val="0"/>
          <w:sz w:val="32"/>
          <w:highlight w:val="none"/>
          <w:lang w:val="en-US" w:eastAsia="zh-CN"/>
        </w:rPr>
        <w:t>质量情况</w:t>
      </w: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填写下记表格，如：</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企业产品合格率从2023年的约XX%，2024年的XX%，整体呈现持平上升/下降/持平趋势。</w:t>
      </w:r>
    </w:p>
    <w:p>
      <w:pPr>
        <w:widowControl w:val="0"/>
        <w:bidi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lang w:val="en-US" w:eastAsia="zh-CN" w:bidi="ar-SA"/>
        </w:rPr>
      </w:pPr>
      <w:r>
        <w:rPr>
          <w:rFonts w:hint="default" w:ascii="Times New Roman" w:hAnsi="Times New Roman" w:eastAsia="仿宋_GB2312" w:cs="Times New Roman"/>
          <w:b w:val="0"/>
          <w:bCs w:val="0"/>
          <w:i w:val="0"/>
          <w:iCs w:val="0"/>
          <w:kern w:val="2"/>
          <w:sz w:val="28"/>
          <w:szCs w:val="24"/>
          <w:highlight w:val="none"/>
          <w:lang w:val="en-US" w:eastAsia="zh-CN" w:bidi="ar-SA"/>
        </w:rPr>
        <w:t>表</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表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6</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产品合格率情况</w:t>
      </w:r>
    </w:p>
    <w:tbl>
      <w:tblPr>
        <w:tblStyle w:val="9"/>
        <w:tblW w:w="4998" w:type="pct"/>
        <w:tblInd w:w="0" w:type="dxa"/>
        <w:tblLayout w:type="autofit"/>
        <w:tblCellMar>
          <w:top w:w="0" w:type="dxa"/>
          <w:left w:w="108" w:type="dxa"/>
          <w:bottom w:w="0" w:type="dxa"/>
          <w:right w:w="108" w:type="dxa"/>
        </w:tblCellMar>
      </w:tblPr>
      <w:tblGrid>
        <w:gridCol w:w="3709"/>
        <w:gridCol w:w="2638"/>
        <w:gridCol w:w="2766"/>
      </w:tblGrid>
      <w:tr>
        <w:tblPrEx>
          <w:tblCellMar>
            <w:top w:w="0" w:type="dxa"/>
            <w:left w:w="108" w:type="dxa"/>
            <w:bottom w:w="0" w:type="dxa"/>
            <w:right w:w="108" w:type="dxa"/>
          </w:tblCellMar>
        </w:tblPrEx>
        <w:trPr>
          <w:trHeight w:val="380" w:hRule="atLeast"/>
          <w:tblHeader/>
        </w:trPr>
        <w:tc>
          <w:tcPr>
            <w:tcW w:w="20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447"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数字化改造前</w:t>
            </w:r>
          </w:p>
        </w:tc>
        <w:tc>
          <w:tcPr>
            <w:tcW w:w="1517"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2"/>
                <w:sz w:val="24"/>
                <w:szCs w:val="24"/>
                <w:highlight w:val="none"/>
                <w:lang w:val="en-US" w:eastAsia="zh-CN" w:bidi="ar-SA"/>
              </w:rPr>
              <w:t>数字化改造后</w:t>
            </w:r>
          </w:p>
        </w:tc>
      </w:tr>
      <w:tr>
        <w:tblPrEx>
          <w:tblCellMar>
            <w:top w:w="0" w:type="dxa"/>
            <w:left w:w="108" w:type="dxa"/>
            <w:bottom w:w="0" w:type="dxa"/>
            <w:right w:w="108" w:type="dxa"/>
          </w:tblCellMar>
        </w:tblPrEx>
        <w:trPr>
          <w:trHeight w:val="480" w:hRule="atLeast"/>
        </w:trPr>
        <w:tc>
          <w:tcPr>
            <w:tcW w:w="20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left"/>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产品合格率（%）</w:t>
            </w:r>
          </w:p>
        </w:tc>
        <w:tc>
          <w:tcPr>
            <w:tcW w:w="14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5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center"/>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bl>
    <w:p>
      <w:pPr>
        <w:keepNext/>
        <w:keepLines/>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3.市场表现</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rPr>
        <w:t>简要说明企业</w:t>
      </w:r>
      <w:r>
        <w:rPr>
          <w:rFonts w:hint="default" w:ascii="Times New Roman" w:hAnsi="Times New Roman" w:eastAsia="仿宋_GB2312" w:cs="Times New Roman"/>
          <w:b w:val="0"/>
          <w:bCs w:val="0"/>
          <w:i w:val="0"/>
          <w:iCs w:val="0"/>
          <w:sz w:val="32"/>
          <w:highlight w:val="none"/>
          <w:lang w:val="en-US" w:eastAsia="zh-CN"/>
        </w:rPr>
        <w:t>市场表现情况</w:t>
      </w:r>
      <w:r>
        <w:rPr>
          <w:rFonts w:hint="default" w:ascii="Times New Roman" w:hAnsi="Times New Roman" w:eastAsia="仿宋_GB2312" w:cs="Times New Roman"/>
          <w:b w:val="0"/>
          <w:bCs w:val="0"/>
          <w:i w:val="0"/>
          <w:iCs w:val="0"/>
          <w:sz w:val="32"/>
          <w:highlight w:val="none"/>
        </w:rPr>
        <w:t>，</w:t>
      </w:r>
      <w:r>
        <w:rPr>
          <w:rFonts w:hint="default" w:ascii="Times New Roman" w:hAnsi="Times New Roman" w:eastAsia="仿宋_GB2312" w:cs="Times New Roman"/>
          <w:b w:val="0"/>
          <w:bCs w:val="0"/>
          <w:i w:val="0"/>
          <w:iCs w:val="0"/>
          <w:sz w:val="32"/>
          <w:highlight w:val="none"/>
          <w:lang w:val="en-US" w:eastAsia="zh-CN"/>
        </w:rPr>
        <w:t>填写下记表格，如：</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rPr>
      </w:pPr>
      <w:r>
        <w:rPr>
          <w:rFonts w:hint="default" w:ascii="Times New Roman" w:hAnsi="Times New Roman" w:eastAsia="仿宋_GB2312" w:cs="Times New Roman"/>
          <w:b w:val="0"/>
          <w:bCs w:val="0"/>
          <w:i w:val="0"/>
          <w:iCs w:val="0"/>
          <w:sz w:val="32"/>
          <w:highlight w:val="none"/>
          <w:lang w:val="en-US" w:eastAsia="zh-CN"/>
        </w:rPr>
        <w:t>在2023年，企业实现了大约xxx亿元的总营收，员工xxx人，人均年营业收入约为xxx万元。到了2024年，营收上升至xxx亿元，员工总数下降为xxx人，人均年营业收入增长到xxx万元。与前一年相比，人均营业收入呈现持平上升/下降/持平趋势。</w:t>
      </w:r>
    </w:p>
    <w:p>
      <w:pPr>
        <w:widowControl w:val="0"/>
        <w:bidi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lang w:val="en-US" w:eastAsia="zh-CN" w:bidi="ar-SA"/>
        </w:rPr>
      </w:pPr>
      <w:r>
        <w:rPr>
          <w:rFonts w:hint="default" w:ascii="Times New Roman" w:hAnsi="Times New Roman" w:eastAsia="仿宋_GB2312" w:cs="Times New Roman"/>
          <w:b w:val="0"/>
          <w:bCs w:val="0"/>
          <w:i w:val="0"/>
          <w:iCs w:val="0"/>
          <w:kern w:val="2"/>
          <w:sz w:val="28"/>
          <w:szCs w:val="24"/>
          <w:highlight w:val="none"/>
          <w:lang w:val="en-US" w:eastAsia="zh-CN" w:bidi="ar-SA"/>
        </w:rPr>
        <w:t>表</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表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7</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市场表现情况</w:t>
      </w:r>
    </w:p>
    <w:tbl>
      <w:tblPr>
        <w:tblStyle w:val="9"/>
        <w:tblW w:w="4998" w:type="pct"/>
        <w:tblInd w:w="0" w:type="dxa"/>
        <w:tblLayout w:type="autofit"/>
        <w:tblCellMar>
          <w:top w:w="0" w:type="dxa"/>
          <w:left w:w="108" w:type="dxa"/>
          <w:bottom w:w="0" w:type="dxa"/>
          <w:right w:w="108" w:type="dxa"/>
        </w:tblCellMar>
      </w:tblPr>
      <w:tblGrid>
        <w:gridCol w:w="4217"/>
        <w:gridCol w:w="2448"/>
        <w:gridCol w:w="2448"/>
      </w:tblGrid>
      <w:tr>
        <w:tblPrEx>
          <w:tblCellMar>
            <w:top w:w="0" w:type="dxa"/>
            <w:left w:w="108" w:type="dxa"/>
            <w:bottom w:w="0" w:type="dxa"/>
            <w:right w:w="108" w:type="dxa"/>
          </w:tblCellMar>
        </w:tblPrEx>
        <w:trPr>
          <w:trHeight w:val="380" w:hRule="atLeast"/>
          <w:tblHeader/>
        </w:trPr>
        <w:tc>
          <w:tcPr>
            <w:tcW w:w="231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343"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上年度（2024年）</w:t>
            </w:r>
          </w:p>
        </w:tc>
        <w:tc>
          <w:tcPr>
            <w:tcW w:w="1343"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前年度（2023年）</w:t>
            </w:r>
          </w:p>
        </w:tc>
      </w:tr>
      <w:tr>
        <w:tblPrEx>
          <w:tblCellMar>
            <w:top w:w="0" w:type="dxa"/>
            <w:left w:w="108" w:type="dxa"/>
            <w:bottom w:w="0" w:type="dxa"/>
            <w:right w:w="108" w:type="dxa"/>
          </w:tblCellMar>
        </w:tblPrEx>
        <w:trPr>
          <w:trHeight w:val="480" w:hRule="atLeast"/>
        </w:trPr>
        <w:tc>
          <w:tcPr>
            <w:tcW w:w="23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员工数量（人）</w:t>
            </w:r>
          </w:p>
        </w:tc>
        <w:tc>
          <w:tcPr>
            <w:tcW w:w="1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r>
        <w:tblPrEx>
          <w:tblCellMar>
            <w:top w:w="0" w:type="dxa"/>
            <w:left w:w="108" w:type="dxa"/>
            <w:bottom w:w="0" w:type="dxa"/>
            <w:right w:w="108" w:type="dxa"/>
          </w:tblCellMar>
        </w:tblPrEx>
        <w:trPr>
          <w:trHeight w:val="480" w:hRule="atLeast"/>
        </w:trPr>
        <w:tc>
          <w:tcPr>
            <w:tcW w:w="23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0"/>
                <w:sz w:val="24"/>
                <w:szCs w:val="24"/>
                <w:highlight w:val="none"/>
                <w:lang w:val="en-US" w:eastAsia="zh-CN" w:bidi="ar"/>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营业收入（万元）</w:t>
            </w:r>
          </w:p>
        </w:tc>
        <w:tc>
          <w:tcPr>
            <w:tcW w:w="1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r>
        <w:tblPrEx>
          <w:tblCellMar>
            <w:top w:w="0" w:type="dxa"/>
            <w:left w:w="108" w:type="dxa"/>
            <w:bottom w:w="0" w:type="dxa"/>
            <w:right w:w="108" w:type="dxa"/>
          </w:tblCellMar>
        </w:tblPrEx>
        <w:trPr>
          <w:trHeight w:val="480" w:hRule="atLeast"/>
        </w:trPr>
        <w:tc>
          <w:tcPr>
            <w:tcW w:w="23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0"/>
                <w:sz w:val="24"/>
                <w:szCs w:val="24"/>
                <w:highlight w:val="none"/>
                <w:lang w:val="en-US" w:eastAsia="zh-CN" w:bidi="ar"/>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人均营业收入（万元/人）</w:t>
            </w:r>
          </w:p>
        </w:tc>
        <w:tc>
          <w:tcPr>
            <w:tcW w:w="1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bl>
    <w:p>
      <w:pPr>
        <w:keepNext/>
        <w:keepLines/>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4.价值效益</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简要说明企业市场表现情况，填写下记表格，如：</w:t>
      </w: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highlight w:val="none"/>
          <w:lang w:val="en-US" w:eastAsia="zh-CN"/>
        </w:rPr>
      </w:pPr>
      <w:r>
        <w:rPr>
          <w:rFonts w:hint="default" w:ascii="Times New Roman" w:hAnsi="Times New Roman" w:eastAsia="仿宋_GB2312" w:cs="Times New Roman"/>
          <w:b w:val="0"/>
          <w:bCs w:val="0"/>
          <w:i w:val="0"/>
          <w:iCs w:val="0"/>
          <w:sz w:val="32"/>
          <w:highlight w:val="none"/>
          <w:lang w:val="en-US" w:eastAsia="zh-CN"/>
        </w:rPr>
        <w:t>2024年的经营成本相较于2023年上升/下降/持平，2024年营收xxx，2023年营收xxx。</w:t>
      </w:r>
    </w:p>
    <w:p>
      <w:pPr>
        <w:widowControl w:val="0"/>
        <w:bidi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lang w:val="en-US" w:eastAsia="zh-CN" w:bidi="ar-SA"/>
        </w:rPr>
      </w:pPr>
      <w:r>
        <w:rPr>
          <w:rFonts w:hint="default" w:ascii="Times New Roman" w:hAnsi="Times New Roman" w:eastAsia="仿宋_GB2312" w:cs="Times New Roman"/>
          <w:b w:val="0"/>
          <w:bCs w:val="0"/>
          <w:i w:val="0"/>
          <w:iCs w:val="0"/>
          <w:kern w:val="2"/>
          <w:sz w:val="28"/>
          <w:szCs w:val="24"/>
          <w:highlight w:val="none"/>
          <w:lang w:val="en-US" w:eastAsia="zh-CN" w:bidi="ar-SA"/>
        </w:rPr>
        <w:t>表</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表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8</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价值效益情况</w:t>
      </w:r>
    </w:p>
    <w:tbl>
      <w:tblPr>
        <w:tblStyle w:val="9"/>
        <w:tblW w:w="4997" w:type="pct"/>
        <w:tblInd w:w="0" w:type="dxa"/>
        <w:tblLayout w:type="autofit"/>
        <w:tblCellMar>
          <w:top w:w="0" w:type="dxa"/>
          <w:left w:w="108" w:type="dxa"/>
          <w:bottom w:w="0" w:type="dxa"/>
          <w:right w:w="108" w:type="dxa"/>
        </w:tblCellMar>
      </w:tblPr>
      <w:tblGrid>
        <w:gridCol w:w="4672"/>
        <w:gridCol w:w="2270"/>
        <w:gridCol w:w="2170"/>
      </w:tblGrid>
      <w:tr>
        <w:tblPrEx>
          <w:tblCellMar>
            <w:top w:w="0" w:type="dxa"/>
            <w:left w:w="108" w:type="dxa"/>
            <w:bottom w:w="0" w:type="dxa"/>
            <w:right w:w="108" w:type="dxa"/>
          </w:tblCellMar>
        </w:tblPrEx>
        <w:trPr>
          <w:trHeight w:val="380" w:hRule="atLeast"/>
          <w:tblHeader/>
        </w:trPr>
        <w:tc>
          <w:tcPr>
            <w:tcW w:w="25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245"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上年度（2024年）</w:t>
            </w:r>
          </w:p>
        </w:tc>
        <w:tc>
          <w:tcPr>
            <w:tcW w:w="1190" w:type="pct"/>
            <w:tcBorders>
              <w:top w:val="single" w:color="000000" w:sz="4" w:space="0"/>
              <w:left w:val="single" w:color="000000" w:sz="4" w:space="0"/>
              <w:bottom w:val="single" w:color="000000" w:sz="4" w:space="0"/>
              <w:right w:val="single" w:color="000000" w:sz="4" w:space="0"/>
            </w:tcBorders>
            <w:shd w:val="clear" w:color="auto" w:fill="D9E1F4"/>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前年度（2023年）</w:t>
            </w:r>
          </w:p>
        </w:tc>
      </w:tr>
      <w:tr>
        <w:tblPrEx>
          <w:tblCellMar>
            <w:top w:w="0" w:type="dxa"/>
            <w:left w:w="108" w:type="dxa"/>
            <w:bottom w:w="0" w:type="dxa"/>
            <w:right w:w="108" w:type="dxa"/>
          </w:tblCellMar>
        </w:tblPrEx>
        <w:trPr>
          <w:trHeight w:val="480" w:hRule="atLeast"/>
        </w:trPr>
        <w:tc>
          <w:tcPr>
            <w:tcW w:w="25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企业成本（万元）</w:t>
            </w:r>
          </w:p>
        </w:tc>
        <w:tc>
          <w:tcPr>
            <w:tcW w:w="12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1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r>
        <w:tblPrEx>
          <w:tblCellMar>
            <w:top w:w="0" w:type="dxa"/>
            <w:left w:w="108" w:type="dxa"/>
            <w:bottom w:w="0" w:type="dxa"/>
            <w:right w:w="108" w:type="dxa"/>
          </w:tblCellMar>
        </w:tblPrEx>
        <w:trPr>
          <w:trHeight w:val="480" w:hRule="atLeast"/>
        </w:trPr>
        <w:tc>
          <w:tcPr>
            <w:tcW w:w="25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0"/>
                <w:sz w:val="24"/>
                <w:szCs w:val="24"/>
                <w:highlight w:val="none"/>
                <w:lang w:val="en-US" w:eastAsia="zh-CN" w:bidi="ar"/>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营业收入（万元）</w:t>
            </w:r>
          </w:p>
        </w:tc>
        <w:tc>
          <w:tcPr>
            <w:tcW w:w="12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1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r>
        <w:tblPrEx>
          <w:tblCellMar>
            <w:top w:w="0" w:type="dxa"/>
            <w:left w:w="108" w:type="dxa"/>
            <w:bottom w:w="0" w:type="dxa"/>
            <w:right w:w="108" w:type="dxa"/>
          </w:tblCellMar>
        </w:tblPrEx>
        <w:trPr>
          <w:trHeight w:val="480" w:hRule="atLeast"/>
        </w:trPr>
        <w:tc>
          <w:tcPr>
            <w:tcW w:w="256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0"/>
                <w:sz w:val="24"/>
                <w:szCs w:val="24"/>
                <w:highlight w:val="none"/>
                <w:lang w:val="en-US" w:eastAsia="zh-CN" w:bidi="ar"/>
              </w:rPr>
            </w:pPr>
            <w:r>
              <w:rPr>
                <w:rFonts w:hint="default" w:ascii="Times New Roman" w:hAnsi="Times New Roman" w:eastAsia="仿宋_GB2312" w:cs="Times New Roman"/>
                <w:b w:val="0"/>
                <w:bCs w:val="0"/>
                <w:i w:val="0"/>
                <w:iCs w:val="0"/>
                <w:snapToGrid w:val="0"/>
                <w:color w:val="auto"/>
                <w:kern w:val="0"/>
                <w:sz w:val="24"/>
                <w:szCs w:val="24"/>
                <w:highlight w:val="none"/>
                <w:lang w:val="en-US" w:eastAsia="zh-CN" w:bidi="ar"/>
              </w:rPr>
              <w:t>每百元营业收入成本（元/百元营业收入）</w:t>
            </w:r>
          </w:p>
        </w:tc>
        <w:tc>
          <w:tcPr>
            <w:tcW w:w="12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c>
          <w:tcPr>
            <w:tcW w:w="11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kinsoku w:val="0"/>
              <w:ind w:firstLine="0" w:firstLineChars="0"/>
              <w:jc w:val="both"/>
              <w:textAlignment w:val="baseline"/>
              <w:rPr>
                <w:rFonts w:hint="default" w:ascii="Times New Roman" w:hAnsi="Times New Roman" w:eastAsia="仿宋_GB2312" w:cs="Times New Roman"/>
                <w:b w:val="0"/>
                <w:bCs w:val="0"/>
                <w:i w:val="0"/>
                <w:iCs w:val="0"/>
                <w:snapToGrid w:val="0"/>
                <w:color w:val="000000"/>
                <w:kern w:val="2"/>
                <w:sz w:val="24"/>
                <w:szCs w:val="24"/>
                <w:highlight w:val="none"/>
                <w:lang w:val="en-US" w:eastAsia="zh-CN" w:bidi="ar-SA"/>
              </w:rPr>
            </w:pPr>
          </w:p>
        </w:tc>
      </w:tr>
    </w:tbl>
    <w:p>
      <w:pPr>
        <w:keepNext w:val="0"/>
        <w:keepLines w:val="0"/>
        <w:pageBreakBefore w:val="0"/>
        <w:widowControl/>
        <w:numPr>
          <w:ilvl w:val="0"/>
          <w:numId w:val="4"/>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b w:val="0"/>
          <w:bCs w:val="0"/>
          <w:i w:val="0"/>
          <w:iCs w:val="0"/>
          <w:kern w:val="2"/>
          <w:sz w:val="32"/>
          <w:szCs w:val="32"/>
          <w:highlight w:val="none"/>
          <w:lang w:val="en-US" w:eastAsia="zh-CN"/>
        </w:rPr>
      </w:pPr>
      <w:r>
        <w:rPr>
          <w:rFonts w:hint="default" w:ascii="Times New Roman" w:hAnsi="Times New Roman" w:eastAsia="楷体_GB2312" w:cs="Times New Roman"/>
          <w:b w:val="0"/>
          <w:bCs w:val="0"/>
          <w:i w:val="0"/>
          <w:iCs w:val="0"/>
          <w:kern w:val="2"/>
          <w:sz w:val="32"/>
          <w:szCs w:val="32"/>
          <w:highlight w:val="none"/>
          <w:lang w:val="en-US" w:eastAsia="zh-CN"/>
        </w:rPr>
        <w:t>数字化经营</w:t>
      </w:r>
    </w:p>
    <w:p>
      <w:pPr>
        <w:keepNext/>
        <w:keepLines/>
        <w:pageBreakBefore w:val="0"/>
        <w:widowControl w:val="0"/>
        <w:kinsoku/>
        <w:wordWrap/>
        <w:overflowPunct/>
        <w:topLinePunct w:val="0"/>
        <w:autoSpaceDE/>
        <w:autoSpaceDN/>
        <w:bidi w:val="0"/>
        <w:adjustRightInd/>
        <w:snapToGrid/>
        <w:spacing w:line="600" w:lineRule="exact"/>
        <w:ind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8" w:name="_Toc1832"/>
      <w:r>
        <w:rPr>
          <w:rFonts w:hint="default" w:ascii="Times New Roman" w:hAnsi="Times New Roman" w:eastAsia="仿宋_GB2312" w:cs="Times New Roman"/>
          <w:b w:val="0"/>
          <w:bCs w:val="0"/>
          <w:i w:val="0"/>
          <w:iCs w:val="0"/>
          <w:kern w:val="2"/>
          <w:sz w:val="32"/>
          <w:szCs w:val="32"/>
          <w:highlight w:val="none"/>
          <w:lang w:val="en-US" w:eastAsia="zh-CN" w:bidi="ar-SA"/>
        </w:rPr>
        <w:t>1.产品设计</w:t>
      </w:r>
      <w:bookmarkEnd w:id="8"/>
    </w:p>
    <w:p>
      <w:pPr>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简述业务系统功能（如有），并提供</w:t>
      </w:r>
      <w:r>
        <w:rPr>
          <w:rFonts w:hint="default" w:ascii="Times New Roman" w:hAnsi="Times New Roman" w:eastAsia="仿宋_GB2312" w:cs="Times New Roman"/>
          <w:b w:val="0"/>
          <w:bCs w:val="0"/>
          <w:i w:val="0"/>
          <w:iCs w:val="0"/>
          <w:sz w:val="32"/>
          <w:szCs w:val="32"/>
          <w:highlight w:val="none"/>
          <w:lang w:bidi="ar"/>
        </w:rPr>
        <w:t>产品设计数字化软件（</w:t>
      </w:r>
      <w:r>
        <w:rPr>
          <w:rFonts w:hint="default" w:ascii="Times New Roman" w:hAnsi="Times New Roman" w:eastAsia="仿宋_GB2312" w:cs="Times New Roman"/>
          <w:b w:val="0"/>
          <w:bCs w:val="0"/>
          <w:i w:val="0"/>
          <w:iCs w:val="0"/>
          <w:sz w:val="32"/>
          <w:szCs w:val="32"/>
          <w:highlight w:val="none"/>
          <w:lang w:val="en-US" w:eastAsia="zh-CN" w:bidi="ar"/>
        </w:rPr>
        <w:t>例如</w:t>
      </w:r>
      <w:r>
        <w:rPr>
          <w:rFonts w:hint="default" w:ascii="Times New Roman" w:hAnsi="Times New Roman" w:eastAsia="仿宋_GB2312" w:cs="Times New Roman"/>
          <w:b w:val="0"/>
          <w:bCs w:val="0"/>
          <w:i w:val="0"/>
          <w:iCs w:val="0"/>
          <w:sz w:val="32"/>
          <w:szCs w:val="32"/>
          <w:highlight w:val="none"/>
        </w:rPr>
        <w:t>SolidWorks</w:t>
      </w:r>
      <w:r>
        <w:rPr>
          <w:rFonts w:hint="default" w:ascii="Times New Roman" w:hAnsi="Times New Roman" w:eastAsia="仿宋_GB2312" w:cs="Times New Roman"/>
          <w:b w:val="0"/>
          <w:bCs w:val="0"/>
          <w:i w:val="0"/>
          <w:iCs w:val="0"/>
          <w:sz w:val="32"/>
          <w:szCs w:val="32"/>
          <w:highlight w:val="none"/>
          <w:lang w:bidi="ar"/>
        </w:rPr>
        <w:t>、CAD等）截图</w:t>
      </w:r>
      <w:r>
        <w:rPr>
          <w:rFonts w:hint="default" w:ascii="Times New Roman" w:hAnsi="Times New Roman" w:eastAsia="仿宋_GB2312" w:cs="Times New Roman"/>
          <w:b w:val="0"/>
          <w:bCs w:val="0"/>
          <w:i w:val="0"/>
          <w:iCs w:val="0"/>
          <w:sz w:val="32"/>
          <w:szCs w:val="32"/>
          <w:highlight w:val="none"/>
          <w:lang w:eastAsia="zh-CN" w:bidi="ar"/>
        </w:rPr>
        <w:t>，</w:t>
      </w:r>
      <w:r>
        <w:rPr>
          <w:rFonts w:hint="default" w:ascii="Times New Roman" w:hAnsi="Times New Roman" w:eastAsia="仿宋_GB2312" w:cs="Times New Roman"/>
          <w:b w:val="0"/>
          <w:bCs w:val="0"/>
          <w:i w:val="0"/>
          <w:iCs w:val="0"/>
          <w:sz w:val="32"/>
          <w:szCs w:val="32"/>
          <w:highlight w:val="none"/>
          <w:lang w:val="en-US" w:eastAsia="zh-CN" w:bidi="ar"/>
        </w:rPr>
        <w:t>提供业务系统管理流程功能截图</w:t>
      </w:r>
      <w:r>
        <w:rPr>
          <w:rFonts w:hint="default" w:ascii="Times New Roman" w:hAnsi="Times New Roman" w:eastAsia="仿宋_GB2312" w:cs="Times New Roman"/>
          <w:b w:val="0"/>
          <w:bCs w:val="0"/>
          <w:i w:val="0"/>
          <w:iCs w:val="0"/>
          <w:sz w:val="32"/>
          <w:szCs w:val="32"/>
          <w:highlight w:val="none"/>
          <w:lang w:bidi="ar"/>
        </w:rPr>
        <w:t>。</w:t>
      </w:r>
      <w:r>
        <w:rPr>
          <w:rFonts w:hint="default" w:ascii="Times New Roman" w:hAnsi="Times New Roman" w:eastAsia="仿宋_GB2312" w:cs="Times New Roman"/>
          <w:b w:val="0"/>
          <w:bCs w:val="0"/>
          <w:i w:val="0"/>
          <w:iCs w:val="0"/>
          <w:sz w:val="32"/>
          <w:szCs w:val="32"/>
          <w:highlight w:val="none"/>
          <w:lang w:val="en-US" w:eastAsia="zh-CN" w:bidi="ar"/>
        </w:rPr>
        <w:t>如：</w:t>
      </w:r>
    </w:p>
    <w:p>
      <w:pPr>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bidi="ar"/>
        </w:rPr>
      </w:pPr>
      <w:r>
        <w:rPr>
          <w:rFonts w:hint="default" w:ascii="Times New Roman" w:hAnsi="Times New Roman" w:eastAsia="仿宋_GB2312" w:cs="Times New Roman"/>
          <w:b w:val="0"/>
          <w:bCs w:val="0"/>
          <w:i w:val="0"/>
          <w:iCs w:val="0"/>
          <w:sz w:val="32"/>
          <w:szCs w:val="32"/>
          <w:highlight w:val="none"/>
          <w:lang w:val="en-US" w:eastAsia="zh-CN" w:bidi="ar"/>
        </w:rPr>
        <w:t>1.</w:t>
      </w:r>
      <w:r>
        <w:rPr>
          <w:rFonts w:hint="default" w:ascii="Times New Roman" w:hAnsi="Times New Roman" w:eastAsia="仿宋_GB2312" w:cs="Times New Roman"/>
          <w:b w:val="0"/>
          <w:bCs w:val="0"/>
          <w:i w:val="0"/>
          <w:iCs w:val="0"/>
          <w:sz w:val="32"/>
          <w:szCs w:val="32"/>
          <w:highlight w:val="none"/>
          <w:lang w:bidi="ar"/>
        </w:rPr>
        <w:t>企业应用</w:t>
      </w:r>
      <w:r>
        <w:rPr>
          <w:rFonts w:hint="default" w:ascii="Times New Roman" w:hAnsi="Times New Roman" w:eastAsia="仿宋_GB2312" w:cs="Times New Roman"/>
          <w:b w:val="0"/>
          <w:bCs w:val="0"/>
          <w:i w:val="0"/>
          <w:iCs w:val="0"/>
          <w:sz w:val="32"/>
          <w:szCs w:val="32"/>
          <w:highlight w:val="none"/>
          <w:lang w:val="en-US" w:eastAsia="zh-CN" w:bidi="ar"/>
        </w:rPr>
        <w:t>XXX</w:t>
      </w:r>
      <w:r>
        <w:rPr>
          <w:rFonts w:hint="default" w:ascii="Times New Roman" w:hAnsi="Times New Roman" w:eastAsia="仿宋_GB2312" w:cs="Times New Roman"/>
          <w:b w:val="0"/>
          <w:bCs w:val="0"/>
          <w:i w:val="0"/>
          <w:iCs w:val="0"/>
          <w:sz w:val="32"/>
          <w:szCs w:val="32"/>
          <w:highlight w:val="none"/>
          <w:lang w:bidi="ar"/>
        </w:rPr>
        <w:t>软件开展产品设计，</w:t>
      </w:r>
      <w:r>
        <w:rPr>
          <w:rFonts w:hint="default" w:ascii="Times New Roman" w:hAnsi="Times New Roman" w:eastAsia="仿宋_GB2312" w:cs="Times New Roman"/>
          <w:b w:val="0"/>
          <w:bCs w:val="0"/>
          <w:i w:val="0"/>
          <w:iCs w:val="0"/>
          <w:sz w:val="32"/>
          <w:szCs w:val="32"/>
          <w:highlight w:val="none"/>
          <w:lang w:val="en-US" w:eastAsia="zh-CN" w:bidi="ar"/>
        </w:rPr>
        <w:t>开展XXX、XXX、XXXX等方面的设计。</w:t>
      </w:r>
    </w:p>
    <w:p>
      <w:pPr>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bidi="ar"/>
        </w:rPr>
      </w:pPr>
      <w:r>
        <w:rPr>
          <w:rFonts w:hint="default" w:ascii="Times New Roman" w:hAnsi="Times New Roman" w:eastAsia="仿宋_GB2312" w:cs="Times New Roman"/>
          <w:b w:val="0"/>
          <w:bCs w:val="0"/>
          <w:i w:val="0"/>
          <w:iCs w:val="0"/>
          <w:sz w:val="32"/>
          <w:szCs w:val="32"/>
          <w:highlight w:val="none"/>
          <w:lang w:val="en-US" w:eastAsia="zh-CN" w:bidi="ar"/>
        </w:rPr>
        <w:t>2.</w:t>
      </w:r>
      <w:r>
        <w:rPr>
          <w:rFonts w:hint="default" w:ascii="Times New Roman" w:hAnsi="Times New Roman" w:eastAsia="仿宋_GB2312" w:cs="Times New Roman"/>
          <w:b w:val="0"/>
          <w:bCs w:val="0"/>
          <w:i w:val="0"/>
          <w:iCs w:val="0"/>
          <w:sz w:val="32"/>
          <w:szCs w:val="32"/>
          <w:highlight w:val="none"/>
          <w:lang w:bidi="ar"/>
        </w:rPr>
        <w:t>通过</w:t>
      </w:r>
      <w:r>
        <w:rPr>
          <w:rFonts w:hint="default" w:ascii="Times New Roman" w:hAnsi="Times New Roman" w:eastAsia="仿宋_GB2312" w:cs="Times New Roman"/>
          <w:b w:val="0"/>
          <w:bCs w:val="0"/>
          <w:i w:val="0"/>
          <w:iCs w:val="0"/>
          <w:sz w:val="32"/>
          <w:szCs w:val="32"/>
          <w:highlight w:val="none"/>
          <w:lang w:val="en-US" w:eastAsia="zh-CN" w:bidi="ar"/>
        </w:rPr>
        <w:t>XXX系统（ERP PLM 或者其他）</w:t>
      </w:r>
      <w:r>
        <w:rPr>
          <w:rFonts w:hint="default" w:ascii="Times New Roman" w:hAnsi="Times New Roman" w:eastAsia="仿宋_GB2312" w:cs="Times New Roman"/>
          <w:b w:val="0"/>
          <w:bCs w:val="0"/>
          <w:i w:val="0"/>
          <w:iCs w:val="0"/>
          <w:sz w:val="32"/>
          <w:szCs w:val="32"/>
          <w:highlight w:val="none"/>
          <w:lang w:bidi="ar"/>
        </w:rPr>
        <w:t>实现产品设计过程或版本的数字化、规范化管理，形成完整的产品设计资料</w:t>
      </w:r>
      <w:r>
        <w:rPr>
          <w:rFonts w:hint="default" w:ascii="Times New Roman" w:hAnsi="Times New Roman" w:eastAsia="仿宋_GB2312" w:cs="Times New Roman"/>
          <w:b w:val="0"/>
          <w:bCs w:val="0"/>
          <w:i w:val="0"/>
          <w:iCs w:val="0"/>
          <w:sz w:val="32"/>
          <w:szCs w:val="32"/>
          <w:highlight w:val="none"/>
          <w:lang w:eastAsia="zh-CN" w:bidi="ar"/>
        </w:rPr>
        <w:t>，</w:t>
      </w:r>
      <w:r>
        <w:rPr>
          <w:rFonts w:hint="default" w:ascii="Times New Roman" w:hAnsi="Times New Roman" w:eastAsia="仿宋_GB2312" w:cs="Times New Roman"/>
          <w:b w:val="0"/>
          <w:bCs w:val="0"/>
          <w:i w:val="0"/>
          <w:iCs w:val="0"/>
          <w:sz w:val="32"/>
          <w:szCs w:val="32"/>
          <w:highlight w:val="none"/>
          <w:lang w:val="en-US" w:eastAsia="zh-CN" w:bidi="ar"/>
        </w:rPr>
        <w:t>包括XXX XXX XX</w:t>
      </w:r>
      <w:r>
        <w:rPr>
          <w:rFonts w:hint="default" w:ascii="Times New Roman" w:hAnsi="Times New Roman" w:eastAsia="仿宋_GB2312" w:cs="Times New Roman"/>
          <w:b w:val="0"/>
          <w:bCs w:val="0"/>
          <w:i w:val="0"/>
          <w:iCs w:val="0"/>
          <w:sz w:val="32"/>
          <w:szCs w:val="32"/>
          <w:highlight w:val="none"/>
          <w:lang w:bidi="ar"/>
        </w:rPr>
        <w:t>（如方案、图纸、模型、设计BOM、版本、技术变更等）管理标准，并有效执行。</w:t>
      </w:r>
    </w:p>
    <w:p>
      <w:pPr>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3.在产品设计与工艺设计协同方面，企业通过XXX方式，实现数据跨部门共享。</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3016885" cy="2515235"/>
                  <wp:effectExtent l="0" t="0" r="2540" b="8890"/>
                  <wp:docPr id="133" name="图片 133" descr="C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ATIA"/>
                          <pic:cNvPicPr>
                            <a:picLocks noChangeAspect="1"/>
                          </pic:cNvPicPr>
                        </pic:nvPicPr>
                        <pic:blipFill>
                          <a:blip r:embed="rId20"/>
                          <a:stretch>
                            <a:fillRect/>
                          </a:stretch>
                        </pic:blipFill>
                        <pic:spPr>
                          <a:xfrm>
                            <a:off x="0" y="0"/>
                            <a:ext cx="3016885" cy="25152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3</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2 CAD等设计软件（样图）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4219575" cy="1403350"/>
                  <wp:effectExtent l="0" t="0" r="0" b="635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1"/>
                          <a:stretch>
                            <a:fillRect/>
                          </a:stretch>
                        </pic:blipFill>
                        <pic:spPr>
                          <a:xfrm>
                            <a:off x="0" y="0"/>
                            <a:ext cx="4219575" cy="1403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3</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3 产品知识库（样图）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firstLine="668"/>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4219575" cy="1403350"/>
                  <wp:effectExtent l="0" t="0" r="0" b="635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1"/>
                          <a:stretch>
                            <a:fillRect/>
                          </a:stretch>
                        </pic:blipFill>
                        <pic:spPr>
                          <a:xfrm>
                            <a:off x="0" y="0"/>
                            <a:ext cx="4219575" cy="1403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3</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4 产品设计与工艺设计协同（样图）</w:t>
            </w:r>
          </w:p>
        </w:tc>
      </w:tr>
    </w:tbl>
    <w:p>
      <w:pPr>
        <w:keepNext/>
        <w:keepLines/>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9" w:name="_Toc21560"/>
      <w:r>
        <w:rPr>
          <w:rFonts w:hint="default" w:ascii="Times New Roman" w:hAnsi="Times New Roman" w:eastAsia="仿宋_GB2312" w:cs="Times New Roman"/>
          <w:b w:val="0"/>
          <w:bCs w:val="0"/>
          <w:i w:val="0"/>
          <w:iCs w:val="0"/>
          <w:kern w:val="2"/>
          <w:sz w:val="32"/>
          <w:szCs w:val="32"/>
          <w:highlight w:val="none"/>
          <w:lang w:val="en-US" w:eastAsia="zh-CN" w:bidi="ar-SA"/>
        </w:rPr>
        <w:t>2.工艺设计</w:t>
      </w:r>
      <w:bookmarkEnd w:id="9"/>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b w:val="0"/>
          <w:bCs w:val="0"/>
          <w:i w:val="0"/>
          <w:iCs w:val="0"/>
          <w:sz w:val="32"/>
          <w:szCs w:val="32"/>
          <w:highlight w:val="none"/>
          <w:lang w:eastAsia="zh-CN" w:bidi="ar"/>
        </w:rPr>
      </w:pPr>
      <w:r>
        <w:rPr>
          <w:rFonts w:hint="default" w:ascii="Times New Roman" w:hAnsi="Times New Roman" w:eastAsia="仿宋_GB2312" w:cs="Times New Roman"/>
          <w:b w:val="0"/>
          <w:bCs w:val="0"/>
          <w:i w:val="0"/>
          <w:iCs w:val="0"/>
          <w:sz w:val="32"/>
          <w:szCs w:val="32"/>
          <w:highlight w:val="none"/>
          <w:lang w:val="en-US" w:eastAsia="zh-CN" w:bidi="ar"/>
        </w:rPr>
        <w:t>简述业务系统功能（如有），并</w:t>
      </w:r>
      <w:r>
        <w:rPr>
          <w:rFonts w:hint="default" w:ascii="Times New Roman" w:hAnsi="Times New Roman" w:eastAsia="仿宋_GB2312" w:cs="Times New Roman"/>
          <w:b w:val="0"/>
          <w:bCs w:val="0"/>
          <w:i w:val="0"/>
          <w:iCs w:val="0"/>
          <w:sz w:val="32"/>
          <w:szCs w:val="32"/>
          <w:highlight w:val="none"/>
          <w:lang w:bidi="ar"/>
        </w:rPr>
        <w:t>提供</w:t>
      </w:r>
      <w:r>
        <w:rPr>
          <w:rFonts w:hint="default" w:ascii="Times New Roman" w:hAnsi="Times New Roman" w:eastAsia="仿宋_GB2312" w:cs="Times New Roman"/>
          <w:b w:val="0"/>
          <w:bCs w:val="0"/>
          <w:i w:val="0"/>
          <w:iCs w:val="0"/>
          <w:sz w:val="32"/>
          <w:szCs w:val="32"/>
          <w:highlight w:val="none"/>
          <w:lang w:val="en-US" w:eastAsia="zh-CN" w:bidi="ar"/>
        </w:rPr>
        <w:t>工艺</w:t>
      </w:r>
      <w:r>
        <w:rPr>
          <w:rFonts w:hint="default" w:ascii="Times New Roman" w:hAnsi="Times New Roman" w:eastAsia="仿宋_GB2312" w:cs="Times New Roman"/>
          <w:b w:val="0"/>
          <w:bCs w:val="0"/>
          <w:i w:val="0"/>
          <w:iCs w:val="0"/>
          <w:sz w:val="32"/>
          <w:szCs w:val="32"/>
          <w:highlight w:val="none"/>
          <w:lang w:bidi="ar"/>
        </w:rPr>
        <w:t>设计数字化软件（</w:t>
      </w:r>
      <w:r>
        <w:rPr>
          <w:rFonts w:hint="default" w:ascii="Times New Roman" w:hAnsi="Times New Roman" w:eastAsia="仿宋_GB2312" w:cs="Times New Roman"/>
          <w:b w:val="0"/>
          <w:bCs w:val="0"/>
          <w:i w:val="0"/>
          <w:iCs w:val="0"/>
          <w:sz w:val="32"/>
          <w:szCs w:val="32"/>
          <w:highlight w:val="none"/>
        </w:rPr>
        <w:t>SolidWorks</w:t>
      </w:r>
      <w:r>
        <w:rPr>
          <w:rFonts w:hint="default" w:ascii="Times New Roman" w:hAnsi="Times New Roman" w:eastAsia="仿宋_GB2312" w:cs="Times New Roman"/>
          <w:b w:val="0"/>
          <w:bCs w:val="0"/>
          <w:i w:val="0"/>
          <w:iCs w:val="0"/>
          <w:sz w:val="32"/>
          <w:szCs w:val="32"/>
          <w:highlight w:val="none"/>
          <w:lang w:bidi="ar"/>
        </w:rPr>
        <w:t>、CAD等）截图</w:t>
      </w:r>
      <w:r>
        <w:rPr>
          <w:rFonts w:hint="default" w:ascii="Times New Roman" w:hAnsi="Times New Roman" w:eastAsia="仿宋_GB2312" w:cs="Times New Roman"/>
          <w:b w:val="0"/>
          <w:bCs w:val="0"/>
          <w:i w:val="0"/>
          <w:iCs w:val="0"/>
          <w:sz w:val="32"/>
          <w:szCs w:val="32"/>
          <w:highlight w:val="none"/>
          <w:lang w:eastAsia="zh-CN" w:bidi="ar"/>
        </w:rPr>
        <w:t>，</w:t>
      </w:r>
      <w:r>
        <w:rPr>
          <w:rFonts w:hint="default" w:ascii="Times New Roman" w:hAnsi="Times New Roman" w:eastAsia="仿宋_GB2312" w:cs="Times New Roman"/>
          <w:b w:val="0"/>
          <w:bCs w:val="0"/>
          <w:i w:val="0"/>
          <w:iCs w:val="0"/>
          <w:sz w:val="32"/>
          <w:szCs w:val="32"/>
          <w:highlight w:val="none"/>
          <w:lang w:val="en-US" w:eastAsia="zh-CN" w:bidi="ar"/>
        </w:rPr>
        <w:t>提供业务系统管理流程功能截图</w:t>
      </w:r>
      <w:r>
        <w:rPr>
          <w:rFonts w:hint="default" w:ascii="Times New Roman" w:hAnsi="Times New Roman" w:eastAsia="仿宋_GB2312" w:cs="Times New Roman"/>
          <w:b w:val="0"/>
          <w:bCs w:val="0"/>
          <w:i w:val="0"/>
          <w:iCs w:val="0"/>
          <w:sz w:val="32"/>
          <w:szCs w:val="32"/>
          <w:highlight w:val="none"/>
          <w:lang w:bidi="ar"/>
        </w:rPr>
        <w:t>。</w:t>
      </w:r>
      <w:r>
        <w:rPr>
          <w:rFonts w:hint="default" w:ascii="Times New Roman" w:hAnsi="Times New Roman" w:eastAsia="仿宋_GB2312" w:cs="Times New Roman"/>
          <w:b w:val="0"/>
          <w:bCs w:val="0"/>
          <w:i w:val="0"/>
          <w:iCs w:val="0"/>
          <w:sz w:val="32"/>
          <w:szCs w:val="32"/>
          <w:highlight w:val="none"/>
          <w:lang w:val="en-US" w:eastAsia="zh-CN" w:bidi="ar"/>
        </w:rPr>
        <w:t>如：</w:t>
      </w:r>
    </w:p>
    <w:p>
      <w:pPr>
        <w:keepNext w:val="0"/>
        <w:keepLines w:val="0"/>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1.企业通过xxx xxx等工具实现，基于产品设计数据辅助开展工艺设计。</w:t>
      </w:r>
    </w:p>
    <w:p>
      <w:pPr>
        <w:keepNext w:val="0"/>
        <w:keepLines w:val="0"/>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2.企业通过XXX XXX信息系统，实现工艺设计数据的规范化管理，包括 XXX XXX XXX（例如工艺方案、工艺流程、工艺文件、制造BOM、版本、技术变更等），的标准化管理和执行。</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6" w:type="dxa"/>
            <w:gridSpan w:val="2"/>
          </w:tcPr>
          <w:p>
            <w:pPr>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5275580" cy="3888105"/>
                  <wp:effectExtent l="0" t="0" r="1270" b="7620"/>
                  <wp:docPr id="1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5"/>
                          <pic:cNvPicPr>
                            <a:picLocks noChangeAspect="1"/>
                          </pic:cNvPicPr>
                        </pic:nvPicPr>
                        <pic:blipFill>
                          <a:blip r:embed="rId22"/>
                          <a:stretch>
                            <a:fillRect/>
                          </a:stretch>
                        </pic:blipFill>
                        <pic:spPr>
                          <a:xfrm>
                            <a:off x="0" y="0"/>
                            <a:ext cx="5275580" cy="38881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6" w:type="dxa"/>
            <w:gridSpan w:val="2"/>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3</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5 工艺设计工具（样图）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Pr>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4" w:type="dxa"/>
        </w:trPr>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3</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6 工艺设计规范化管理（样图）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0" w:name="_Toc16143"/>
      <w:r>
        <w:rPr>
          <w:rFonts w:hint="default" w:ascii="Times New Roman" w:hAnsi="Times New Roman" w:eastAsia="仿宋_GB2312" w:cs="Times New Roman"/>
          <w:b w:val="0"/>
          <w:bCs w:val="0"/>
          <w:i w:val="0"/>
          <w:iCs w:val="0"/>
          <w:kern w:val="2"/>
          <w:sz w:val="32"/>
          <w:szCs w:val="32"/>
          <w:highlight w:val="none"/>
          <w:lang w:val="en-US" w:eastAsia="zh-CN" w:bidi="ar-SA"/>
        </w:rPr>
        <w:t>3.营销管理</w:t>
      </w:r>
      <w:bookmarkEnd w:id="10"/>
    </w:p>
    <w:p>
      <w:pPr>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简述业务系统功能（如有），并</w:t>
      </w:r>
      <w:r>
        <w:rPr>
          <w:rFonts w:hint="default" w:ascii="Times New Roman" w:hAnsi="Times New Roman" w:eastAsia="仿宋_GB2312" w:cs="Times New Roman"/>
          <w:b w:val="0"/>
          <w:bCs w:val="0"/>
          <w:i w:val="0"/>
          <w:iCs w:val="0"/>
          <w:sz w:val="32"/>
          <w:szCs w:val="32"/>
          <w:highlight w:val="none"/>
        </w:rPr>
        <w:t>提供</w:t>
      </w:r>
      <w:r>
        <w:rPr>
          <w:rFonts w:hint="default" w:ascii="Times New Roman" w:hAnsi="Times New Roman" w:eastAsia="仿宋_GB2312" w:cs="Times New Roman"/>
          <w:b w:val="0"/>
          <w:bCs w:val="0"/>
          <w:i w:val="0"/>
          <w:iCs w:val="0"/>
          <w:sz w:val="32"/>
          <w:szCs w:val="32"/>
          <w:highlight w:val="none"/>
          <w:lang w:bidi="ar"/>
        </w:rPr>
        <w:t>不少于3张</w:t>
      </w:r>
      <w:r>
        <w:rPr>
          <w:rFonts w:hint="default" w:ascii="Times New Roman" w:hAnsi="Times New Roman" w:eastAsia="仿宋_GB2312" w:cs="Times New Roman"/>
          <w:b w:val="0"/>
          <w:bCs w:val="0"/>
          <w:i w:val="0"/>
          <w:iCs w:val="0"/>
          <w:sz w:val="32"/>
          <w:szCs w:val="32"/>
          <w:highlight w:val="none"/>
        </w:rPr>
        <w:t>具备</w:t>
      </w:r>
      <w:r>
        <w:rPr>
          <w:rFonts w:hint="default" w:ascii="Times New Roman" w:hAnsi="Times New Roman" w:eastAsia="仿宋_GB2312" w:cs="Times New Roman"/>
          <w:b w:val="0"/>
          <w:bCs w:val="0"/>
          <w:i w:val="0"/>
          <w:iCs w:val="0"/>
          <w:sz w:val="32"/>
          <w:highlight w:val="none"/>
          <w:lang w:val="en-US"/>
        </w:rPr>
        <w:t>预测订单</w:t>
      </w:r>
      <w:r>
        <w:rPr>
          <w:rFonts w:hint="default" w:ascii="Times New Roman" w:hAnsi="Times New Roman" w:eastAsia="仿宋_GB2312" w:cs="Times New Roman"/>
          <w:b w:val="0"/>
          <w:bCs w:val="0"/>
          <w:i w:val="0"/>
          <w:iCs w:val="0"/>
          <w:sz w:val="32"/>
          <w:highlight w:val="none"/>
          <w:lang w:val="en-US" w:eastAsia="zh-CN"/>
        </w:rPr>
        <w:t>、</w:t>
      </w:r>
      <w:r>
        <w:rPr>
          <w:rFonts w:hint="default" w:ascii="Times New Roman" w:hAnsi="Times New Roman" w:eastAsia="仿宋_GB2312" w:cs="Times New Roman"/>
          <w:b w:val="0"/>
          <w:bCs w:val="0"/>
          <w:i w:val="0"/>
          <w:iCs w:val="0"/>
          <w:sz w:val="32"/>
          <w:szCs w:val="32"/>
          <w:highlight w:val="none"/>
        </w:rPr>
        <w:t>销售订单、销售出库、客户信息、销售业绩等功能的</w:t>
      </w:r>
      <w:r>
        <w:rPr>
          <w:rFonts w:hint="default" w:ascii="Times New Roman" w:hAnsi="Times New Roman" w:eastAsia="仿宋_GB2312" w:cs="Times New Roman"/>
          <w:b w:val="0"/>
          <w:bCs w:val="0"/>
          <w:i w:val="0"/>
          <w:iCs w:val="0"/>
          <w:sz w:val="32"/>
          <w:szCs w:val="32"/>
          <w:highlight w:val="none"/>
          <w:lang w:bidi="ar"/>
        </w:rPr>
        <w:t>截图</w:t>
      </w:r>
      <w:r>
        <w:rPr>
          <w:rFonts w:hint="default" w:ascii="Times New Roman" w:hAnsi="Times New Roman" w:eastAsia="仿宋_GB2312" w:cs="Times New Roman"/>
          <w:b w:val="0"/>
          <w:bCs w:val="0"/>
          <w:i w:val="0"/>
          <w:iCs w:val="0"/>
          <w:sz w:val="32"/>
          <w:szCs w:val="32"/>
          <w:highlight w:val="none"/>
        </w:rPr>
        <w:t>。</w:t>
      </w:r>
      <w:r>
        <w:rPr>
          <w:rFonts w:hint="default" w:ascii="Times New Roman" w:hAnsi="Times New Roman" w:eastAsia="仿宋_GB2312" w:cs="Times New Roman"/>
          <w:b w:val="0"/>
          <w:bCs w:val="0"/>
          <w:i w:val="0"/>
          <w:iCs w:val="0"/>
          <w:sz w:val="32"/>
          <w:szCs w:val="32"/>
          <w:highlight w:val="none"/>
          <w:lang w:val="en-US" w:eastAsia="zh-CN" w:bidi="ar"/>
        </w:rPr>
        <w:t>如：</w:t>
      </w:r>
    </w:p>
    <w:p>
      <w:pPr>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1.企业通过XXXX系统实现营销系统管理，包括XXXX、XXXX、XXXX等功能。（例如销售计划、销售订单、销售运行、客户信息或销售业绩等，需要对应有截图）</w:t>
      </w:r>
    </w:p>
    <w:p>
      <w:pPr>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2.企业XXX系统与XXX系统实现集成，实现销售系统与XXX XXXX XXXX等实时管控。（生产、库存、财务等信息化系统的协同）</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3009265" cy="2597785"/>
                  <wp:effectExtent l="0" t="0" r="635" b="2540"/>
                  <wp:docPr id="136" name="图片 136" descr="U9-供应链-销售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U9-供应链-销售管理"/>
                          <pic:cNvPicPr>
                            <a:picLocks noChangeAspect="1"/>
                          </pic:cNvPicPr>
                        </pic:nvPicPr>
                        <pic:blipFill>
                          <a:blip r:embed="rId23"/>
                          <a:srcRect t="8335" r="42862"/>
                          <a:stretch>
                            <a:fillRect/>
                          </a:stretch>
                        </pic:blipFill>
                        <pic:spPr>
                          <a:xfrm>
                            <a:off x="0" y="0"/>
                            <a:ext cx="3009265" cy="2597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3</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7 销售计划（样图）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3</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8 销售订单（样图）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图39 销售运行（样图）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4</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0 客户信息（样图）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4</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1 销售业绩（样图）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4</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2 生产协同方面的截图（样图）</w:t>
            </w:r>
          </w:p>
        </w:tc>
      </w:tr>
    </w:tbl>
    <w:p>
      <w:pPr>
        <w:keepNext/>
        <w:keepLines/>
        <w:pageBreakBefore w:val="0"/>
        <w:widowControl w:val="0"/>
        <w:kinsoku/>
        <w:wordWrap/>
        <w:overflowPunct/>
        <w:topLinePunct w:val="0"/>
        <w:autoSpaceDE/>
        <w:autoSpaceDN/>
        <w:bidi w:val="0"/>
        <w:adjustRightInd/>
        <w:snapToGrid/>
        <w:spacing w:line="360" w:lineRule="auto"/>
        <w:ind w:left="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1" w:name="_Toc2980"/>
      <w:r>
        <w:rPr>
          <w:rFonts w:hint="default" w:ascii="Times New Roman" w:hAnsi="Times New Roman" w:eastAsia="仿宋_GB2312" w:cs="Times New Roman"/>
          <w:b w:val="0"/>
          <w:bCs w:val="0"/>
          <w:i w:val="0"/>
          <w:iCs w:val="0"/>
          <w:kern w:val="2"/>
          <w:sz w:val="32"/>
          <w:szCs w:val="32"/>
          <w:highlight w:val="none"/>
          <w:lang w:val="en-US" w:eastAsia="zh-CN" w:bidi="ar-SA"/>
        </w:rPr>
        <w:t>4.售后服务</w:t>
      </w:r>
      <w:bookmarkEnd w:id="11"/>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b w:val="0"/>
          <w:bCs w:val="0"/>
          <w:i w:val="0"/>
          <w:iCs w:val="0"/>
          <w:sz w:val="32"/>
          <w:szCs w:val="32"/>
          <w:highlight w:val="none"/>
        </w:rPr>
      </w:pPr>
      <w:r>
        <w:rPr>
          <w:rFonts w:hint="default" w:ascii="Times New Roman" w:hAnsi="Times New Roman" w:eastAsia="仿宋_GB2312" w:cs="Times New Roman"/>
          <w:b w:val="0"/>
          <w:bCs w:val="0"/>
          <w:i w:val="0"/>
          <w:iCs w:val="0"/>
          <w:sz w:val="32"/>
          <w:szCs w:val="32"/>
          <w:highlight w:val="none"/>
          <w:lang w:val="en-US" w:eastAsia="zh-CN" w:bidi="ar"/>
        </w:rPr>
        <w:t>简述业务系统功能（如有），并</w:t>
      </w:r>
      <w:r>
        <w:rPr>
          <w:rFonts w:hint="default" w:ascii="Times New Roman" w:hAnsi="Times New Roman" w:eastAsia="仿宋_GB2312" w:cs="Times New Roman"/>
          <w:b w:val="0"/>
          <w:bCs w:val="0"/>
          <w:i w:val="0"/>
          <w:iCs w:val="0"/>
          <w:sz w:val="32"/>
          <w:szCs w:val="32"/>
          <w:highlight w:val="none"/>
        </w:rPr>
        <w:t>提供</w:t>
      </w:r>
      <w:r>
        <w:rPr>
          <w:rFonts w:hint="default" w:ascii="Times New Roman" w:hAnsi="Times New Roman" w:eastAsia="仿宋_GB2312" w:cs="Times New Roman"/>
          <w:b w:val="0"/>
          <w:bCs w:val="0"/>
          <w:i w:val="0"/>
          <w:iCs w:val="0"/>
          <w:sz w:val="32"/>
          <w:szCs w:val="32"/>
          <w:highlight w:val="none"/>
          <w:lang w:bidi="ar"/>
        </w:rPr>
        <w:t>不少于3张</w:t>
      </w:r>
      <w:r>
        <w:rPr>
          <w:rFonts w:hint="default" w:ascii="Times New Roman" w:hAnsi="Times New Roman" w:eastAsia="仿宋_GB2312" w:cs="Times New Roman"/>
          <w:b w:val="0"/>
          <w:bCs w:val="0"/>
          <w:i w:val="0"/>
          <w:iCs w:val="0"/>
          <w:sz w:val="32"/>
          <w:szCs w:val="32"/>
          <w:highlight w:val="none"/>
        </w:rPr>
        <w:t>具备</w:t>
      </w:r>
      <w:r>
        <w:rPr>
          <w:rFonts w:hint="default" w:ascii="Times New Roman" w:hAnsi="Times New Roman" w:eastAsia="仿宋_GB2312" w:cs="Times New Roman"/>
          <w:b w:val="0"/>
          <w:bCs w:val="0"/>
          <w:i w:val="0"/>
          <w:iCs w:val="0"/>
          <w:sz w:val="32"/>
          <w:highlight w:val="none"/>
          <w:lang w:val="en-US"/>
        </w:rPr>
        <w:t>客诉清单</w:t>
      </w:r>
      <w:r>
        <w:rPr>
          <w:rFonts w:hint="default" w:ascii="Times New Roman" w:hAnsi="Times New Roman" w:eastAsia="仿宋_GB2312" w:cs="Times New Roman"/>
          <w:b w:val="0"/>
          <w:bCs w:val="0"/>
          <w:i w:val="0"/>
          <w:iCs w:val="0"/>
          <w:sz w:val="32"/>
          <w:szCs w:val="32"/>
          <w:highlight w:val="none"/>
        </w:rPr>
        <w:t>、</w:t>
      </w:r>
      <w:r>
        <w:rPr>
          <w:rFonts w:hint="default" w:ascii="Times New Roman" w:hAnsi="Times New Roman" w:eastAsia="仿宋_GB2312" w:cs="Times New Roman"/>
          <w:b w:val="0"/>
          <w:bCs w:val="0"/>
          <w:i w:val="0"/>
          <w:iCs w:val="0"/>
          <w:sz w:val="32"/>
          <w:highlight w:val="none"/>
          <w:lang w:val="en-US"/>
        </w:rPr>
        <w:t>客诉详情</w:t>
      </w:r>
      <w:r>
        <w:rPr>
          <w:rFonts w:hint="default" w:ascii="Times New Roman" w:hAnsi="Times New Roman" w:eastAsia="仿宋_GB2312" w:cs="Times New Roman"/>
          <w:b w:val="0"/>
          <w:bCs w:val="0"/>
          <w:i w:val="0"/>
          <w:iCs w:val="0"/>
          <w:sz w:val="32"/>
          <w:szCs w:val="32"/>
          <w:highlight w:val="none"/>
        </w:rPr>
        <w:t>、客户信息等功能的</w:t>
      </w:r>
      <w:r>
        <w:rPr>
          <w:rFonts w:hint="default" w:ascii="Times New Roman" w:hAnsi="Times New Roman" w:eastAsia="仿宋_GB2312" w:cs="Times New Roman"/>
          <w:b w:val="0"/>
          <w:bCs w:val="0"/>
          <w:i w:val="0"/>
          <w:iCs w:val="0"/>
          <w:sz w:val="32"/>
          <w:szCs w:val="32"/>
          <w:highlight w:val="none"/>
          <w:lang w:bidi="ar"/>
        </w:rPr>
        <w:t>截图</w:t>
      </w:r>
      <w:r>
        <w:rPr>
          <w:rFonts w:hint="default" w:ascii="Times New Roman" w:hAnsi="Times New Roman" w:eastAsia="仿宋_GB2312" w:cs="Times New Roman"/>
          <w:b w:val="0"/>
          <w:bCs w:val="0"/>
          <w:i w:val="0"/>
          <w:iCs w:val="0"/>
          <w:sz w:val="32"/>
          <w:szCs w:val="32"/>
          <w:highlight w:val="none"/>
        </w:rPr>
        <w:t>。</w:t>
      </w:r>
      <w:r>
        <w:rPr>
          <w:rFonts w:hint="default" w:ascii="Times New Roman" w:hAnsi="Times New Roman" w:eastAsia="仿宋_GB2312" w:cs="Times New Roman"/>
          <w:b w:val="0"/>
          <w:bCs w:val="0"/>
          <w:i w:val="0"/>
          <w:iCs w:val="0"/>
          <w:sz w:val="32"/>
          <w:szCs w:val="32"/>
          <w:highlight w:val="none"/>
          <w:lang w:val="en-US" w:eastAsia="zh-CN" w:bidi="ar"/>
        </w:rPr>
        <w:t>如：</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rPr>
      </w:pPr>
      <w:r>
        <w:rPr>
          <w:rFonts w:hint="default" w:ascii="Times New Roman" w:hAnsi="Times New Roman" w:eastAsia="仿宋_GB2312" w:cs="Times New Roman"/>
          <w:b w:val="0"/>
          <w:bCs w:val="0"/>
          <w:i w:val="0"/>
          <w:iCs w:val="0"/>
          <w:sz w:val="32"/>
          <w:szCs w:val="32"/>
          <w:highlight w:val="none"/>
          <w:lang w:val="en-US" w:eastAsia="zh-CN"/>
        </w:rPr>
        <w:t>1.企业通过运用XXX（如小程序、APP等）对售后服务流程进行辅助管理。</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rPr>
      </w:pPr>
      <w:r>
        <w:rPr>
          <w:rFonts w:hint="default" w:ascii="Times New Roman" w:hAnsi="Times New Roman" w:eastAsia="仿宋_GB2312" w:cs="Times New Roman"/>
          <w:b w:val="0"/>
          <w:bCs w:val="0"/>
          <w:i w:val="0"/>
          <w:iCs w:val="0"/>
          <w:sz w:val="32"/>
          <w:szCs w:val="32"/>
          <w:highlight w:val="none"/>
          <w:lang w:val="en-US" w:eastAsia="zh-CN"/>
        </w:rPr>
        <w:t>2.运用XXX系统实现对售后服务流程进行数字化、规范化的管理，并与设计、工艺、生产、销售部门进行信息共享。</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5266690" cy="2201545"/>
                  <wp:effectExtent l="0" t="0" r="635" b="8255"/>
                  <wp:docPr id="13" name="图片 13" descr="客户投诉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客户投诉登记表"/>
                          <pic:cNvPicPr>
                            <a:picLocks noChangeAspect="1"/>
                          </pic:cNvPicPr>
                        </pic:nvPicPr>
                        <pic:blipFill>
                          <a:blip r:embed="rId24"/>
                          <a:stretch>
                            <a:fillRect/>
                          </a:stretch>
                        </pic:blipFill>
                        <pic:spPr>
                          <a:xfrm>
                            <a:off x="0" y="0"/>
                            <a:ext cx="5266690" cy="2201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4</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3 售后管理（样图）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2" w:name="_Toc13574"/>
      <w:r>
        <w:rPr>
          <w:rFonts w:hint="default" w:ascii="Times New Roman" w:hAnsi="Times New Roman" w:eastAsia="仿宋_GB2312" w:cs="Times New Roman"/>
          <w:b w:val="0"/>
          <w:bCs w:val="0"/>
          <w:i w:val="0"/>
          <w:iCs w:val="0"/>
          <w:kern w:val="2"/>
          <w:sz w:val="32"/>
          <w:szCs w:val="32"/>
          <w:highlight w:val="none"/>
          <w:lang w:val="en-US" w:eastAsia="zh-CN" w:bidi="ar-SA"/>
        </w:rPr>
        <w:t>5.计划排程</w:t>
      </w:r>
      <w:bookmarkEnd w:id="12"/>
    </w:p>
    <w:p>
      <w:pPr>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szCs w:val="32"/>
          <w:highlight w:val="none"/>
          <w:lang w:bidi="ar"/>
        </w:rPr>
      </w:pPr>
      <w:r>
        <w:rPr>
          <w:rFonts w:hint="default" w:ascii="Times New Roman" w:hAnsi="Times New Roman" w:eastAsia="仿宋_GB2312" w:cs="Times New Roman"/>
          <w:b w:val="0"/>
          <w:bCs w:val="0"/>
          <w:i w:val="0"/>
          <w:iCs w:val="0"/>
          <w:sz w:val="32"/>
          <w:szCs w:val="32"/>
          <w:highlight w:val="none"/>
          <w:lang w:val="en-US" w:eastAsia="zh-CN" w:bidi="ar"/>
        </w:rPr>
        <w:t>简述业务系统功能（如有），并</w:t>
      </w:r>
      <w:r>
        <w:rPr>
          <w:rFonts w:hint="default" w:ascii="Times New Roman" w:hAnsi="Times New Roman" w:eastAsia="仿宋_GB2312" w:cs="Times New Roman"/>
          <w:b w:val="0"/>
          <w:bCs w:val="0"/>
          <w:i w:val="0"/>
          <w:iCs w:val="0"/>
          <w:sz w:val="32"/>
          <w:szCs w:val="32"/>
          <w:highlight w:val="none"/>
          <w:lang w:bidi="ar"/>
        </w:rPr>
        <w:t>提供不少于3张具备生产计划功能的信息系统（ERP、MES等）功能截图。</w:t>
      </w:r>
      <w:r>
        <w:rPr>
          <w:rFonts w:hint="default" w:ascii="Times New Roman" w:hAnsi="Times New Roman" w:eastAsia="仿宋_GB2312" w:cs="Times New Roman"/>
          <w:b w:val="0"/>
          <w:bCs w:val="0"/>
          <w:i w:val="0"/>
          <w:iCs w:val="0"/>
          <w:sz w:val="32"/>
          <w:szCs w:val="32"/>
          <w:highlight w:val="none"/>
          <w:lang w:val="en-US" w:eastAsia="zh-CN" w:bidi="ar"/>
        </w:rPr>
        <w:t>如：</w:t>
      </w:r>
    </w:p>
    <w:p>
      <w:pPr>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1.企业使用XXX系统，实现基于生产计划进行生产准备检查（如物料、设备等），实现规范化管理。</w:t>
      </w:r>
    </w:p>
    <w:p>
      <w:pPr>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2.企业使用XXX系统实现基于物料安全库存、销售订单、采购提前期、生产交期等多约束条件自动生成生产计划，并实现生产计划的下达与执行。</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GB" w:eastAsia="zh-CN" w:bidi="ar-SA"/>
              </w:rPr>
              <w:drawing>
                <wp:inline distT="0" distB="0" distL="0" distR="0">
                  <wp:extent cx="5274310" cy="3009265"/>
                  <wp:effectExtent l="0" t="0" r="2540" b="635"/>
                  <wp:docPr id="153149495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94959" name="图片 39"/>
                          <pic:cNvPicPr>
                            <a:picLocks noChangeAspect="1" noChangeArrowheads="1"/>
                          </pic:cNvPicPr>
                        </pic:nvPicPr>
                        <pic:blipFill>
                          <a:blip r:embed="rId25" cstate="print">
                            <a:extLst>
                              <a:ext uri="{28A0092B-C50C-407E-A947-70E740481C1C}">
                                <a14:useLocalDpi xmlns:a14="http://schemas.microsoft.com/office/drawing/2010/main" val="0"/>
                              </a:ext>
                            </a:extLst>
                          </a:blip>
                          <a:srcRect t="12516"/>
                          <a:stretch>
                            <a:fillRect/>
                          </a:stretch>
                        </pic:blipFill>
                        <pic:spPr>
                          <a:xfrm>
                            <a:off x="0" y="0"/>
                            <a:ext cx="5274310" cy="30092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4</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4 计划排程（样图）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3" w:name="_Toc10290"/>
      <w:r>
        <w:rPr>
          <w:rFonts w:hint="default" w:ascii="Times New Roman" w:hAnsi="Times New Roman" w:eastAsia="仿宋_GB2312" w:cs="Times New Roman"/>
          <w:b w:val="0"/>
          <w:bCs w:val="0"/>
          <w:i w:val="0"/>
          <w:iCs w:val="0"/>
          <w:kern w:val="2"/>
          <w:sz w:val="32"/>
          <w:szCs w:val="32"/>
          <w:highlight w:val="none"/>
          <w:lang w:val="en-US" w:eastAsia="zh-CN" w:bidi="ar-SA"/>
        </w:rPr>
        <w:t>6.生产管控</w:t>
      </w:r>
      <w:bookmarkEnd w:id="13"/>
    </w:p>
    <w:p>
      <w:pPr>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简述业务系统功能（如有），并</w:t>
      </w:r>
      <w:r>
        <w:rPr>
          <w:rFonts w:hint="default" w:ascii="Times New Roman" w:hAnsi="Times New Roman" w:eastAsia="仿宋_GB2312" w:cs="Times New Roman"/>
          <w:b w:val="0"/>
          <w:bCs w:val="0"/>
          <w:i w:val="0"/>
          <w:iCs w:val="0"/>
          <w:sz w:val="32"/>
          <w:szCs w:val="32"/>
          <w:highlight w:val="none"/>
          <w:lang w:bidi="ar"/>
        </w:rPr>
        <w:t>提供不少于3张具备生产工单信息（如生产工单进度、产量、物料领用/耗用）跟踪、使生产作业规范化等功能的截图。</w:t>
      </w:r>
      <w:r>
        <w:rPr>
          <w:rFonts w:hint="default" w:ascii="Times New Roman" w:hAnsi="Times New Roman" w:eastAsia="仿宋_GB2312" w:cs="Times New Roman"/>
          <w:b w:val="0"/>
          <w:bCs w:val="0"/>
          <w:i w:val="0"/>
          <w:iCs w:val="0"/>
          <w:sz w:val="32"/>
          <w:szCs w:val="32"/>
          <w:highlight w:val="none"/>
          <w:lang w:val="en-US" w:eastAsia="zh-CN" w:bidi="ar"/>
        </w:rPr>
        <w:t>如：</w:t>
      </w:r>
    </w:p>
    <w:p>
      <w:pPr>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1.企业使用XXX系统，实现XXX XXXX XXX（如生产工单进度、产量、物料领用/耗用等）录入、跟踪，实现规范化管理。</w:t>
      </w:r>
    </w:p>
    <w:p>
      <w:pPr>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2企业使用XXX系统，实现XXXX 等数据采集（生产工单信息、工艺参数），实现对生产过程中XXXXX的管控（工单、物料、设备等），实现XXX系统与XXX系统（如生产计划、质量或设备等）的协同，实现数据共享。</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GB" w:eastAsia="zh-CN" w:bidi="ar-SA"/>
              </w:rPr>
              <w:drawing>
                <wp:inline distT="0" distB="0" distL="0" distR="0">
                  <wp:extent cx="3793490" cy="2430780"/>
                  <wp:effectExtent l="0" t="0" r="6985" b="7620"/>
                  <wp:docPr id="31617850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78506" name="图片 46"/>
                          <pic:cNvPicPr>
                            <a:picLocks noChangeAspect="1" noChangeArrowheads="1"/>
                          </pic:cNvPicPr>
                        </pic:nvPicPr>
                        <pic:blipFill>
                          <a:blip r:embed="rId26" cstate="print">
                            <a:extLst>
                              <a:ext uri="{28A0092B-C50C-407E-A947-70E740481C1C}">
                                <a14:useLocalDpi xmlns:a14="http://schemas.microsoft.com/office/drawing/2010/main" val="0"/>
                              </a:ext>
                            </a:extLst>
                          </a:blip>
                          <a:srcRect t="9887" r="28076"/>
                          <a:stretch>
                            <a:fillRect/>
                          </a:stretch>
                        </pic:blipFill>
                        <pic:spPr>
                          <a:xfrm>
                            <a:off x="0" y="0"/>
                            <a:ext cx="3793490" cy="24307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4</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5 生产管控（样图）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4" w:name="_Toc27304"/>
      <w:r>
        <w:rPr>
          <w:rFonts w:hint="default" w:ascii="Times New Roman" w:hAnsi="Times New Roman" w:eastAsia="仿宋_GB2312" w:cs="Times New Roman"/>
          <w:b w:val="0"/>
          <w:bCs w:val="0"/>
          <w:i w:val="0"/>
          <w:iCs w:val="0"/>
          <w:kern w:val="2"/>
          <w:sz w:val="32"/>
          <w:szCs w:val="32"/>
          <w:highlight w:val="none"/>
          <w:lang w:val="en-US" w:eastAsia="zh-CN" w:bidi="ar-SA"/>
        </w:rPr>
        <w:t>7.质量管理</w:t>
      </w:r>
      <w:bookmarkEnd w:id="14"/>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简述业务系统功能（如有），并提供不少于3张具备生产过程质量数据采集录入、统计与管理功能的截图。如：</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1.实现生产过程质量数据的数字化采集录入、统计与管理，基于XXX系统实现质量管理流程的规范化管理。</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2.应用XXXX数字化检测设备及XXX系统实现关键工序质量检测，自动对检测结果判断和报警；或应用XXX系统实现对原材料、半成品、成品质量可追溯。</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_GB2312"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GB" w:eastAsia="zh-CN" w:bidi="ar-SA"/>
              </w:rPr>
              <w:drawing>
                <wp:inline distT="0" distB="0" distL="0" distR="0">
                  <wp:extent cx="4475480" cy="2157095"/>
                  <wp:effectExtent l="0" t="0" r="1270" b="5080"/>
                  <wp:docPr id="155335765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57658" name="图片 49"/>
                          <pic:cNvPicPr>
                            <a:picLocks noChangeAspect="1" noChangeArrowheads="1"/>
                          </pic:cNvPicPr>
                        </pic:nvPicPr>
                        <pic:blipFill>
                          <a:blip r:embed="rId27">
                            <a:extLst>
                              <a:ext uri="{28A0092B-C50C-407E-A947-70E740481C1C}">
                                <a14:useLocalDpi xmlns:a14="http://schemas.microsoft.com/office/drawing/2010/main" val="0"/>
                              </a:ext>
                            </a:extLst>
                          </a:blip>
                          <a:srcRect l="12338" t="6778"/>
                          <a:stretch>
                            <a:fillRect/>
                          </a:stretch>
                        </pic:blipFill>
                        <pic:spPr>
                          <a:xfrm>
                            <a:off x="0" y="0"/>
                            <a:ext cx="4475480" cy="215709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 w:cs="Times New Roman"/>
                <w:b w:val="0"/>
                <w:bCs w:val="0"/>
                <w:i w:val="0"/>
                <w:iCs w:val="0"/>
                <w:kern w:val="2"/>
                <w:sz w:val="28"/>
                <w:szCs w:val="24"/>
                <w:highlight w:val="none"/>
                <w:lang w:val="en-US" w:eastAsia="zh-CN" w:bidi="ar-SA"/>
              </w:rPr>
              <w:t>图</w:t>
            </w:r>
            <w:r>
              <w:rPr>
                <w:rFonts w:hint="default" w:ascii="Times New Roman" w:hAnsi="Times New Roman" w:eastAsia="仿宋" w:cs="Times New Roman"/>
                <w:b w:val="0"/>
                <w:bCs w:val="0"/>
                <w:i w:val="0"/>
                <w:iCs w:val="0"/>
                <w:kern w:val="2"/>
                <w:sz w:val="28"/>
                <w:szCs w:val="24"/>
                <w:highlight w:val="none"/>
                <w:lang w:val="en-US" w:eastAsia="zh-CN" w:bidi="ar-SA"/>
              </w:rPr>
              <w:fldChar w:fldCharType="begin"/>
            </w:r>
            <w:r>
              <w:rPr>
                <w:rFonts w:hint="default" w:ascii="Times New Roman" w:hAnsi="Times New Roman" w:eastAsia="仿宋"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 w:cs="Times New Roman"/>
                <w:b w:val="0"/>
                <w:bCs w:val="0"/>
                <w:i w:val="0"/>
                <w:iCs w:val="0"/>
                <w:kern w:val="2"/>
                <w:sz w:val="28"/>
                <w:szCs w:val="24"/>
                <w:highlight w:val="none"/>
                <w:lang w:val="en-US" w:eastAsia="zh-CN" w:bidi="ar-SA"/>
              </w:rPr>
              <w:t>4</w:t>
            </w:r>
            <w:r>
              <w:rPr>
                <w:rFonts w:hint="default" w:ascii="Times New Roman" w:hAnsi="Times New Roman" w:eastAsia="仿宋" w:cs="Times New Roman"/>
                <w:b w:val="0"/>
                <w:bCs w:val="0"/>
                <w:i w:val="0"/>
                <w:iCs w:val="0"/>
                <w:kern w:val="2"/>
                <w:sz w:val="28"/>
                <w:szCs w:val="24"/>
                <w:highlight w:val="none"/>
                <w:lang w:val="en-US" w:eastAsia="zh-CN" w:bidi="ar-SA"/>
              </w:rPr>
              <w:fldChar w:fldCharType="end"/>
            </w:r>
            <w:r>
              <w:rPr>
                <w:rFonts w:hint="default" w:ascii="Times New Roman" w:hAnsi="Times New Roman" w:eastAsia="仿宋" w:cs="Times New Roman"/>
                <w:b w:val="0"/>
                <w:bCs w:val="0"/>
                <w:i w:val="0"/>
                <w:iCs w:val="0"/>
                <w:kern w:val="2"/>
                <w:sz w:val="28"/>
                <w:szCs w:val="24"/>
                <w:highlight w:val="none"/>
                <w:lang w:val="en-US" w:eastAsia="zh-CN" w:bidi="ar-SA"/>
              </w:rPr>
              <w:t>6 质量管理（样图）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5" w:name="_Toc20870"/>
      <w:r>
        <w:rPr>
          <w:rFonts w:hint="default" w:ascii="Times New Roman" w:hAnsi="Times New Roman" w:eastAsia="仿宋_GB2312" w:cs="Times New Roman"/>
          <w:b w:val="0"/>
          <w:bCs w:val="0"/>
          <w:i w:val="0"/>
          <w:iCs w:val="0"/>
          <w:kern w:val="2"/>
          <w:sz w:val="32"/>
          <w:szCs w:val="32"/>
          <w:highlight w:val="none"/>
          <w:lang w:val="en-US" w:eastAsia="zh-CN" w:bidi="ar-SA"/>
        </w:rPr>
        <w:t>8.设备管理</w:t>
      </w:r>
      <w:bookmarkEnd w:id="15"/>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简述业务系统功能（如有），并提供不少于3张具备设备信息管理、设备巡检、维护保养、故障分析和远程诊断等功能的截图。如：</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1.通过XXXX制定设备维护计划，开展XXXX（如设备点巡检、维护保养）等功能，实现设备的规范化管理。</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2.</w:t>
      </w:r>
      <w:r>
        <w:rPr>
          <w:rFonts w:hint="default" w:ascii="Times New Roman" w:hAnsi="Times New Roman" w:eastAsia="仿宋_GB2312" w:cs="Times New Roman"/>
          <w:b w:val="0"/>
          <w:bCs w:val="0"/>
          <w:i w:val="0"/>
          <w:iCs w:val="0"/>
          <w:kern w:val="2"/>
          <w:sz w:val="32"/>
          <w:szCs w:val="32"/>
          <w:highlight w:val="none"/>
          <w:lang w:val="en-US" w:eastAsia="zh-CN" w:bidi="ar-SA"/>
        </w:rPr>
        <w:t>基于</w:t>
      </w:r>
      <w:r>
        <w:rPr>
          <w:rFonts w:hint="default" w:ascii="Times New Roman" w:hAnsi="Times New Roman" w:eastAsia="仿宋_GB2312" w:cs="Times New Roman"/>
          <w:b w:val="0"/>
          <w:bCs w:val="0"/>
          <w:i w:val="0"/>
          <w:iCs w:val="0"/>
          <w:kern w:val="2"/>
          <w:sz w:val="32"/>
          <w:szCs w:val="32"/>
          <w:highlight w:val="none"/>
          <w:lang w:val="en-US" w:eastAsia="zh-CN" w:bidi="ar-SA"/>
        </w:rPr>
        <w:t>XXX</w:t>
      </w:r>
      <w:r>
        <w:rPr>
          <w:rFonts w:hint="default" w:ascii="Times New Roman" w:hAnsi="Times New Roman" w:eastAsia="仿宋_GB2312" w:cs="Times New Roman"/>
          <w:b w:val="0"/>
          <w:bCs w:val="0"/>
          <w:i w:val="0"/>
          <w:iCs w:val="0"/>
          <w:kern w:val="2"/>
          <w:sz w:val="32"/>
          <w:szCs w:val="32"/>
          <w:highlight w:val="none"/>
          <w:lang w:val="en-US" w:eastAsia="zh-CN" w:bidi="ar-SA"/>
        </w:rPr>
        <w:t>系统实现设备关键运行参数数据的实时采集、故障分析和远程诊断，并依据</w:t>
      </w:r>
      <w:r>
        <w:rPr>
          <w:rFonts w:hint="default" w:ascii="Times New Roman" w:hAnsi="Times New Roman" w:eastAsia="仿宋_GB2312" w:cs="Times New Roman"/>
          <w:b w:val="0"/>
          <w:bCs w:val="0"/>
          <w:i w:val="0"/>
          <w:iCs w:val="0"/>
          <w:kern w:val="2"/>
          <w:sz w:val="32"/>
          <w:szCs w:val="32"/>
          <w:highlight w:val="none"/>
          <w:lang w:val="en-US" w:eastAsia="zh-CN" w:bidi="ar-SA"/>
        </w:rPr>
        <w:t>XXXX XXXX等</w:t>
      </w:r>
      <w:r>
        <w:rPr>
          <w:rFonts w:hint="default" w:ascii="Times New Roman" w:hAnsi="Times New Roman" w:eastAsia="仿宋_GB2312" w:cs="Times New Roman"/>
          <w:b w:val="0"/>
          <w:bCs w:val="0"/>
          <w:i w:val="0"/>
          <w:iCs w:val="0"/>
          <w:kern w:val="2"/>
          <w:sz w:val="32"/>
          <w:szCs w:val="32"/>
          <w:highlight w:val="none"/>
          <w:lang w:val="en-US" w:eastAsia="zh-CN" w:bidi="ar-SA"/>
        </w:rPr>
        <w:t>设备关键运行参数等，实现设备综合效率（OEE）统计。</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GB" w:eastAsia="zh-CN" w:bidi="ar-SA"/>
              </w:rPr>
              <w:drawing>
                <wp:inline distT="0" distB="0" distL="0" distR="0">
                  <wp:extent cx="4265930" cy="1935480"/>
                  <wp:effectExtent l="0" t="0" r="1270" b="7620"/>
                  <wp:docPr id="193890162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01627" name="图片 54"/>
                          <pic:cNvPicPr>
                            <a:picLocks noChangeAspect="1" noChangeArrowheads="1"/>
                          </pic:cNvPicPr>
                        </pic:nvPicPr>
                        <pic:blipFill>
                          <a:blip r:embed="rId28" cstate="print">
                            <a:extLst>
                              <a:ext uri="{28A0092B-C50C-407E-A947-70E740481C1C}">
                                <a14:useLocalDpi xmlns:a14="http://schemas.microsoft.com/office/drawing/2010/main" val="0"/>
                              </a:ext>
                            </a:extLst>
                          </a:blip>
                          <a:srcRect t="15121" r="15358"/>
                          <a:stretch>
                            <a:fillRect/>
                          </a:stretch>
                        </pic:blipFill>
                        <pic:spPr>
                          <a:xfrm>
                            <a:off x="0" y="0"/>
                            <a:ext cx="4265930" cy="1935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 w:cs="Times New Roman"/>
                <w:b w:val="0"/>
                <w:bCs w:val="0"/>
                <w:i w:val="0"/>
                <w:iCs w:val="0"/>
                <w:kern w:val="2"/>
                <w:sz w:val="28"/>
                <w:szCs w:val="24"/>
                <w:highlight w:val="none"/>
                <w:lang w:val="en-US" w:eastAsia="zh-CN" w:bidi="ar-SA"/>
              </w:rPr>
              <w:t>图</w:t>
            </w:r>
            <w:r>
              <w:rPr>
                <w:rFonts w:hint="default" w:ascii="Times New Roman" w:hAnsi="Times New Roman" w:eastAsia="仿宋" w:cs="Times New Roman"/>
                <w:b w:val="0"/>
                <w:bCs w:val="0"/>
                <w:i w:val="0"/>
                <w:iCs w:val="0"/>
                <w:kern w:val="2"/>
                <w:sz w:val="28"/>
                <w:szCs w:val="24"/>
                <w:highlight w:val="none"/>
                <w:lang w:val="en-US" w:eastAsia="zh-CN" w:bidi="ar-SA"/>
              </w:rPr>
              <w:fldChar w:fldCharType="begin"/>
            </w:r>
            <w:r>
              <w:rPr>
                <w:rFonts w:hint="default" w:ascii="Times New Roman" w:hAnsi="Times New Roman" w:eastAsia="仿宋"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 w:cs="Times New Roman"/>
                <w:b w:val="0"/>
                <w:bCs w:val="0"/>
                <w:i w:val="0"/>
                <w:iCs w:val="0"/>
                <w:kern w:val="2"/>
                <w:sz w:val="28"/>
                <w:szCs w:val="24"/>
                <w:highlight w:val="none"/>
                <w:lang w:val="en-US" w:eastAsia="zh-CN" w:bidi="ar-SA"/>
              </w:rPr>
              <w:t>4</w:t>
            </w:r>
            <w:r>
              <w:rPr>
                <w:rFonts w:hint="default" w:ascii="Times New Roman" w:hAnsi="Times New Roman" w:eastAsia="仿宋" w:cs="Times New Roman"/>
                <w:b w:val="0"/>
                <w:bCs w:val="0"/>
                <w:i w:val="0"/>
                <w:iCs w:val="0"/>
                <w:kern w:val="2"/>
                <w:sz w:val="28"/>
                <w:szCs w:val="24"/>
                <w:highlight w:val="none"/>
                <w:lang w:val="en-US" w:eastAsia="zh-CN" w:bidi="ar-SA"/>
              </w:rPr>
              <w:fldChar w:fldCharType="end"/>
            </w:r>
            <w:r>
              <w:rPr>
                <w:rFonts w:hint="default" w:ascii="Times New Roman" w:hAnsi="Times New Roman" w:eastAsia="仿宋" w:cs="Times New Roman"/>
                <w:b w:val="0"/>
                <w:bCs w:val="0"/>
                <w:i w:val="0"/>
                <w:iCs w:val="0"/>
                <w:kern w:val="2"/>
                <w:sz w:val="28"/>
                <w:szCs w:val="24"/>
                <w:highlight w:val="none"/>
                <w:lang w:val="en-US" w:eastAsia="zh-CN" w:bidi="ar-SA"/>
              </w:rPr>
              <w:t>7 设备管理（样图）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6" w:name="_Toc19358"/>
      <w:r>
        <w:rPr>
          <w:rFonts w:hint="default" w:ascii="Times New Roman" w:hAnsi="Times New Roman" w:eastAsia="仿宋_GB2312" w:cs="Times New Roman"/>
          <w:b w:val="0"/>
          <w:bCs w:val="0"/>
          <w:i w:val="0"/>
          <w:iCs w:val="0"/>
          <w:kern w:val="2"/>
          <w:sz w:val="32"/>
          <w:szCs w:val="32"/>
          <w:highlight w:val="none"/>
          <w:lang w:val="en-US" w:eastAsia="zh-CN" w:bidi="ar-SA"/>
        </w:rPr>
        <w:t>9.安全生产</w:t>
      </w:r>
      <w:bookmarkEnd w:id="16"/>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简述业务系统功能（如有），并提供不少于3张安全作业规范化管理，开展安全风险、重大危险源等在线监测等功能的信息技术手段（例如，利用EXCEL表格）或者信息系统的截图。可以包括车间防火、防盗等视频监控截图。如</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1.应用XXX手段实现安全作业规范化管理，开展安全风险数据、重大危险源等在线监测。</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2.通过XXXX</w:t>
      </w:r>
      <w:r>
        <w:rPr>
          <w:rFonts w:hint="default" w:ascii="Times New Roman" w:hAnsi="Times New Roman" w:eastAsia="仿宋_GB2312" w:cs="Times New Roman"/>
          <w:b w:val="0"/>
          <w:bCs w:val="0"/>
          <w:i w:val="0"/>
          <w:iCs w:val="0"/>
          <w:kern w:val="2"/>
          <w:sz w:val="32"/>
          <w:szCs w:val="32"/>
          <w:highlight w:val="none"/>
          <w:lang w:val="en-US" w:eastAsia="zh-CN" w:bidi="ar-SA"/>
        </w:rPr>
        <w:t>实现危险废物存储、运输的全流程信息化管理，实现安全生产风险实时报警，建立安全应急预案，实现安全事故处理与相关部门及时协同。</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GB" w:eastAsia="zh-CN" w:bidi="ar-SA"/>
              </w:rPr>
              <w:drawing>
                <wp:inline distT="0" distB="0" distL="0" distR="0">
                  <wp:extent cx="5257800" cy="2438400"/>
                  <wp:effectExtent l="0" t="0" r="0" b="0"/>
                  <wp:docPr id="116617754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77544" name="图片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57800" cy="24384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 w:cs="Times New Roman"/>
                <w:b w:val="0"/>
                <w:bCs w:val="0"/>
                <w:i w:val="0"/>
                <w:iCs w:val="0"/>
                <w:kern w:val="2"/>
                <w:sz w:val="28"/>
                <w:szCs w:val="24"/>
                <w:highlight w:val="none"/>
                <w:lang w:val="en-US" w:eastAsia="zh-CN" w:bidi="ar-SA"/>
              </w:rPr>
              <w:t>图</w:t>
            </w:r>
            <w:r>
              <w:rPr>
                <w:rFonts w:hint="default" w:ascii="Times New Roman" w:hAnsi="Times New Roman" w:eastAsia="仿宋" w:cs="Times New Roman"/>
                <w:b w:val="0"/>
                <w:bCs w:val="0"/>
                <w:i w:val="0"/>
                <w:iCs w:val="0"/>
                <w:kern w:val="2"/>
                <w:sz w:val="28"/>
                <w:szCs w:val="24"/>
                <w:highlight w:val="none"/>
                <w:lang w:val="en-US" w:eastAsia="zh-CN" w:bidi="ar-SA"/>
              </w:rPr>
              <w:fldChar w:fldCharType="begin"/>
            </w:r>
            <w:r>
              <w:rPr>
                <w:rFonts w:hint="default" w:ascii="Times New Roman" w:hAnsi="Times New Roman" w:eastAsia="仿宋"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 w:cs="Times New Roman"/>
                <w:b w:val="0"/>
                <w:bCs w:val="0"/>
                <w:i w:val="0"/>
                <w:iCs w:val="0"/>
                <w:kern w:val="2"/>
                <w:sz w:val="28"/>
                <w:szCs w:val="24"/>
                <w:highlight w:val="none"/>
                <w:lang w:val="en-US" w:eastAsia="zh-CN" w:bidi="ar-SA"/>
              </w:rPr>
              <w:t>4</w:t>
            </w:r>
            <w:r>
              <w:rPr>
                <w:rFonts w:hint="default" w:ascii="Times New Roman" w:hAnsi="Times New Roman" w:eastAsia="仿宋" w:cs="Times New Roman"/>
                <w:b w:val="0"/>
                <w:bCs w:val="0"/>
                <w:i w:val="0"/>
                <w:iCs w:val="0"/>
                <w:kern w:val="2"/>
                <w:sz w:val="28"/>
                <w:szCs w:val="24"/>
                <w:highlight w:val="none"/>
                <w:lang w:val="en-US" w:eastAsia="zh-CN" w:bidi="ar-SA"/>
              </w:rPr>
              <w:fldChar w:fldCharType="end"/>
            </w:r>
            <w:r>
              <w:rPr>
                <w:rFonts w:hint="default" w:ascii="Times New Roman" w:hAnsi="Times New Roman" w:eastAsia="仿宋" w:cs="Times New Roman"/>
                <w:b w:val="0"/>
                <w:bCs w:val="0"/>
                <w:i w:val="0"/>
                <w:iCs w:val="0"/>
                <w:kern w:val="2"/>
                <w:sz w:val="28"/>
                <w:szCs w:val="24"/>
                <w:highlight w:val="none"/>
                <w:lang w:val="en-US" w:eastAsia="zh-CN" w:bidi="ar-SA"/>
              </w:rPr>
              <w:t>8 安全生产（样图）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7" w:name="_Toc25842"/>
      <w:r>
        <w:rPr>
          <w:rFonts w:hint="default" w:ascii="Times New Roman" w:hAnsi="Times New Roman" w:eastAsia="仿宋_GB2312" w:cs="Times New Roman"/>
          <w:b w:val="0"/>
          <w:bCs w:val="0"/>
          <w:i w:val="0"/>
          <w:iCs w:val="0"/>
          <w:kern w:val="2"/>
          <w:sz w:val="32"/>
          <w:szCs w:val="32"/>
          <w:highlight w:val="none"/>
          <w:lang w:val="en-US" w:eastAsia="zh-CN" w:bidi="ar-SA"/>
        </w:rPr>
        <w:t>10.能耗管理</w:t>
      </w:r>
      <w:bookmarkEnd w:id="17"/>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简述业务系统功能（如有），并提供不少于3张具备对水、电、气、液等能耗数据进行采集、管理、统计分析等功能的截图。如：</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1.应用XXX系统采集和管理水、电、气、液等能耗数据，实现基于能耗数据的统计分析，实现规范化管理。</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2.应用XXXX系统或平台，实时采集和管理水、电、气、液以及影响设备能耗的关键数据，实现设备能耗的监测分析与相关部门协同管控优化。</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5257800" cy="2366010"/>
                  <wp:effectExtent l="0" t="0" r="0" b="5715"/>
                  <wp:docPr id="174" name="图片 174" descr="智能电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智能电表2"/>
                          <pic:cNvPicPr>
                            <a:picLocks noChangeAspect="1"/>
                          </pic:cNvPicPr>
                        </pic:nvPicPr>
                        <pic:blipFill>
                          <a:blip r:embed="rId30"/>
                          <a:stretch>
                            <a:fillRect/>
                          </a:stretch>
                        </pic:blipFill>
                        <pic:spPr>
                          <a:xfrm>
                            <a:off x="0" y="0"/>
                            <a:ext cx="5257800" cy="2366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 w:cs="Times New Roman"/>
                <w:b w:val="0"/>
                <w:bCs w:val="0"/>
                <w:i w:val="0"/>
                <w:iCs w:val="0"/>
                <w:kern w:val="2"/>
                <w:sz w:val="28"/>
                <w:szCs w:val="24"/>
                <w:highlight w:val="none"/>
                <w:lang w:val="en-US" w:eastAsia="zh-CN" w:bidi="ar-SA"/>
              </w:rPr>
              <w:t>图</w:t>
            </w:r>
            <w:r>
              <w:rPr>
                <w:rFonts w:hint="default" w:ascii="Times New Roman" w:hAnsi="Times New Roman" w:eastAsia="仿宋" w:cs="Times New Roman"/>
                <w:b w:val="0"/>
                <w:bCs w:val="0"/>
                <w:i w:val="0"/>
                <w:iCs w:val="0"/>
                <w:kern w:val="2"/>
                <w:sz w:val="28"/>
                <w:szCs w:val="24"/>
                <w:highlight w:val="none"/>
                <w:lang w:val="en-US" w:eastAsia="zh-CN" w:bidi="ar-SA"/>
              </w:rPr>
              <w:t>49 能耗管理（样图）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8" w:name="_Toc1807"/>
      <w:r>
        <w:rPr>
          <w:rFonts w:hint="default" w:ascii="Times New Roman" w:hAnsi="Times New Roman" w:eastAsia="仿宋_GB2312" w:cs="Times New Roman"/>
          <w:b w:val="0"/>
          <w:bCs w:val="0"/>
          <w:i w:val="0"/>
          <w:iCs w:val="0"/>
          <w:kern w:val="2"/>
          <w:sz w:val="32"/>
          <w:szCs w:val="32"/>
          <w:highlight w:val="none"/>
          <w:lang w:val="en-US" w:eastAsia="zh-CN" w:bidi="ar-SA"/>
        </w:rPr>
        <w:t>11.采购管理</w:t>
      </w:r>
      <w:bookmarkEnd w:id="18"/>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简述业务系统功能（如有），并提供不少于3张具备采购需求、采购订单、采购过程或供应商等功能的信息系统截图。</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1.应用XXX系统对采购管理信息（如采购需求、采购订单、采购过程或供应商等）进行规范化管理。</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2.通过XXX系统，实现XXXXX（如供应商管理、询报比价、采购计划、采购执行）的全过程管理，实现应用XXX采购信息化系统与XXXX等系统（生产、仓储、财务等信息化系统）的数字化协同。</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2861945" cy="1741170"/>
                  <wp:effectExtent l="0" t="0" r="5080" b="1905"/>
                  <wp:docPr id="175" name="图片 175" descr="U9-供应链-采购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U9-供应链-采购管理"/>
                          <pic:cNvPicPr>
                            <a:picLocks noChangeAspect="1"/>
                          </pic:cNvPicPr>
                        </pic:nvPicPr>
                        <pic:blipFill>
                          <a:blip r:embed="rId31"/>
                          <a:srcRect t="13070" r="45660" b="25670"/>
                          <a:stretch>
                            <a:fillRect/>
                          </a:stretch>
                        </pic:blipFill>
                        <pic:spPr>
                          <a:xfrm>
                            <a:off x="0" y="0"/>
                            <a:ext cx="2861945" cy="17411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5</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0 采购管理（样图）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19" w:name="_Toc1946"/>
      <w:r>
        <w:rPr>
          <w:rFonts w:hint="default" w:ascii="Times New Roman" w:hAnsi="Times New Roman" w:eastAsia="仿宋_GB2312" w:cs="Times New Roman"/>
          <w:b w:val="0"/>
          <w:bCs w:val="0"/>
          <w:i w:val="0"/>
          <w:iCs w:val="0"/>
          <w:kern w:val="2"/>
          <w:sz w:val="32"/>
          <w:szCs w:val="32"/>
          <w:highlight w:val="none"/>
          <w:lang w:val="en-US" w:eastAsia="zh-CN" w:bidi="ar-SA"/>
        </w:rPr>
        <w:t>12.仓储物流</w:t>
      </w:r>
      <w:bookmarkEnd w:id="19"/>
    </w:p>
    <w:p>
      <w:pPr>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val="0"/>
          <w:i w:val="0"/>
          <w:iCs w:val="0"/>
          <w:sz w:val="32"/>
          <w:szCs w:val="32"/>
          <w:highlight w:val="none"/>
          <w:lang w:bidi="ar"/>
        </w:rPr>
      </w:pPr>
      <w:r>
        <w:rPr>
          <w:rFonts w:hint="default" w:ascii="Times New Roman" w:hAnsi="Times New Roman" w:eastAsia="仿宋_GB2312" w:cs="Times New Roman"/>
          <w:b w:val="0"/>
          <w:bCs w:val="0"/>
          <w:i w:val="0"/>
          <w:iCs w:val="0"/>
          <w:sz w:val="32"/>
          <w:szCs w:val="32"/>
          <w:highlight w:val="none"/>
          <w:lang w:val="en-US" w:eastAsia="zh-CN" w:bidi="ar"/>
        </w:rPr>
        <w:t>简述业务系统功能（如有），并</w:t>
      </w:r>
      <w:r>
        <w:rPr>
          <w:rFonts w:hint="default" w:ascii="Times New Roman" w:hAnsi="Times New Roman" w:eastAsia="仿宋_GB2312" w:cs="Times New Roman"/>
          <w:b w:val="0"/>
          <w:bCs w:val="0"/>
          <w:i w:val="0"/>
          <w:iCs w:val="0"/>
          <w:sz w:val="32"/>
          <w:szCs w:val="32"/>
          <w:highlight w:val="none"/>
          <w:lang w:bidi="ar"/>
        </w:rPr>
        <w:t>提供不少于3张具备物料、成品、半成品、耗材等出入库、库存等数据信息进行统计功能的信息系统截图。</w:t>
      </w:r>
    </w:p>
    <w:p>
      <w:pPr>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1.使用XXX系统，对物料、成品、半成品、耗材等出入库、库存等数据信息进行统计，实现规范化管理。</w:t>
      </w:r>
    </w:p>
    <w:p>
      <w:pPr>
        <w:pageBreakBefore w:val="0"/>
        <w:widowControl w:val="0"/>
        <w:numPr>
          <w:numId w:val="0"/>
        </w:numPr>
        <w:kinsoku/>
        <w:wordWrap/>
        <w:overflowPunct/>
        <w:topLinePunct w:val="0"/>
        <w:autoSpaceDE/>
        <w:autoSpaceDN/>
        <w:bidi w:val="0"/>
        <w:adjustRightInd/>
        <w:snapToGrid/>
        <w:spacing w:line="600" w:lineRule="exact"/>
        <w:ind w:leftChars="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2.实现XXX仓储管理信息化系统与XXXX系统（生产、采购、财务等信息化系统）的数字化协同。</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3362325" cy="1743075"/>
                  <wp:effectExtent l="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2"/>
                          <a:srcRect t="11698" r="36236" b="27139"/>
                          <a:stretch>
                            <a:fillRect/>
                          </a:stretch>
                        </pic:blipFill>
                        <pic:spPr>
                          <a:xfrm>
                            <a:off x="0" y="0"/>
                            <a:ext cx="3362325" cy="1743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5</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1 仓储物流（样图）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20" w:name="_Toc32198"/>
      <w:r>
        <w:rPr>
          <w:rFonts w:hint="default" w:ascii="Times New Roman" w:hAnsi="Times New Roman" w:eastAsia="仿宋_GB2312" w:cs="Times New Roman"/>
          <w:b w:val="0"/>
          <w:bCs w:val="0"/>
          <w:i w:val="0"/>
          <w:iCs w:val="0"/>
          <w:kern w:val="2"/>
          <w:sz w:val="32"/>
          <w:szCs w:val="32"/>
          <w:highlight w:val="none"/>
          <w:lang w:val="en-US" w:eastAsia="zh-CN" w:bidi="ar-SA"/>
        </w:rPr>
        <w:t>13.财务管理</w:t>
      </w:r>
      <w:bookmarkEnd w:id="20"/>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简述业务系统功能（如有），并提供不少于3张具备总账、往来、存货、固定资产、出纳等功能的系统截图。如：</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1.使用XXX系统，实现总账、往来、存货、固定资产、出纳等与财务会计核算的协同，对财务实现规范化管理。</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2.</w:t>
      </w:r>
      <w:r>
        <w:rPr>
          <w:rFonts w:hint="default" w:ascii="Times New Roman" w:hAnsi="Times New Roman" w:eastAsia="仿宋_GB2312" w:cs="Times New Roman"/>
          <w:b w:val="0"/>
          <w:bCs w:val="0"/>
          <w:i w:val="0"/>
          <w:iCs w:val="0"/>
          <w:kern w:val="2"/>
          <w:sz w:val="32"/>
          <w:szCs w:val="32"/>
          <w:highlight w:val="none"/>
          <w:lang w:val="en-US" w:eastAsia="zh-CN" w:bidi="ar-SA"/>
        </w:rPr>
        <w:t>实现</w:t>
      </w:r>
      <w:r>
        <w:rPr>
          <w:rFonts w:hint="default" w:ascii="Times New Roman" w:hAnsi="Times New Roman" w:eastAsia="仿宋_GB2312" w:cs="Times New Roman"/>
          <w:b w:val="0"/>
          <w:bCs w:val="0"/>
          <w:i w:val="0"/>
          <w:iCs w:val="0"/>
          <w:kern w:val="2"/>
          <w:sz w:val="32"/>
          <w:szCs w:val="32"/>
          <w:highlight w:val="none"/>
          <w:lang w:val="en-US" w:eastAsia="zh-CN" w:bidi="ar-SA"/>
        </w:rPr>
        <w:t>XXXX</w:t>
      </w:r>
      <w:r>
        <w:rPr>
          <w:rFonts w:hint="default" w:ascii="Times New Roman" w:hAnsi="Times New Roman" w:eastAsia="仿宋_GB2312" w:cs="Times New Roman"/>
          <w:b w:val="0"/>
          <w:bCs w:val="0"/>
          <w:i w:val="0"/>
          <w:iCs w:val="0"/>
          <w:kern w:val="2"/>
          <w:sz w:val="32"/>
          <w:szCs w:val="32"/>
          <w:highlight w:val="none"/>
          <w:lang w:val="en-US" w:eastAsia="zh-CN" w:bidi="ar-SA"/>
        </w:rPr>
        <w:t>与财务管理的协同，能支持企业的管理会计核算，实现通过财务的分析辅助决策，帮助企业快速掌握资产、负债、收入、成本、盈利能力等变动和使用情况，实现资产的优化配置和利用。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4113530" cy="2550160"/>
                  <wp:effectExtent l="0" t="0" r="1270" b="254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3"/>
                          <a:srcRect t="12624" r="46965" b="26056"/>
                          <a:stretch>
                            <a:fillRect/>
                          </a:stretch>
                        </pic:blipFill>
                        <pic:spPr>
                          <a:xfrm>
                            <a:off x="0" y="0"/>
                            <a:ext cx="4113530" cy="25501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5</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2 财务管理（样图）</w:t>
            </w:r>
          </w:p>
        </w:tc>
      </w:tr>
    </w:tbl>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21" w:name="_Toc28295"/>
      <w:r>
        <w:rPr>
          <w:rFonts w:hint="default" w:ascii="Times New Roman" w:hAnsi="Times New Roman" w:eastAsia="仿宋_GB2312" w:cs="Times New Roman"/>
          <w:b w:val="0"/>
          <w:bCs w:val="0"/>
          <w:i w:val="0"/>
          <w:iCs w:val="0"/>
          <w:kern w:val="2"/>
          <w:sz w:val="32"/>
          <w:szCs w:val="32"/>
          <w:highlight w:val="none"/>
          <w:lang w:val="en-US" w:eastAsia="zh-CN" w:bidi="ar-SA"/>
        </w:rPr>
        <w:t>14.人力资源</w:t>
      </w:r>
      <w:bookmarkEnd w:id="21"/>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简述业务系统功能（如有），并提供不少于3张具备勤和薪酬福利等功能的信息系统截图。如：</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1.基于XXX系统实现对考勤和薪酬福利等核心流程的规范化管理。</w:t>
      </w:r>
    </w:p>
    <w:p>
      <w:pPr>
        <w:keepNext/>
        <w:keepLines/>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2.</w:t>
      </w:r>
      <w:r>
        <w:rPr>
          <w:rFonts w:hint="default" w:ascii="Times New Roman" w:hAnsi="Times New Roman" w:eastAsia="仿宋_GB2312" w:cs="Times New Roman"/>
          <w:b w:val="0"/>
          <w:bCs w:val="0"/>
          <w:i w:val="0"/>
          <w:iCs w:val="0"/>
          <w:kern w:val="2"/>
          <w:sz w:val="32"/>
          <w:szCs w:val="32"/>
          <w:highlight w:val="none"/>
          <w:lang w:val="en-US" w:eastAsia="zh-CN" w:bidi="ar-SA"/>
        </w:rPr>
        <w:t>利用</w:t>
      </w:r>
      <w:r>
        <w:rPr>
          <w:rFonts w:hint="default" w:ascii="Times New Roman" w:hAnsi="Times New Roman" w:eastAsia="仿宋_GB2312" w:cs="Times New Roman"/>
          <w:b w:val="0"/>
          <w:bCs w:val="0"/>
          <w:i w:val="0"/>
          <w:iCs w:val="0"/>
          <w:kern w:val="2"/>
          <w:sz w:val="32"/>
          <w:szCs w:val="32"/>
          <w:highlight w:val="none"/>
          <w:lang w:val="en-US" w:eastAsia="zh-CN" w:bidi="ar-SA"/>
        </w:rPr>
        <w:t>XXXX等</w:t>
      </w:r>
      <w:r>
        <w:rPr>
          <w:rFonts w:hint="default" w:ascii="Times New Roman" w:hAnsi="Times New Roman" w:eastAsia="仿宋_GB2312" w:cs="Times New Roman"/>
          <w:b w:val="0"/>
          <w:bCs w:val="0"/>
          <w:i w:val="0"/>
          <w:iCs w:val="0"/>
          <w:kern w:val="2"/>
          <w:sz w:val="32"/>
          <w:szCs w:val="32"/>
          <w:highlight w:val="none"/>
          <w:lang w:val="en-US" w:eastAsia="zh-CN" w:bidi="ar-SA"/>
        </w:rPr>
        <w:t>人力资源数据分析工具进行关键指标分析，数据驱动人力资源战略规划和决策制定。</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5266690" cy="2343150"/>
                  <wp:effectExtent l="0" t="0" r="635" b="0"/>
                  <wp:docPr id="192" name="图片 192" descr="OA-人事概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OA-人事概况"/>
                          <pic:cNvPicPr>
                            <a:picLocks noChangeAspect="1"/>
                          </pic:cNvPicPr>
                        </pic:nvPicPr>
                        <pic:blipFill>
                          <a:blip r:embed="rId34"/>
                          <a:srcRect t="17542"/>
                          <a:stretch>
                            <a:fillRect/>
                          </a:stretch>
                        </pic:blipFill>
                        <pic:spPr>
                          <a:xfrm>
                            <a:off x="0" y="0"/>
                            <a:ext cx="5266690" cy="2343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5</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3 人力资源（样图）</w:t>
            </w:r>
          </w:p>
        </w:tc>
      </w:tr>
    </w:tbl>
    <w:p>
      <w:pPr>
        <w:keepNext/>
        <w:keepLines/>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22" w:name="_Toc12904"/>
      <w:r>
        <w:rPr>
          <w:rFonts w:hint="default" w:ascii="Times New Roman" w:hAnsi="Times New Roman" w:eastAsia="仿宋_GB2312" w:cs="Times New Roman"/>
          <w:b w:val="0"/>
          <w:bCs w:val="0"/>
          <w:i w:val="0"/>
          <w:iCs w:val="0"/>
          <w:kern w:val="2"/>
          <w:sz w:val="32"/>
          <w:szCs w:val="32"/>
          <w:highlight w:val="none"/>
          <w:lang w:val="en-US" w:eastAsia="zh-CN" w:bidi="ar-SA"/>
        </w:rPr>
        <w:t>15.协同办公</w:t>
      </w:r>
      <w:bookmarkEnd w:id="22"/>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 w:val="0"/>
          <w:bCs w:val="0"/>
          <w:i w:val="0"/>
          <w:iCs w:val="0"/>
          <w:sz w:val="32"/>
          <w:szCs w:val="32"/>
          <w:highlight w:val="none"/>
          <w:lang w:bidi="ar"/>
        </w:rPr>
      </w:pPr>
      <w:r>
        <w:rPr>
          <w:rFonts w:hint="default" w:ascii="Times New Roman" w:hAnsi="Times New Roman" w:eastAsia="仿宋_GB2312" w:cs="Times New Roman"/>
          <w:b w:val="0"/>
          <w:bCs w:val="0"/>
          <w:i w:val="0"/>
          <w:iCs w:val="0"/>
          <w:sz w:val="32"/>
          <w:szCs w:val="32"/>
          <w:highlight w:val="none"/>
          <w:lang w:val="en-US" w:eastAsia="zh-CN" w:bidi="ar"/>
        </w:rPr>
        <w:t>简述业务系统功能（如有），并</w:t>
      </w:r>
      <w:r>
        <w:rPr>
          <w:rFonts w:hint="default" w:ascii="Times New Roman" w:hAnsi="Times New Roman" w:eastAsia="仿宋_GB2312" w:cs="Times New Roman"/>
          <w:b w:val="0"/>
          <w:bCs w:val="0"/>
          <w:i w:val="0"/>
          <w:iCs w:val="0"/>
          <w:sz w:val="32"/>
          <w:szCs w:val="32"/>
          <w:highlight w:val="none"/>
          <w:lang w:bidi="ar"/>
        </w:rPr>
        <w:t>提供不少于3张具备日常办公自动化功能的信息系统截图。</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1.部署XXX软件，实现日常业务（如请假、报销、审批、通知、公告或新闻等）流程的数字化。</w:t>
      </w:r>
    </w:p>
    <w:p>
      <w:pPr>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bidi="ar"/>
        </w:rPr>
      </w:pPr>
      <w:r>
        <w:rPr>
          <w:rFonts w:hint="default" w:ascii="Times New Roman" w:hAnsi="Times New Roman" w:eastAsia="仿宋_GB2312" w:cs="Times New Roman"/>
          <w:b w:val="0"/>
          <w:bCs w:val="0"/>
          <w:i w:val="0"/>
          <w:iCs w:val="0"/>
          <w:sz w:val="32"/>
          <w:szCs w:val="32"/>
          <w:highlight w:val="none"/>
          <w:lang w:val="en-US" w:eastAsia="zh-CN" w:bidi="ar"/>
        </w:rPr>
        <w:t>2.应用XXX软件实现与财务、采购、生产、项目管理等专业业务管理系统集成，实现数据共享和业务流程的无缝对接，且利用移动工具，提升跨部门协作效率和响应速度。</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5266690" cy="2313305"/>
                  <wp:effectExtent l="0" t="0" r="635" b="1270"/>
                  <wp:docPr id="194" name="图片 194" descr="OA-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OA-首页"/>
                          <pic:cNvPicPr>
                            <a:picLocks noChangeAspect="1"/>
                          </pic:cNvPicPr>
                        </pic:nvPicPr>
                        <pic:blipFill>
                          <a:blip r:embed="rId35"/>
                          <a:srcRect t="17913"/>
                          <a:stretch>
                            <a:fillRect/>
                          </a:stretch>
                        </pic:blipFill>
                        <pic:spPr>
                          <a:xfrm>
                            <a:off x="0" y="0"/>
                            <a:ext cx="5266690" cy="23133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28"/>
                <w:szCs w:val="24"/>
                <w:highlight w:val="none"/>
                <w:lang w:val="en-US" w:eastAsia="zh-CN" w:bidi="ar-SA"/>
              </w:rPr>
              <w:t>图</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begin"/>
            </w:r>
            <w:r>
              <w:rPr>
                <w:rFonts w:hint="default" w:ascii="Times New Roman" w:hAnsi="Times New Roman" w:eastAsia="仿宋_GB2312"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_GB2312" w:cs="Times New Roman"/>
                <w:b w:val="0"/>
                <w:bCs w:val="0"/>
                <w:i w:val="0"/>
                <w:iCs w:val="0"/>
                <w:kern w:val="2"/>
                <w:sz w:val="28"/>
                <w:szCs w:val="24"/>
                <w:highlight w:val="none"/>
                <w:lang w:val="en-US" w:eastAsia="zh-CN" w:bidi="ar-SA"/>
              </w:rPr>
              <w:t>5</w:t>
            </w:r>
            <w:r>
              <w:rPr>
                <w:rFonts w:hint="default" w:ascii="Times New Roman" w:hAnsi="Times New Roman" w:eastAsia="仿宋_GB2312" w:cs="Times New Roman"/>
                <w:b w:val="0"/>
                <w:bCs w:val="0"/>
                <w:i w:val="0"/>
                <w:iCs w:val="0"/>
                <w:kern w:val="2"/>
                <w:sz w:val="28"/>
                <w:szCs w:val="24"/>
                <w:highlight w:val="none"/>
                <w:lang w:val="en-US" w:eastAsia="zh-CN" w:bidi="ar-SA"/>
              </w:rPr>
              <w:fldChar w:fldCharType="end"/>
            </w:r>
            <w:r>
              <w:rPr>
                <w:rFonts w:hint="default" w:ascii="Times New Roman" w:hAnsi="Times New Roman" w:eastAsia="仿宋_GB2312" w:cs="Times New Roman"/>
                <w:b w:val="0"/>
                <w:bCs w:val="0"/>
                <w:i w:val="0"/>
                <w:iCs w:val="0"/>
                <w:kern w:val="2"/>
                <w:sz w:val="28"/>
                <w:szCs w:val="24"/>
                <w:highlight w:val="none"/>
                <w:lang w:val="en-US" w:eastAsia="zh-CN" w:bidi="ar-SA"/>
              </w:rPr>
              <w:t>4 协同办公（样图）</w:t>
            </w:r>
          </w:p>
        </w:tc>
      </w:tr>
    </w:tbl>
    <w:p>
      <w:pPr>
        <w:keepNext/>
        <w:keepLines/>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bookmarkStart w:id="23" w:name="_Toc13443"/>
      <w:r>
        <w:rPr>
          <w:rFonts w:hint="default" w:ascii="Times New Roman" w:hAnsi="Times New Roman" w:eastAsia="仿宋_GB2312" w:cs="Times New Roman"/>
          <w:b w:val="0"/>
          <w:bCs w:val="0"/>
          <w:i w:val="0"/>
          <w:iCs w:val="0"/>
          <w:kern w:val="2"/>
          <w:sz w:val="32"/>
          <w:szCs w:val="32"/>
          <w:highlight w:val="none"/>
          <w:lang w:val="en-US" w:eastAsia="zh-CN" w:bidi="ar-SA"/>
        </w:rPr>
        <w:t>16.决策支持</w:t>
      </w:r>
      <w:bookmarkEnd w:id="23"/>
    </w:p>
    <w:p>
      <w:pPr>
        <w:keepNext/>
        <w:keepLines/>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简述业务系统功能（如有），并提供不少于3张具备对企业生产、经营、销售等各类数据进行综合分析的信息系统截图。如：</w:t>
      </w:r>
    </w:p>
    <w:p>
      <w:pPr>
        <w:keepNext/>
        <w:keepLines/>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1.运用XXXX系统，整合XXXX等关键业务环节的数据，使用业务关联分析和决策支持工具，提供直观的可视化数据。</w:t>
      </w:r>
    </w:p>
    <w:p>
      <w:pPr>
        <w:keepNext/>
        <w:keepLines/>
        <w:pageBreakBefore w:val="0"/>
        <w:widowControl w:val="0"/>
        <w:kinsoku/>
        <w:wordWrap/>
        <w:overflowPunct/>
        <w:topLinePunct w:val="0"/>
        <w:autoSpaceDE/>
        <w:autoSpaceDN/>
        <w:bidi w:val="0"/>
        <w:adjustRightInd/>
        <w:snapToGrid/>
        <w:spacing w:line="600" w:lineRule="exact"/>
        <w:ind w:left="0" w:firstLine="640" w:firstLineChars="200"/>
        <w:jc w:val="both"/>
        <w:textAlignment w:val="auto"/>
        <w:outlineLvl w:val="2"/>
        <w:rPr>
          <w:rFonts w:hint="default" w:ascii="Times New Roman" w:hAnsi="Times New Roman" w:eastAsia="仿宋_GB2312" w:cs="Times New Roman"/>
          <w:b w:val="0"/>
          <w:bCs w:val="0"/>
          <w:i w:val="0"/>
          <w:iCs w:val="0"/>
          <w:kern w:val="2"/>
          <w:sz w:val="32"/>
          <w:szCs w:val="32"/>
          <w:highlight w:val="none"/>
          <w:lang w:val="en-US" w:eastAsia="zh-CN" w:bidi="ar-SA"/>
        </w:rPr>
      </w:pPr>
      <w:r>
        <w:rPr>
          <w:rFonts w:hint="default" w:ascii="Times New Roman" w:hAnsi="Times New Roman" w:eastAsia="仿宋_GB2312" w:cs="Times New Roman"/>
          <w:b w:val="0"/>
          <w:bCs w:val="0"/>
          <w:i w:val="0"/>
          <w:iCs w:val="0"/>
          <w:kern w:val="2"/>
          <w:sz w:val="32"/>
          <w:szCs w:val="32"/>
          <w:highlight w:val="none"/>
          <w:lang w:val="en-US" w:eastAsia="zh-CN" w:bidi="ar-SA"/>
        </w:rPr>
        <w:t>2.利用数据驱动平台针对特定业务场景（如工艺设计、报价策略、生产计划、变更管理等）实施数据模拟与效能优化，助力决策者精准评估并采纳最佳实践方案。（如有）</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val="0"/>
                <w:bCs w:val="0"/>
                <w:i w:val="0"/>
                <w:iCs w:val="0"/>
                <w:kern w:val="2"/>
                <w:sz w:val="32"/>
                <w:szCs w:val="32"/>
                <w:highlight w:val="none"/>
                <w:vertAlign w:val="baseline"/>
                <w:lang w:val="en-US" w:eastAsia="zh-CN" w:bidi="ar-SA"/>
                <w14:ligatures w14:val="none"/>
              </w:rPr>
            </w:pPr>
            <w:r>
              <w:rPr>
                <w:rFonts w:hint="default" w:ascii="Times New Roman" w:hAnsi="Times New Roman" w:eastAsia="仿宋_GB2312" w:cs="Times New Roman"/>
                <w:b w:val="0"/>
                <w:bCs w:val="0"/>
                <w:i w:val="0"/>
                <w:iCs w:val="0"/>
                <w:kern w:val="2"/>
                <w:sz w:val="32"/>
                <w:szCs w:val="32"/>
                <w:highlight w:val="none"/>
                <w:lang w:val="en-US" w:eastAsia="zh-CN" w:bidi="ar-SA"/>
              </w:rPr>
              <w:drawing>
                <wp:inline distT="0" distB="0" distL="114300" distR="114300">
                  <wp:extent cx="5039995" cy="2169160"/>
                  <wp:effectExtent l="0" t="0" r="8255" b="2540"/>
                  <wp:docPr id="201" name="图片 201" descr="项目物料信息综合看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项目物料信息综合看板"/>
                          <pic:cNvPicPr>
                            <a:picLocks noChangeAspect="1"/>
                          </pic:cNvPicPr>
                        </pic:nvPicPr>
                        <pic:blipFill>
                          <a:blip r:embed="rId36"/>
                          <a:srcRect t="9270"/>
                          <a:stretch>
                            <a:fillRect/>
                          </a:stretch>
                        </pic:blipFill>
                        <pic:spPr>
                          <a:xfrm>
                            <a:off x="0" y="0"/>
                            <a:ext cx="5039995" cy="2169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ind w:firstLine="0" w:firstLineChars="0"/>
              <w:jc w:val="center"/>
              <w:rPr>
                <w:rFonts w:hint="default" w:ascii="Times New Roman" w:hAnsi="Times New Roman" w:eastAsia="仿宋_GB2312" w:cs="Times New Roman"/>
                <w:b w:val="0"/>
                <w:bCs w:val="0"/>
                <w:i w:val="0"/>
                <w:iCs w:val="0"/>
                <w:kern w:val="2"/>
                <w:sz w:val="28"/>
                <w:szCs w:val="24"/>
                <w:highlight w:val="none"/>
                <w:vertAlign w:val="baseline"/>
                <w:lang w:val="en-US" w:eastAsia="zh-CN" w:bidi="ar-SA"/>
                <w14:ligatures w14:val="none"/>
              </w:rPr>
            </w:pPr>
            <w:r>
              <w:rPr>
                <w:rFonts w:hint="default" w:ascii="Times New Roman" w:hAnsi="Times New Roman" w:eastAsia="仿宋" w:cs="Times New Roman"/>
                <w:b w:val="0"/>
                <w:bCs w:val="0"/>
                <w:i w:val="0"/>
                <w:iCs w:val="0"/>
                <w:kern w:val="2"/>
                <w:sz w:val="28"/>
                <w:szCs w:val="24"/>
                <w:highlight w:val="none"/>
                <w:lang w:val="en-US" w:eastAsia="zh-CN" w:bidi="ar-SA"/>
              </w:rPr>
              <w:t>图</w:t>
            </w:r>
            <w:r>
              <w:rPr>
                <w:rFonts w:hint="default" w:ascii="Times New Roman" w:hAnsi="Times New Roman" w:eastAsia="仿宋" w:cs="Times New Roman"/>
                <w:b w:val="0"/>
                <w:bCs w:val="0"/>
                <w:i w:val="0"/>
                <w:iCs w:val="0"/>
                <w:kern w:val="2"/>
                <w:sz w:val="28"/>
                <w:szCs w:val="24"/>
                <w:highlight w:val="none"/>
                <w:lang w:val="en-US" w:eastAsia="zh-CN" w:bidi="ar-SA"/>
              </w:rPr>
              <w:fldChar w:fldCharType="begin"/>
            </w:r>
            <w:r>
              <w:rPr>
                <w:rFonts w:hint="default" w:ascii="Times New Roman" w:hAnsi="Times New Roman" w:eastAsia="仿宋" w:cs="Times New Roman"/>
                <w:b w:val="0"/>
                <w:bCs w:val="0"/>
                <w:i w:val="0"/>
                <w:iCs w:val="0"/>
                <w:kern w:val="2"/>
                <w:sz w:val="28"/>
                <w:szCs w:val="24"/>
                <w:highlight w:val="none"/>
                <w:lang w:val="en-US" w:eastAsia="zh-CN" w:bidi="ar-SA"/>
              </w:rPr>
              <w:instrText xml:space="preserve"> SEQ 图 \* ARABIC </w:instrText>
            </w:r>
            <w:r>
              <w:rPr>
                <w:rFonts w:hint="default" w:ascii="Times New Roman" w:hAnsi="Times New Roman" w:eastAsia="仿宋" w:cs="Times New Roman"/>
                <w:b w:val="0"/>
                <w:bCs w:val="0"/>
                <w:i w:val="0"/>
                <w:iCs w:val="0"/>
                <w:kern w:val="2"/>
                <w:sz w:val="28"/>
                <w:szCs w:val="24"/>
                <w:highlight w:val="none"/>
                <w:lang w:val="en-US" w:eastAsia="zh-CN" w:bidi="ar-SA"/>
              </w:rPr>
              <w:fldChar w:fldCharType="separate"/>
            </w:r>
            <w:r>
              <w:rPr>
                <w:rFonts w:hint="default" w:ascii="Times New Roman" w:hAnsi="Times New Roman" w:eastAsia="仿宋" w:cs="Times New Roman"/>
                <w:b w:val="0"/>
                <w:bCs w:val="0"/>
                <w:i w:val="0"/>
                <w:iCs w:val="0"/>
                <w:kern w:val="2"/>
                <w:sz w:val="28"/>
                <w:szCs w:val="24"/>
                <w:highlight w:val="none"/>
                <w:lang w:val="en-US" w:eastAsia="zh-CN" w:bidi="ar-SA"/>
              </w:rPr>
              <w:t>5</w:t>
            </w:r>
            <w:r>
              <w:rPr>
                <w:rFonts w:hint="default" w:ascii="Times New Roman" w:hAnsi="Times New Roman" w:eastAsia="仿宋" w:cs="Times New Roman"/>
                <w:b w:val="0"/>
                <w:bCs w:val="0"/>
                <w:i w:val="0"/>
                <w:iCs w:val="0"/>
                <w:kern w:val="2"/>
                <w:sz w:val="28"/>
                <w:szCs w:val="24"/>
                <w:highlight w:val="none"/>
                <w:lang w:val="en-US" w:eastAsia="zh-CN" w:bidi="ar-SA"/>
              </w:rPr>
              <w:fldChar w:fldCharType="end"/>
            </w:r>
            <w:r>
              <w:rPr>
                <w:rFonts w:hint="default" w:ascii="Times New Roman" w:hAnsi="Times New Roman" w:eastAsia="仿宋" w:cs="Times New Roman"/>
                <w:b w:val="0"/>
                <w:bCs w:val="0"/>
                <w:i w:val="0"/>
                <w:iCs w:val="0"/>
                <w:kern w:val="2"/>
                <w:sz w:val="28"/>
                <w:szCs w:val="24"/>
                <w:highlight w:val="none"/>
                <w:lang w:val="en-US" w:eastAsia="zh-CN" w:bidi="ar-SA"/>
              </w:rPr>
              <w:t>5 决策支持（样图）</w:t>
            </w:r>
          </w:p>
        </w:tc>
      </w:tr>
    </w:tbl>
    <w:p>
      <w:pPr>
        <w:pStyle w:val="3"/>
        <w:keepNext w:val="0"/>
        <w:keepLines w:val="0"/>
        <w:pageBreakBefore w:val="0"/>
        <w:widowControl w:val="0"/>
        <w:numPr>
          <w:ilvl w:val="0"/>
          <w:numId w:val="0"/>
        </w:numPr>
        <w:tabs>
          <w:tab w:val="left" w:pos="851"/>
        </w:tabs>
        <w:kinsoku/>
        <w:wordWrap/>
        <w:overflowPunct/>
        <w:topLinePunct w:val="0"/>
        <w:autoSpaceDE/>
        <w:autoSpaceDN/>
        <w:bidi w:val="0"/>
        <w:adjustRightInd/>
        <w:snapToGrid/>
        <w:spacing w:before="0" w:after="0" w:line="600" w:lineRule="exact"/>
        <w:ind w:left="0" w:leftChars="0" w:firstLine="640" w:firstLineChars="200"/>
        <w:textAlignment w:val="auto"/>
        <w:rPr>
          <w:rFonts w:hint="default" w:ascii="Times New Roman" w:hAnsi="Times New Roman" w:eastAsia="黑体" w:cs="Times New Roman"/>
          <w:b w:val="0"/>
          <w:bCs w:val="0"/>
          <w:i w:val="0"/>
          <w:iCs w:val="0"/>
          <w:sz w:val="32"/>
          <w:szCs w:val="32"/>
          <w:highlight w:val="none"/>
          <w:lang w:val="en-US"/>
        </w:rPr>
      </w:pPr>
      <w:bookmarkStart w:id="24" w:name="_Toc24728"/>
      <w:bookmarkStart w:id="25" w:name="_Toc5497"/>
      <w:bookmarkStart w:id="26" w:name="_Toc23555"/>
      <w:bookmarkStart w:id="27" w:name="_Toc6544"/>
      <w:bookmarkStart w:id="28" w:name="_Toc2092"/>
      <w:r>
        <w:rPr>
          <w:rFonts w:hint="default" w:ascii="Times New Roman" w:hAnsi="Times New Roman" w:cs="Times New Roman"/>
          <w:b w:val="0"/>
          <w:bCs w:val="0"/>
          <w:i w:val="0"/>
          <w:iCs w:val="0"/>
          <w:kern w:val="44"/>
          <w:sz w:val="32"/>
          <w:szCs w:val="32"/>
          <w:highlight w:val="none"/>
          <w:lang w:val="en-US" w:eastAsia="zh-CN" w:bidi="zh-CN"/>
        </w:rPr>
        <w:t>三</w:t>
      </w:r>
      <w:r>
        <w:rPr>
          <w:rFonts w:hint="default" w:ascii="Times New Roman" w:hAnsi="Times New Roman" w:eastAsia="黑体" w:cs="Times New Roman"/>
          <w:b w:val="0"/>
          <w:bCs w:val="0"/>
          <w:i w:val="0"/>
          <w:iCs w:val="0"/>
          <w:kern w:val="44"/>
          <w:sz w:val="32"/>
          <w:szCs w:val="32"/>
          <w:highlight w:val="none"/>
          <w:lang w:val="en-US" w:eastAsia="zh-CN" w:bidi="zh-CN"/>
        </w:rPr>
        <w:t>、</w:t>
      </w:r>
      <w:r>
        <w:rPr>
          <w:rFonts w:hint="default" w:ascii="Times New Roman" w:hAnsi="Times New Roman" w:eastAsia="黑体" w:cs="Times New Roman"/>
          <w:b w:val="0"/>
          <w:bCs w:val="0"/>
          <w:i w:val="0"/>
          <w:iCs w:val="0"/>
          <w:kern w:val="44"/>
          <w:sz w:val="32"/>
          <w:szCs w:val="32"/>
          <w:highlight w:val="none"/>
          <w:lang w:val="en-US" w:bidi="ar-SA"/>
        </w:rPr>
        <w:t>数字化改造项目</w:t>
      </w:r>
      <w:r>
        <w:rPr>
          <w:rFonts w:hint="default" w:ascii="Times New Roman" w:hAnsi="Times New Roman" w:eastAsia="黑体" w:cs="Times New Roman"/>
          <w:b w:val="0"/>
          <w:bCs w:val="0"/>
          <w:i w:val="0"/>
          <w:iCs w:val="0"/>
          <w:kern w:val="44"/>
          <w:sz w:val="32"/>
          <w:szCs w:val="32"/>
          <w:highlight w:val="none"/>
          <w:lang w:val="en-US" w:eastAsia="zh-CN" w:bidi="ar-SA"/>
        </w:rPr>
        <w:t>落地佐证材料</w:t>
      </w:r>
      <w:bookmarkEnd w:id="24"/>
      <w:bookmarkEnd w:id="25"/>
      <w:bookmarkEnd w:id="26"/>
      <w:bookmarkEnd w:id="27"/>
      <w:bookmarkEnd w:id="28"/>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highlight w:val="none"/>
          <w:lang w:val="en-US"/>
        </w:rPr>
      </w:pPr>
      <w:r>
        <w:rPr>
          <w:rFonts w:hint="default" w:ascii="Times New Roman" w:hAnsi="Times New Roman" w:eastAsia="仿宋_GB2312" w:cs="Times New Roman"/>
          <w:b w:val="0"/>
          <w:bCs w:val="0"/>
          <w:i w:val="0"/>
          <w:iCs w:val="0"/>
          <w:highlight w:val="none"/>
          <w:lang w:val="en-US" w:eastAsia="zh-CN"/>
        </w:rPr>
        <w:t>提供</w:t>
      </w:r>
      <w:r>
        <w:rPr>
          <w:rFonts w:hint="default" w:ascii="Times New Roman" w:hAnsi="Times New Roman" w:eastAsia="仿宋_GB2312" w:cs="Times New Roman"/>
          <w:b w:val="0"/>
          <w:bCs w:val="0"/>
          <w:i w:val="0"/>
          <w:iCs w:val="0"/>
          <w:highlight w:val="none"/>
        </w:rPr>
        <w:t>企业</w:t>
      </w:r>
      <w:r>
        <w:rPr>
          <w:rFonts w:hint="default" w:ascii="Times New Roman" w:hAnsi="Times New Roman" w:eastAsia="仿宋_GB2312" w:cs="Times New Roman"/>
          <w:b w:val="0"/>
          <w:bCs w:val="0"/>
          <w:i w:val="0"/>
          <w:iCs w:val="0"/>
          <w:highlight w:val="none"/>
          <w:lang w:val="en-US" w:eastAsia="zh-CN"/>
        </w:rPr>
        <w:t>本次申报的</w:t>
      </w:r>
      <w:r>
        <w:rPr>
          <w:rFonts w:hint="default" w:ascii="Times New Roman" w:hAnsi="Times New Roman" w:eastAsia="仿宋_GB2312" w:cs="Times New Roman"/>
          <w:b w:val="0"/>
          <w:bCs w:val="0"/>
          <w:i w:val="0"/>
          <w:iCs w:val="0"/>
          <w:sz w:val="32"/>
          <w:szCs w:val="32"/>
          <w:highlight w:val="none"/>
          <w:lang w:val="en-US" w:eastAsia="zh-CN"/>
        </w:rPr>
        <w:t>数字化改造项目合同、技术方案、实施过程、验收报告、财务凭证等佐证材料，如项目实施方案、启动会、签到表、系统功能截图等。</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sz w:val="32"/>
          <w:szCs w:val="32"/>
          <w:highlight w:val="none"/>
          <w:lang w:val="en-US" w:eastAsia="zh-CN"/>
        </w:rPr>
      </w:pPr>
      <w:r>
        <w:rPr>
          <w:rFonts w:hint="default" w:ascii="Times New Roman" w:hAnsi="Times New Roman" w:eastAsia="仿宋_GB2312" w:cs="Times New Roman"/>
          <w:b w:val="0"/>
          <w:bCs w:val="0"/>
          <w:i w:val="0"/>
          <w:iCs w:val="0"/>
          <w:sz w:val="32"/>
          <w:szCs w:val="32"/>
          <w:highlight w:val="none"/>
          <w:lang w:val="en-US" w:eastAsia="zh-CN"/>
        </w:rPr>
        <w:t>企业本次改造项目为XXXX项目，总投资XX万元，建设时间为XX年XX月-XX年XX月，建设服务商为XX。以下为建设项目佐证材料：</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仿宋_GB2312" w:cs="Times New Roman"/>
          <w:b w:val="0"/>
          <w:bCs w:val="0"/>
          <w:i w:val="0"/>
          <w:iCs w:val="0"/>
          <w:highlight w:val="none"/>
          <w:lang w:val="en-US" w:eastAsia="zh-CN"/>
        </w:rPr>
      </w:pPr>
      <w:r>
        <w:rPr>
          <w:rFonts w:hint="default" w:ascii="Times New Roman" w:hAnsi="Times New Roman" w:eastAsia="仿宋_GB2312" w:cs="Times New Roman"/>
          <w:b w:val="0"/>
          <w:bCs w:val="0"/>
          <w:i w:val="0"/>
          <w:iCs w:val="0"/>
          <w:highlight w:val="none"/>
          <w:lang w:val="en-US" w:eastAsia="zh-CN"/>
        </w:rPr>
        <w:t>1.系统合同</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default" w:ascii="Times New Roman" w:hAnsi="Times New Roman" w:eastAsia="仿宋_GB2312" w:cs="Times New Roman"/>
          <w:b w:val="0"/>
          <w:bCs w:val="0"/>
          <w:i w:val="0"/>
          <w:iCs w:val="0"/>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eastAsia="仿宋_GB2312" w:cs="Times New Roman"/>
          <w:b w:val="0"/>
          <w:bCs w:val="0"/>
          <w:i w:val="0"/>
          <w:iCs w:val="0"/>
          <w:highlight w:val="none"/>
          <w:lang w:val="en-US" w:eastAsia="zh-CN"/>
        </w:rPr>
      </w:pPr>
      <w:r>
        <w:rPr>
          <w:rFonts w:hint="default" w:ascii="Times New Roman" w:hAnsi="Times New Roman" w:eastAsia="仿宋_GB2312" w:cs="Times New Roman"/>
          <w:b w:val="0"/>
          <w:bCs w:val="0"/>
          <w:i w:val="0"/>
          <w:iCs w:val="0"/>
          <w:highlight w:val="none"/>
          <w:lang w:val="en-US"/>
        </w:rPr>
        <w:t>图</w:t>
      </w:r>
      <w:r>
        <w:rPr>
          <w:rFonts w:hint="default" w:ascii="Times New Roman" w:hAnsi="Times New Roman" w:eastAsia="仿宋_GB2312" w:cs="Times New Roman"/>
          <w:b w:val="0"/>
          <w:bCs w:val="0"/>
          <w:i w:val="0"/>
          <w:iCs w:val="0"/>
          <w:highlight w:val="none"/>
        </w:rPr>
        <w:fldChar w:fldCharType="begin"/>
      </w:r>
      <w:r>
        <w:rPr>
          <w:rFonts w:hint="default" w:ascii="Times New Roman" w:hAnsi="Times New Roman" w:eastAsia="仿宋_GB2312" w:cs="Times New Roman"/>
          <w:b w:val="0"/>
          <w:bCs w:val="0"/>
          <w:i w:val="0"/>
          <w:iCs w:val="0"/>
          <w:highlight w:val="none"/>
        </w:rPr>
        <w:instrText xml:space="preserve"> SEQ 图 \* ARABIC </w:instrText>
      </w:r>
      <w:r>
        <w:rPr>
          <w:rFonts w:hint="default" w:ascii="Times New Roman" w:hAnsi="Times New Roman" w:eastAsia="仿宋_GB2312" w:cs="Times New Roman"/>
          <w:b w:val="0"/>
          <w:bCs w:val="0"/>
          <w:i w:val="0"/>
          <w:iCs w:val="0"/>
          <w:highlight w:val="none"/>
        </w:rPr>
        <w:fldChar w:fldCharType="separate"/>
      </w:r>
      <w:r>
        <w:rPr>
          <w:rFonts w:hint="default" w:ascii="Times New Roman" w:hAnsi="Times New Roman" w:eastAsia="仿宋_GB2312" w:cs="Times New Roman"/>
          <w:b w:val="0"/>
          <w:bCs w:val="0"/>
          <w:i w:val="0"/>
          <w:iCs w:val="0"/>
          <w:highlight w:val="none"/>
        </w:rPr>
        <w:t>5</w:t>
      </w:r>
      <w:r>
        <w:rPr>
          <w:rFonts w:hint="default" w:ascii="Times New Roman" w:hAnsi="Times New Roman" w:eastAsia="仿宋_GB2312" w:cs="Times New Roman"/>
          <w:b w:val="0"/>
          <w:bCs w:val="0"/>
          <w:i w:val="0"/>
          <w:iCs w:val="0"/>
          <w:highlight w:val="none"/>
        </w:rPr>
        <w:fldChar w:fldCharType="end"/>
      </w:r>
      <w:r>
        <w:rPr>
          <w:rFonts w:hint="default" w:ascii="Times New Roman" w:hAnsi="Times New Roman" w:eastAsia="仿宋_GB2312" w:cs="Times New Roman"/>
          <w:b w:val="0"/>
          <w:bCs w:val="0"/>
          <w:i w:val="0"/>
          <w:iCs w:val="0"/>
          <w:highlight w:val="none"/>
          <w:lang w:val="en-US" w:eastAsia="zh-CN"/>
        </w:rPr>
        <w:t>6 建设合同</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仿宋_GB2312" w:cs="Times New Roman"/>
          <w:b w:val="0"/>
          <w:bCs w:val="0"/>
          <w:i w:val="0"/>
          <w:iCs w:val="0"/>
          <w:highlight w:val="none"/>
          <w:lang w:val="en-US" w:eastAsia="zh-CN"/>
        </w:rPr>
      </w:pPr>
      <w:r>
        <w:rPr>
          <w:rFonts w:hint="default" w:ascii="Times New Roman" w:hAnsi="Times New Roman" w:eastAsia="仿宋_GB2312" w:cs="Times New Roman"/>
          <w:b w:val="0"/>
          <w:bCs w:val="0"/>
          <w:i w:val="0"/>
          <w:iCs w:val="0"/>
          <w:highlight w:val="none"/>
          <w:lang w:val="en-US" w:eastAsia="zh-CN"/>
        </w:rPr>
        <w:t>2.技术方案</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default" w:ascii="Times New Roman" w:hAnsi="Times New Roman" w:eastAsia="仿宋_GB2312" w:cs="Times New Roman"/>
          <w:b w:val="0"/>
          <w:bCs w:val="0"/>
          <w:i w:val="0"/>
          <w:iCs w:val="0"/>
          <w:highlight w:val="none"/>
          <w:lang w:val="en-US" w:eastAsia="zh-CN"/>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eastAsia="仿宋_GB2312" w:cs="Times New Roman"/>
          <w:b w:val="0"/>
          <w:bCs w:val="0"/>
          <w:i w:val="0"/>
          <w:iCs w:val="0"/>
          <w:highlight w:val="none"/>
          <w:lang w:val="en-US" w:eastAsia="zh-CN"/>
        </w:rPr>
      </w:pPr>
      <w:r>
        <w:rPr>
          <w:rFonts w:hint="default" w:ascii="Times New Roman" w:hAnsi="Times New Roman" w:eastAsia="仿宋_GB2312" w:cs="Times New Roman"/>
          <w:b w:val="0"/>
          <w:bCs w:val="0"/>
          <w:i w:val="0"/>
          <w:iCs w:val="0"/>
          <w:highlight w:val="none"/>
          <w:lang w:val="en-US"/>
        </w:rPr>
        <w:t>图</w:t>
      </w:r>
      <w:r>
        <w:rPr>
          <w:rFonts w:hint="default" w:ascii="Times New Roman" w:hAnsi="Times New Roman" w:eastAsia="仿宋_GB2312" w:cs="Times New Roman"/>
          <w:b w:val="0"/>
          <w:bCs w:val="0"/>
          <w:i w:val="0"/>
          <w:iCs w:val="0"/>
          <w:highlight w:val="none"/>
          <w:lang w:val="en-US"/>
        </w:rPr>
        <w:fldChar w:fldCharType="begin"/>
      </w:r>
      <w:r>
        <w:rPr>
          <w:rFonts w:hint="default" w:ascii="Times New Roman" w:hAnsi="Times New Roman" w:eastAsia="仿宋_GB2312" w:cs="Times New Roman"/>
          <w:b w:val="0"/>
          <w:bCs w:val="0"/>
          <w:i w:val="0"/>
          <w:iCs w:val="0"/>
          <w:highlight w:val="none"/>
          <w:lang w:val="en-US"/>
        </w:rPr>
        <w:instrText xml:space="preserve"> SEQ 图 \* ARABIC </w:instrText>
      </w:r>
      <w:r>
        <w:rPr>
          <w:rFonts w:hint="default" w:ascii="Times New Roman" w:hAnsi="Times New Roman" w:eastAsia="仿宋_GB2312" w:cs="Times New Roman"/>
          <w:b w:val="0"/>
          <w:bCs w:val="0"/>
          <w:i w:val="0"/>
          <w:iCs w:val="0"/>
          <w:highlight w:val="none"/>
          <w:lang w:val="en-US"/>
        </w:rPr>
        <w:fldChar w:fldCharType="separate"/>
      </w:r>
      <w:r>
        <w:rPr>
          <w:rFonts w:hint="default" w:ascii="Times New Roman" w:hAnsi="Times New Roman" w:eastAsia="仿宋_GB2312" w:cs="Times New Roman"/>
          <w:b w:val="0"/>
          <w:bCs w:val="0"/>
          <w:i w:val="0"/>
          <w:iCs w:val="0"/>
          <w:highlight w:val="none"/>
          <w:lang w:val="en-US"/>
        </w:rPr>
        <w:t>5</w:t>
      </w:r>
      <w:r>
        <w:rPr>
          <w:rFonts w:hint="default" w:ascii="Times New Roman" w:hAnsi="Times New Roman" w:eastAsia="仿宋_GB2312" w:cs="Times New Roman"/>
          <w:b w:val="0"/>
          <w:bCs w:val="0"/>
          <w:i w:val="0"/>
          <w:iCs w:val="0"/>
          <w:highlight w:val="none"/>
          <w:lang w:val="en-US"/>
        </w:rPr>
        <w:fldChar w:fldCharType="end"/>
      </w:r>
      <w:r>
        <w:rPr>
          <w:rFonts w:hint="default" w:ascii="Times New Roman" w:hAnsi="Times New Roman" w:eastAsia="仿宋_GB2312" w:cs="Times New Roman"/>
          <w:b w:val="0"/>
          <w:bCs w:val="0"/>
          <w:i w:val="0"/>
          <w:iCs w:val="0"/>
          <w:highlight w:val="none"/>
          <w:lang w:val="en-US" w:eastAsia="zh-CN"/>
        </w:rPr>
        <w:t>7 技术方案</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仿宋_GB2312" w:cs="Times New Roman"/>
          <w:b w:val="0"/>
          <w:bCs w:val="0"/>
          <w:i w:val="0"/>
          <w:iCs w:val="0"/>
          <w:highlight w:val="none"/>
          <w:lang w:val="en-US" w:eastAsia="zh-CN"/>
        </w:rPr>
      </w:pPr>
      <w:r>
        <w:rPr>
          <w:rFonts w:hint="default" w:ascii="Times New Roman" w:hAnsi="Times New Roman" w:eastAsia="仿宋_GB2312" w:cs="Times New Roman"/>
          <w:b w:val="0"/>
          <w:bCs w:val="0"/>
          <w:i w:val="0"/>
          <w:iCs w:val="0"/>
          <w:highlight w:val="none"/>
          <w:lang w:val="en-US" w:eastAsia="zh-CN"/>
        </w:rPr>
        <w:t>3.实施过程</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i w:val="0"/>
          <w:iCs w:val="0"/>
          <w:highlight w:val="none"/>
          <w:lang w:val="en-US" w:eastAsia="zh-CN"/>
        </w:rPr>
      </w:pPr>
      <w:r>
        <w:rPr>
          <w:rFonts w:hint="default" w:ascii="Times New Roman" w:hAnsi="Times New Roman" w:eastAsia="仿宋_GB2312" w:cs="Times New Roman"/>
          <w:b w:val="0"/>
          <w:bCs w:val="0"/>
          <w:i w:val="0"/>
          <w:iCs w:val="0"/>
          <w:highlight w:val="none"/>
          <w:lang w:val="en-US" w:eastAsia="zh-CN"/>
        </w:rPr>
        <w:t>如启动会照片、签到表、微信邮件沟通过程、培训过程材料、系统功能截图等</w:t>
      </w:r>
    </w:p>
    <w:p>
      <w:pPr>
        <w:pStyle w:val="4"/>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eastAsia="仿宋_GB2312" w:cs="Times New Roman"/>
          <w:b w:val="0"/>
          <w:bCs w:val="0"/>
          <w:i w:val="0"/>
          <w:iCs w:val="0"/>
          <w:highlight w:val="none"/>
          <w:lang w:val="en-US"/>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eastAsia="仿宋_GB2312" w:cs="Times New Roman"/>
          <w:b w:val="0"/>
          <w:bCs w:val="0"/>
          <w:i w:val="0"/>
          <w:iCs w:val="0"/>
          <w:highlight w:val="none"/>
          <w:lang w:val="en-US" w:eastAsia="zh-CN"/>
        </w:rPr>
      </w:pPr>
      <w:r>
        <w:rPr>
          <w:rFonts w:hint="default" w:ascii="Times New Roman" w:hAnsi="Times New Roman" w:eastAsia="仿宋_GB2312" w:cs="Times New Roman"/>
          <w:b w:val="0"/>
          <w:bCs w:val="0"/>
          <w:i w:val="0"/>
          <w:iCs w:val="0"/>
          <w:highlight w:val="none"/>
          <w:lang w:val="en-US"/>
        </w:rPr>
        <w:t>图</w:t>
      </w:r>
      <w:r>
        <w:rPr>
          <w:rFonts w:hint="default" w:ascii="Times New Roman" w:hAnsi="Times New Roman" w:eastAsia="仿宋_GB2312" w:cs="Times New Roman"/>
          <w:b w:val="0"/>
          <w:bCs w:val="0"/>
          <w:i w:val="0"/>
          <w:iCs w:val="0"/>
          <w:highlight w:val="none"/>
          <w:lang w:val="en-US"/>
        </w:rPr>
        <w:fldChar w:fldCharType="begin"/>
      </w:r>
      <w:r>
        <w:rPr>
          <w:rFonts w:hint="default" w:ascii="Times New Roman" w:hAnsi="Times New Roman" w:eastAsia="仿宋_GB2312" w:cs="Times New Roman"/>
          <w:b w:val="0"/>
          <w:bCs w:val="0"/>
          <w:i w:val="0"/>
          <w:iCs w:val="0"/>
          <w:highlight w:val="none"/>
          <w:lang w:val="en-US"/>
        </w:rPr>
        <w:instrText xml:space="preserve"> SEQ 图 \* ARABIC </w:instrText>
      </w:r>
      <w:r>
        <w:rPr>
          <w:rFonts w:hint="default" w:ascii="Times New Roman" w:hAnsi="Times New Roman" w:eastAsia="仿宋_GB2312" w:cs="Times New Roman"/>
          <w:b w:val="0"/>
          <w:bCs w:val="0"/>
          <w:i w:val="0"/>
          <w:iCs w:val="0"/>
          <w:highlight w:val="none"/>
          <w:lang w:val="en-US"/>
        </w:rPr>
        <w:fldChar w:fldCharType="separate"/>
      </w:r>
      <w:r>
        <w:rPr>
          <w:rFonts w:hint="default" w:ascii="Times New Roman" w:hAnsi="Times New Roman" w:eastAsia="仿宋_GB2312" w:cs="Times New Roman"/>
          <w:b w:val="0"/>
          <w:bCs w:val="0"/>
          <w:i w:val="0"/>
          <w:iCs w:val="0"/>
          <w:highlight w:val="none"/>
          <w:lang w:val="en-US"/>
        </w:rPr>
        <w:t>5</w:t>
      </w:r>
      <w:r>
        <w:rPr>
          <w:rFonts w:hint="default" w:ascii="Times New Roman" w:hAnsi="Times New Roman" w:eastAsia="仿宋_GB2312" w:cs="Times New Roman"/>
          <w:b w:val="0"/>
          <w:bCs w:val="0"/>
          <w:i w:val="0"/>
          <w:iCs w:val="0"/>
          <w:highlight w:val="none"/>
          <w:lang w:val="en-US"/>
        </w:rPr>
        <w:fldChar w:fldCharType="end"/>
      </w:r>
      <w:r>
        <w:rPr>
          <w:rFonts w:hint="default" w:ascii="Times New Roman" w:hAnsi="Times New Roman" w:eastAsia="仿宋_GB2312" w:cs="Times New Roman"/>
          <w:b w:val="0"/>
          <w:bCs w:val="0"/>
          <w:i w:val="0"/>
          <w:iCs w:val="0"/>
          <w:highlight w:val="none"/>
          <w:lang w:val="en-US" w:eastAsia="zh-CN"/>
        </w:rPr>
        <w:t>8 实施过程材料</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仿宋_GB2312" w:cs="Times New Roman"/>
          <w:b w:val="0"/>
          <w:bCs w:val="0"/>
          <w:i w:val="0"/>
          <w:iCs w:val="0"/>
          <w:highlight w:val="none"/>
          <w:lang w:val="en-US" w:eastAsia="zh-CN"/>
        </w:rPr>
      </w:pPr>
      <w:r>
        <w:rPr>
          <w:rFonts w:hint="default" w:ascii="Times New Roman" w:hAnsi="Times New Roman" w:eastAsia="仿宋_GB2312" w:cs="Times New Roman"/>
          <w:b w:val="0"/>
          <w:bCs w:val="0"/>
          <w:i w:val="0"/>
          <w:iCs w:val="0"/>
          <w:highlight w:val="none"/>
          <w:lang w:val="en-US" w:eastAsia="zh-CN"/>
        </w:rPr>
        <w:t>4.验收报告</w:t>
      </w:r>
    </w:p>
    <w:p>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hint="default" w:ascii="Times New Roman" w:hAnsi="Times New Roman" w:eastAsia="仿宋_GB2312" w:cs="Times New Roman"/>
          <w:b w:val="0"/>
          <w:bCs w:val="0"/>
          <w:i w:val="0"/>
          <w:iCs w:val="0"/>
          <w:highlight w:val="none"/>
          <w:lang w:val="en-US"/>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eastAsia="仿宋_GB2312" w:cs="Times New Roman"/>
          <w:b w:val="0"/>
          <w:bCs w:val="0"/>
          <w:i w:val="0"/>
          <w:iCs w:val="0"/>
          <w:highlight w:val="none"/>
          <w:lang w:val="en-US" w:eastAsia="zh-CN"/>
        </w:rPr>
      </w:pPr>
      <w:r>
        <w:rPr>
          <w:rFonts w:hint="default" w:ascii="Times New Roman" w:hAnsi="Times New Roman" w:eastAsia="仿宋_GB2312" w:cs="Times New Roman"/>
          <w:b w:val="0"/>
          <w:bCs w:val="0"/>
          <w:i w:val="0"/>
          <w:iCs w:val="0"/>
          <w:highlight w:val="none"/>
          <w:lang w:val="en-US"/>
        </w:rPr>
        <w:t>图</w:t>
      </w:r>
      <w:r>
        <w:rPr>
          <w:rFonts w:hint="default" w:ascii="Times New Roman" w:hAnsi="Times New Roman" w:eastAsia="仿宋_GB2312" w:cs="Times New Roman"/>
          <w:b w:val="0"/>
          <w:bCs w:val="0"/>
          <w:i w:val="0"/>
          <w:iCs w:val="0"/>
          <w:highlight w:val="none"/>
          <w:lang w:val="en-US" w:eastAsia="zh-CN"/>
        </w:rPr>
        <w:t>59 验收报告</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仿宋_GB2312" w:cs="Times New Roman"/>
          <w:b w:val="0"/>
          <w:bCs w:val="0"/>
          <w:i w:val="0"/>
          <w:iCs w:val="0"/>
          <w:highlight w:val="none"/>
          <w:lang w:val="en-US" w:eastAsia="zh-CN"/>
        </w:rPr>
      </w:pPr>
      <w:r>
        <w:rPr>
          <w:rFonts w:hint="default" w:ascii="Times New Roman" w:hAnsi="Times New Roman" w:eastAsia="仿宋_GB2312" w:cs="Times New Roman"/>
          <w:b w:val="0"/>
          <w:bCs w:val="0"/>
          <w:i w:val="0"/>
          <w:iCs w:val="0"/>
          <w:highlight w:val="none"/>
          <w:lang w:val="en-US" w:eastAsia="zh-CN"/>
        </w:rPr>
        <w:t>5.财务凭证（发票和付款凭证）</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200"/>
        <w:textAlignment w:val="auto"/>
        <w:rPr>
          <w:rFonts w:hint="default" w:ascii="Times New Roman" w:hAnsi="Times New Roman" w:eastAsia="仿宋_GB2312" w:cs="Times New Roman"/>
          <w:b w:val="0"/>
          <w:bCs w:val="0"/>
          <w:i w:val="0"/>
          <w:iCs w:val="0"/>
          <w:highlight w:val="none"/>
          <w:lang w:val="en-US"/>
        </w:rPr>
      </w:pPr>
    </w:p>
    <w:p>
      <w:pPr>
        <w:pStyle w:val="4"/>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eastAsia="仿宋_GB2312" w:cs="Times New Roman"/>
          <w:b w:val="0"/>
          <w:bCs w:val="0"/>
          <w:i w:val="0"/>
          <w:iCs w:val="0"/>
          <w:highlight w:val="none"/>
        </w:rPr>
      </w:pPr>
      <w:r>
        <w:rPr>
          <w:rFonts w:hint="default" w:ascii="Times New Roman" w:hAnsi="Times New Roman" w:eastAsia="仿宋_GB2312" w:cs="Times New Roman"/>
          <w:b w:val="0"/>
          <w:bCs w:val="0"/>
          <w:i w:val="0"/>
          <w:iCs w:val="0"/>
          <w:highlight w:val="none"/>
          <w:lang w:val="en-US"/>
        </w:rPr>
        <w:t>图</w:t>
      </w:r>
      <w:r>
        <w:rPr>
          <w:rFonts w:hint="default" w:ascii="Times New Roman" w:hAnsi="Times New Roman" w:eastAsia="仿宋_GB2312" w:cs="Times New Roman"/>
          <w:b w:val="0"/>
          <w:bCs w:val="0"/>
          <w:i w:val="0"/>
          <w:iCs w:val="0"/>
          <w:highlight w:val="none"/>
          <w:lang w:val="en-US" w:eastAsia="zh-CN"/>
        </w:rPr>
        <w:t>60 发票凭证</w:t>
      </w:r>
    </w:p>
    <w:bookmarkEnd w:id="29"/>
    <w:sectPr>
      <w:footerReference r:id="rId3" w:type="default"/>
      <w:pgSz w:w="11906" w:h="16838"/>
      <w:pgMar w:top="1587" w:right="1474" w:bottom="1587"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6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Times New Roman"/>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楷体_GB2312">
    <w:panose1 w:val="02010609030101010101"/>
    <w:charset w:val="86"/>
    <w:family w:val="auto"/>
    <w:pitch w:val="default"/>
    <w:sig w:usb0="00000001" w:usb1="080E0000" w:usb2="00000000"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&#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WAAAAZHJzL1BLAQIUABQAAAAIAIdO4kCzSVju0AAAAAUBAAAPAAAAAAAAAAEAIAAAADgAAABk&#10;cnMvZG93bnJldi54bWxQSwECFAAUAAAACACHTuJAX8imvdwCAAAkBgAADgAAAAAAAAABACAAAAA1&#10;AQAAZHJzL2Uyb0RvYy54bWxQSwUGAAAAAAYABgBZAQAAgwY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8E7E2E"/>
    <w:multiLevelType w:val="singleLevel"/>
    <w:tmpl w:val="9D8E7E2E"/>
    <w:lvl w:ilvl="0" w:tentative="0">
      <w:start w:val="1"/>
      <w:numFmt w:val="chineseCounting"/>
      <w:suff w:val="nothing"/>
      <w:lvlText w:val="（%1）"/>
      <w:lvlJc w:val="left"/>
      <w:rPr>
        <w:rFonts w:hint="eastAsia" w:ascii="楷体_GB2312" w:hAnsi="楷体_GB2312" w:eastAsia="楷体_GB2312" w:cs="楷体_GB2312"/>
        <w:sz w:val="32"/>
        <w:szCs w:val="32"/>
      </w:rPr>
    </w:lvl>
  </w:abstractNum>
  <w:abstractNum w:abstractNumId="1">
    <w:nsid w:val="CF1B5EB8"/>
    <w:multiLevelType w:val="singleLevel"/>
    <w:tmpl w:val="CF1B5EB8"/>
    <w:lvl w:ilvl="0" w:tentative="0">
      <w:start w:val="1"/>
      <w:numFmt w:val="decimal"/>
      <w:suff w:val="nothing"/>
      <w:lvlText w:val="%1．"/>
      <w:lvlJc w:val="left"/>
      <w:pPr>
        <w:ind w:left="0" w:firstLine="0"/>
      </w:pPr>
      <w:rPr>
        <w:rFonts w:hint="default"/>
        <w:b/>
        <w:bCs/>
      </w:rPr>
    </w:lvl>
  </w:abstractNum>
  <w:abstractNum w:abstractNumId="2">
    <w:nsid w:val="08E5A1BA"/>
    <w:multiLevelType w:val="singleLevel"/>
    <w:tmpl w:val="08E5A1BA"/>
    <w:lvl w:ilvl="0" w:tentative="0">
      <w:start w:val="1"/>
      <w:numFmt w:val="chineseCounting"/>
      <w:suff w:val="nothing"/>
      <w:lvlText w:val="%1、"/>
      <w:lvlJc w:val="left"/>
      <w:pPr>
        <w:ind w:left="0" w:firstLine="0"/>
      </w:pPr>
      <w:rPr>
        <w:rFonts w:hint="eastAsia"/>
        <w:b/>
        <w:bCs/>
      </w:rPr>
    </w:lvl>
  </w:abstractNum>
  <w:abstractNum w:abstractNumId="3">
    <w:nsid w:val="6635C06C"/>
    <w:multiLevelType w:val="singleLevel"/>
    <w:tmpl w:val="6635C06C"/>
    <w:lvl w:ilvl="0" w:tentative="0">
      <w:start w:val="2"/>
      <w:numFmt w:val="decimal"/>
      <w:suff w:val="nothing"/>
      <w:lvlText w:val="（%1）"/>
      <w:lvlJc w:val="left"/>
      <w:rPr>
        <w:rFonts w:hint="default" w:ascii="Times New Roman" w:hAnsi="Times New Roman" w:eastAsia="楷体_GB2312" w:cs="Times New Roman"/>
        <w:sz w:val="32"/>
        <w:szCs w:val="32"/>
      </w:rPr>
    </w:lvl>
  </w:abstractNum>
  <w:abstractNum w:abstractNumId="4">
    <w:nsid w:val="735002CD"/>
    <w:multiLevelType w:val="singleLevel"/>
    <w:tmpl w:val="735002CD"/>
    <w:lvl w:ilvl="0" w:tentative="0">
      <w:start w:val="1"/>
      <w:numFmt w:val="chineseCounting"/>
      <w:suff w:val="nothing"/>
      <w:lvlText w:val="%1、"/>
      <w:lvlJc w:val="left"/>
      <w:pPr>
        <w:ind w:left="0" w:firstLine="420"/>
      </w:pPr>
      <w:rPr>
        <w:rFonts w:hint="eastAsia" w:ascii="黑体" w:hAnsi="黑体" w:eastAsia="黑体" w:cs="黑体"/>
        <w:sz w:val="32"/>
        <w:szCs w:val="32"/>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FF7762"/>
    <w:rsid w:val="023A109F"/>
    <w:rsid w:val="025B14EB"/>
    <w:rsid w:val="103307E6"/>
    <w:rsid w:val="116E507F"/>
    <w:rsid w:val="133236CD"/>
    <w:rsid w:val="211014F1"/>
    <w:rsid w:val="217F0425"/>
    <w:rsid w:val="242D23BA"/>
    <w:rsid w:val="24855D52"/>
    <w:rsid w:val="26794851"/>
    <w:rsid w:val="27E36D30"/>
    <w:rsid w:val="37BC2DD4"/>
    <w:rsid w:val="37FF1B35"/>
    <w:rsid w:val="3BFF7762"/>
    <w:rsid w:val="4440503C"/>
    <w:rsid w:val="44D46B23"/>
    <w:rsid w:val="45365A1A"/>
    <w:rsid w:val="45880B0E"/>
    <w:rsid w:val="46B06807"/>
    <w:rsid w:val="4C207F8B"/>
    <w:rsid w:val="4C3B4DC5"/>
    <w:rsid w:val="4E0B23F8"/>
    <w:rsid w:val="58207565"/>
    <w:rsid w:val="5CEE5E83"/>
    <w:rsid w:val="611C551D"/>
    <w:rsid w:val="64942E6C"/>
    <w:rsid w:val="65AD27C8"/>
    <w:rsid w:val="692E7D33"/>
    <w:rsid w:val="71537E30"/>
    <w:rsid w:val="72932361"/>
    <w:rsid w:val="72B119DF"/>
    <w:rsid w:val="78FD95AF"/>
    <w:rsid w:val="7ED06D3F"/>
    <w:rsid w:val="7FFBCF5A"/>
    <w:rsid w:val="9DFFAAF7"/>
    <w:rsid w:val="EFB74425"/>
    <w:rsid w:val="F7FA8D0A"/>
    <w:rsid w:val="FB6B6144"/>
    <w:rsid w:val="FFBC7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outlineLvl w:val="0"/>
    </w:pPr>
    <w:rPr>
      <w:rFonts w:eastAsia="黑体"/>
      <w:bCs/>
      <w:kern w:val="44"/>
      <w:szCs w:val="4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pPr>
      <w:ind w:firstLine="668"/>
      <w:jc w:val="both"/>
    </w:pPr>
    <w:rPr>
      <w:sz w:val="32"/>
      <w:szCs w:val="32"/>
    </w:rPr>
  </w:style>
  <w:style w:type="paragraph" w:styleId="4">
    <w:name w:val="caption"/>
    <w:basedOn w:val="1"/>
    <w:next w:val="1"/>
    <w:unhideWhenUsed/>
    <w:qFormat/>
    <w:uiPriority w:val="0"/>
    <w:pPr>
      <w:spacing w:line="360" w:lineRule="auto"/>
      <w:ind w:firstLine="0" w:firstLineChars="0"/>
      <w:jc w:val="center"/>
    </w:pPr>
    <w:rPr>
      <w:rFonts w:ascii="Times New Roman" w:hAnsi="Times New Roman" w:eastAsia="仿宋"/>
      <w:sz w:val="28"/>
    </w:rPr>
  </w:style>
  <w:style w:type="paragraph" w:styleId="5">
    <w:name w:val="annotation text"/>
    <w:qFormat/>
    <w:uiPriority w:val="0"/>
    <w:pPr>
      <w:widowControl w:val="0"/>
      <w:autoSpaceDE w:val="0"/>
      <w:autoSpaceDN w:val="0"/>
      <w:spacing w:line="360" w:lineRule="auto"/>
      <w:ind w:firstLine="640" w:firstLineChars="200"/>
      <w:jc w:val="left"/>
    </w:pPr>
    <w:rPr>
      <w:rFonts w:ascii="仿宋" w:hAnsi="仿宋" w:eastAsia="仿宋" w:cs="Arial Unicode MS"/>
      <w:kern w:val="0"/>
      <w:sz w:val="30"/>
      <w:szCs w:val="22"/>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rFonts w:cs="Times New Roman"/>
      <w:kern w:val="0"/>
      <w:sz w:val="24"/>
    </w:rPr>
  </w:style>
  <w:style w:type="table" w:styleId="10">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0"/>
    <w:rPr>
      <w:color w:val="0000FF"/>
      <w:u w:val="single"/>
    </w:rPr>
  </w:style>
  <w:style w:type="paragraph" w:customStyle="1" w:styleId="13">
    <w:name w:val="正文缩进1"/>
    <w:basedOn w:val="1"/>
    <w:qFormat/>
    <w:uiPriority w:val="0"/>
    <w:pPr>
      <w:ind w:firstLine="420" w:firstLineChars="200"/>
    </w:pPr>
    <w:rPr>
      <w:rFonts w:ascii="Calibri" w:hAnsi="Calibri" w:eastAsia="宋体" w:cs="Times New Roman"/>
      <w:szCs w:val="22"/>
    </w:rPr>
  </w:style>
  <w:style w:type="paragraph" w:customStyle="1" w:styleId="14">
    <w:name w:val="表格"/>
    <w:next w:val="1"/>
    <w:qFormat/>
    <w:uiPriority w:val="0"/>
    <w:pPr>
      <w:widowControl/>
      <w:kinsoku w:val="0"/>
      <w:ind w:firstLine="0" w:firstLineChars="0"/>
      <w:jc w:val="both"/>
      <w:textAlignment w:val="baseline"/>
    </w:pPr>
    <w:rPr>
      <w:rFonts w:ascii="Times New Roman" w:hAnsi="Times New Roman" w:eastAsia="仿宋_GB2312" w:cs="Times New Roman"/>
      <w:snapToGrid w:val="0"/>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emf"/><Relationship Id="rId15" Type="http://schemas.openxmlformats.org/officeDocument/2006/relationships/package" Target="embeddings/Microsoft_Visio___1.vsdx"/><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2241</Words>
  <Characters>2411</Characters>
  <Lines>0</Lines>
  <Paragraphs>0</Paragraphs>
  <TotalTime>19</TotalTime>
  <ScaleCrop>false</ScaleCrop>
  <LinksUpToDate>false</LinksUpToDate>
  <CharactersWithSpaces>2457</CharactersWithSpaces>
  <Application>WPS Office_11.8.2.12024_F1E327BC-269C-435d-A152-05C5408002CA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2025-07-10T01:32:00Z</dcterms:created>
  <dc:creator>赵一吃</dc:creator>
  <cp:lastModifiedBy>打字室</cp:lastModifiedBy>
  <dcterms:modified xsi:type="dcterms:W3CDTF">2025-08-21T16:07:37Z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2052-11.8.2.12024</vt:lpwstr>
  </property>
  <property fmtid="{D5CDD505-2E9C-101B-9397-08002B2CF9AE}" pid="3" name="ICV">
    <vt:lpwstr>8B8175D630C14B9B913194B157CE3023_11</vt:lpwstr>
  </property>
  <property fmtid="{D5CDD505-2E9C-101B-9397-08002B2CF9AE}" pid="4" name="KSOTemplateDocerSaveRecord">
    <vt:lpwstr>eyJoZGlkIjoiZTZhYmE1MmIxNWYxMDk5ZTU5YjAzNTkyNDVlYWZkM2UiLCJ1c2VySWQiOiIxMTY2OTIwMjU5In0=</vt:lpwstr>
  </property>
</Properties>
</file>