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ageBreakBefore w:val="0"/>
        <w:widowControl w:val="0"/>
        <w:kinsoku/>
        <w:wordWrap/>
        <w:overflowPunct/>
        <w:topLinePunct w:val="0"/>
        <w:autoSpaceDN/>
        <w:bidi w:val="0"/>
        <w:adjustRightInd/>
        <w:snapToGrid/>
        <w:spacing w:before="0" w:after="0" w:line="540" w:lineRule="exact"/>
        <w:ind w:left="0"/>
        <w:jc w:val="both"/>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w:t>
      </w:r>
      <w:r>
        <w:rPr>
          <w:rFonts w:hint="eastAsia" w:ascii="黑体" w:hAnsi="黑体" w:eastAsia="TimesNewRoman" w:cs="黑体"/>
          <w:b w:val="0"/>
          <w:bCs w:val="0"/>
          <w:kern w:val="2"/>
          <w:sz w:val="32"/>
          <w:szCs w:val="32"/>
          <w:lang w:val="en-US" w:eastAsia="zh-CN" w:bidi="ar-SA"/>
        </w:rPr>
        <w:t>3-1</w:t>
      </w:r>
    </w:p>
    <w:p>
      <w:pPr>
        <w:pStyle w:val="10"/>
        <w:pageBreakBefore w:val="0"/>
        <w:widowControl w:val="0"/>
        <w:kinsoku/>
        <w:wordWrap/>
        <w:overflowPunct/>
        <w:topLinePunct w:val="0"/>
        <w:autoSpaceDN/>
        <w:bidi w:val="0"/>
        <w:adjustRightInd/>
        <w:snapToGrid/>
        <w:spacing w:before="0" w:after="0" w:line="540" w:lineRule="exact"/>
        <w:ind w:left="0"/>
        <w:textAlignment w:val="auto"/>
        <w:rPr>
          <w:rFonts w:hint="default" w:ascii="方正小标宋简体" w:hAnsi="方正小标宋简体" w:cs="方正小标宋简体"/>
          <w:b w:val="0"/>
          <w:bCs w:val="0"/>
          <w:kern w:val="2"/>
          <w:sz w:val="44"/>
          <w:szCs w:val="44"/>
          <w:lang w:val="en-US" w:eastAsia="zh-CN" w:bidi="ar-SA"/>
        </w:rPr>
      </w:pPr>
      <w:r>
        <w:rPr>
          <w:rFonts w:hint="eastAsia" w:ascii="方正小标宋简体" w:hAnsi="方正小标宋简体" w:cs="方正小标宋简体"/>
          <w:b w:val="0"/>
          <w:bCs w:val="0"/>
          <w:kern w:val="2"/>
          <w:sz w:val="44"/>
          <w:szCs w:val="44"/>
          <w:lang w:val="en-US" w:eastAsia="zh-CN" w:bidi="ar-SA"/>
        </w:rPr>
        <w:t>单位承诺书</w:t>
      </w:r>
    </w:p>
    <w:p>
      <w:pPr>
        <w:pageBreakBefore w:val="0"/>
        <w:widowControl w:val="0"/>
        <w:kinsoku/>
        <w:wordWrap/>
        <w:overflowPunct/>
        <w:topLinePunct w:val="0"/>
        <w:autoSpaceDN/>
        <w:bidi w:val="0"/>
        <w:adjustRightInd/>
        <w:snapToGrid/>
        <w:spacing w:line="540" w:lineRule="exact"/>
        <w:ind w:left="0"/>
        <w:jc w:val="left"/>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jc w:val="left"/>
        <w:textAlignment w:val="auto"/>
        <w:rPr>
          <w:rFonts w:ascii="仿宋_GB2312" w:eastAsia="仿宋_GB2312" w:cs="仿宋_GB2312"/>
          <w:kern w:val="0"/>
          <w:sz w:val="32"/>
          <w:szCs w:val="32"/>
        </w:rPr>
      </w:pPr>
      <w:r>
        <w:rPr>
          <w:rFonts w:hint="eastAsia" w:ascii="Times New Roman" w:hAnsi="Times New Roman" w:eastAsia="仿宋_GB2312" w:cs="Times New Roman"/>
          <w:sz w:val="32"/>
          <w:szCs w:val="32"/>
          <w:u w:val="none"/>
          <w:lang w:val="en-US" w:eastAsia="zh-CN"/>
        </w:rPr>
        <w:t xml:space="preserve"> </w:t>
      </w:r>
      <w:r>
        <w:rPr>
          <w:rFonts w:hint="eastAsia" w:ascii="仿宋_GB2312" w:hAnsi="仿宋_GB2312" w:eastAsia="仿宋_GB2312" w:cs="仿宋_GB2312"/>
          <w:sz w:val="32"/>
          <w:szCs w:val="32"/>
          <w:lang w:val="en-US" w:eastAsia="zh-CN"/>
        </w:rPr>
        <w:t>南沙区人力资源和社会保障局</w:t>
      </w:r>
      <w:r>
        <w:rPr>
          <w:rFonts w:hint="eastAsia" w:ascii="仿宋_GB2312" w:eastAsia="仿宋_GB2312" w:cs="仿宋_GB2312"/>
          <w:kern w:val="0"/>
          <w:sz w:val="32"/>
          <w:szCs w:val="32"/>
        </w:rPr>
        <w:t>：</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现就我单位（名称：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）申报</w:t>
      </w:r>
      <w:r>
        <w:rPr>
          <w:rFonts w:hint="default" w:ascii="Times New Roman" w:hAnsi="Times New Roman" w:eastAsia="TimesNewRoman" w:cs="Times New Roman"/>
          <w:sz w:val="32"/>
          <w:szCs w:val="32"/>
          <w:u w:val="single"/>
          <w:lang w:val="en-US" w:eastAsia="zh-CN"/>
        </w:rPr>
        <w:t>2025</w:t>
      </w:r>
      <w:r>
        <w:rPr>
          <w:rFonts w:hint="eastAsia" w:ascii="仿宋_GB2312" w:hAnsi="仿宋_GB2312" w:eastAsia="仿宋_GB2312" w:cs="仿宋_GB2312"/>
          <w:sz w:val="32"/>
          <w:szCs w:val="32"/>
          <w:u w:val="single"/>
          <w:lang w:val="en-US" w:eastAsia="zh-CN"/>
        </w:rPr>
        <w:t>年度南沙区专业技术人才职业能力提升支持</w:t>
      </w:r>
      <w:r>
        <w:rPr>
          <w:rFonts w:hint="eastAsia" w:ascii="仿宋_GB2312" w:hAnsi="仿宋_GB2312" w:eastAsia="仿宋_GB2312" w:cs="仿宋_GB2312"/>
          <w:sz w:val="32"/>
          <w:szCs w:val="32"/>
          <w:lang w:val="en-US" w:eastAsia="zh-CN"/>
        </w:rPr>
        <w:t>有关事宜郑重承诺如下：</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Times New Roman" w:hAnsi="Times New Roman" w:eastAsia="TimesNewRoman" w:cs="Times New Roman"/>
          <w:sz w:val="32"/>
          <w:szCs w:val="32"/>
          <w:lang w:val="en-US" w:eastAsia="zh-CN"/>
        </w:rPr>
        <w:t>1</w:t>
      </w:r>
      <w:r>
        <w:rPr>
          <w:rFonts w:hint="eastAsia" w:ascii="仿宋_GB2312" w:hAnsi="仿宋_GB2312" w:eastAsia="仿宋_GB2312" w:cs="仿宋_GB2312"/>
          <w:sz w:val="32"/>
          <w:szCs w:val="32"/>
          <w:lang w:val="en-US" w:eastAsia="zh-CN"/>
        </w:rPr>
        <w:t>.本单位已充分熟知《</w:t>
      </w:r>
      <w:r>
        <w:rPr>
          <w:rFonts w:hint="default" w:ascii="Times New Roman" w:hAnsi="Times New Roman" w:eastAsia="TimesNewRoman" w:cs="Times New Roman"/>
          <w:sz w:val="32"/>
          <w:szCs w:val="32"/>
          <w:u w:val="single"/>
          <w:lang w:val="en-US" w:eastAsia="zh-CN"/>
        </w:rPr>
        <w:t>2025</w:t>
      </w:r>
      <w:r>
        <w:rPr>
          <w:rFonts w:hint="default" w:ascii="仿宋_GB2312" w:hAnsi="仿宋_GB2312" w:eastAsia="仿宋_GB2312" w:cs="仿宋_GB2312"/>
          <w:sz w:val="32"/>
          <w:szCs w:val="32"/>
          <w:u w:val="single"/>
          <w:lang w:val="en-US" w:eastAsia="zh-CN"/>
        </w:rPr>
        <w:t>年</w:t>
      </w:r>
      <w:r>
        <w:rPr>
          <w:rFonts w:hint="eastAsia" w:ascii="仿宋_GB2312" w:hAnsi="仿宋_GB2312" w:eastAsia="仿宋_GB2312" w:cs="仿宋_GB2312"/>
          <w:sz w:val="32"/>
          <w:szCs w:val="32"/>
          <w:u w:val="single"/>
          <w:lang w:val="en-US" w:eastAsia="zh-CN"/>
        </w:rPr>
        <w:t>度</w:t>
      </w:r>
      <w:r>
        <w:rPr>
          <w:rFonts w:hint="default" w:ascii="仿宋_GB2312" w:hAnsi="仿宋_GB2312" w:eastAsia="仿宋_GB2312" w:cs="仿宋_GB2312"/>
          <w:sz w:val="32"/>
          <w:szCs w:val="32"/>
          <w:u w:val="single"/>
          <w:lang w:val="en-US" w:eastAsia="zh-CN"/>
        </w:rPr>
        <w:t>南沙区专业技术人才</w:t>
      </w:r>
      <w:r>
        <w:rPr>
          <w:rFonts w:hint="eastAsia" w:ascii="仿宋_GB2312" w:hAnsi="仿宋_GB2312" w:eastAsia="仿宋_GB2312" w:cs="仿宋_GB2312"/>
          <w:sz w:val="32"/>
          <w:szCs w:val="32"/>
          <w:u w:val="single"/>
          <w:lang w:val="en-US" w:eastAsia="zh-CN"/>
        </w:rPr>
        <w:t>职业能力提升支持办事</w:t>
      </w:r>
      <w:bookmarkStart w:id="0" w:name="_GoBack"/>
      <w:bookmarkEnd w:id="0"/>
      <w:r>
        <w:rPr>
          <w:rFonts w:hint="eastAsia" w:ascii="仿宋_GB2312" w:hAnsi="仿宋_GB2312" w:eastAsia="仿宋_GB2312" w:cs="仿宋_GB2312"/>
          <w:sz w:val="32"/>
          <w:szCs w:val="32"/>
          <w:u w:val="single"/>
          <w:lang w:val="en-US" w:eastAsia="zh-CN"/>
        </w:rPr>
        <w:t>指南</w:t>
      </w:r>
      <w:r>
        <w:rPr>
          <w:rFonts w:hint="eastAsia" w:ascii="仿宋_GB2312" w:hAnsi="仿宋_GB2312" w:eastAsia="仿宋_GB2312" w:cs="仿宋_GB2312"/>
          <w:sz w:val="32"/>
          <w:szCs w:val="32"/>
          <w:lang w:val="en-US" w:eastAsia="zh-CN"/>
        </w:rPr>
        <w:t>》及附件的全部内容。</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TimesNewRoman" w:cs="Times New Roman"/>
          <w:sz w:val="32"/>
          <w:szCs w:val="32"/>
          <w:lang w:val="en-US" w:eastAsia="zh-CN"/>
        </w:rPr>
        <w:t>2</w:t>
      </w:r>
      <w:r>
        <w:rPr>
          <w:rFonts w:hint="eastAsia" w:ascii="仿宋_GB2312" w:hAnsi="仿宋_GB2312" w:eastAsia="仿宋_GB2312" w:cs="仿宋_GB2312"/>
          <w:sz w:val="32"/>
          <w:szCs w:val="32"/>
          <w:lang w:val="en-US" w:eastAsia="zh-CN"/>
        </w:rPr>
        <w:t>.本单位承诺申报本次奖励资金提交的所有申报材料真实有效。如存在弄虚作假申报骗取奖励资金情形的，或者存在其他隐瞒、漏报、错报等情形的，贵局有权根据</w:t>
      </w:r>
      <w:r>
        <w:rPr>
          <w:rFonts w:hint="eastAsia" w:ascii="仿宋_GB2312" w:hAnsi="仿宋_GB2312" w:eastAsia="仿宋_GB2312" w:cs="仿宋_GB2312"/>
          <w:sz w:val="32"/>
          <w:szCs w:val="32"/>
          <w:u w:val="single"/>
          <w:lang w:val="en-US" w:eastAsia="zh-CN"/>
        </w:rPr>
        <w:t>《</w:t>
      </w:r>
      <w:r>
        <w:rPr>
          <w:rFonts w:hint="default" w:ascii="Times New Roman" w:hAnsi="Times New Roman" w:eastAsia="TimesNewRoman" w:cs="Times New Roman"/>
          <w:sz w:val="32"/>
          <w:szCs w:val="32"/>
          <w:u w:val="single"/>
          <w:lang w:val="en-US" w:eastAsia="zh-CN"/>
        </w:rPr>
        <w:t>2025</w:t>
      </w:r>
      <w:r>
        <w:rPr>
          <w:rFonts w:hint="eastAsia" w:ascii="仿宋_GB2312" w:hAnsi="仿宋_GB2312" w:eastAsia="仿宋_GB2312" w:cs="仿宋_GB2312"/>
          <w:sz w:val="32"/>
          <w:szCs w:val="32"/>
          <w:u w:val="single"/>
          <w:lang w:val="en-US" w:eastAsia="zh-CN"/>
        </w:rPr>
        <w:t>年度南沙区专业技术人才职业能力提升支持办事指南》</w:t>
      </w:r>
      <w:r>
        <w:rPr>
          <w:rFonts w:hint="eastAsia" w:ascii="仿宋_GB2312" w:hAnsi="仿宋_GB2312" w:eastAsia="仿宋_GB2312" w:cs="仿宋_GB2312"/>
          <w:sz w:val="32"/>
          <w:szCs w:val="32"/>
          <w:u w:val="none"/>
          <w:lang w:val="en-US" w:eastAsia="zh-CN"/>
        </w:rPr>
        <w:t>第四条和第五条的</w:t>
      </w:r>
      <w:r>
        <w:rPr>
          <w:rFonts w:hint="eastAsia" w:ascii="仿宋_GB2312" w:hAnsi="仿宋_GB2312" w:eastAsia="仿宋_GB2312" w:cs="仿宋_GB2312"/>
          <w:sz w:val="32"/>
          <w:szCs w:val="32"/>
          <w:lang w:val="en-US" w:eastAsia="zh-CN"/>
        </w:rPr>
        <w:t>规定进行处理,本单位无条件接受、服从该处理结果，并同意在收到退回奖励通知起十日内主动、一次性退回所有奖励资金</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Times New Roman" w:hAnsi="Times New Roman" w:eastAsia="TimesNewRoman"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本单位承诺</w:t>
      </w:r>
      <w:r>
        <w:rPr>
          <w:rFonts w:hint="eastAsia" w:ascii="仿宋_GB2312" w:hAnsi="仿宋_GB2312" w:eastAsia="仿宋_GB2312" w:cs="仿宋_GB2312"/>
          <w:sz w:val="32"/>
          <w:szCs w:val="32"/>
        </w:rPr>
        <w:t>不存在以下</w:t>
      </w:r>
      <w:r>
        <w:rPr>
          <w:rFonts w:hint="eastAsia" w:ascii="仿宋_GB2312" w:hAnsi="仿宋_GB2312" w:eastAsia="仿宋_GB2312" w:cs="仿宋_GB2312"/>
          <w:sz w:val="32"/>
          <w:szCs w:val="32"/>
          <w:lang w:val="en-US" w:eastAsia="zh-CN"/>
        </w:rPr>
        <w:t>情形：</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ascii="仿宋_GB2312" w:hAnsi="宋体" w:eastAsia="仿宋_GB2312" w:cs="仿宋_GB2312"/>
          <w:color w:val="000000"/>
          <w:kern w:val="0"/>
          <w:sz w:val="32"/>
          <w:szCs w:val="32"/>
          <w:lang w:val="en-US" w:eastAsia="zh-CN" w:bidi="ar"/>
        </w:rPr>
        <w:t>单位信用评价</w:t>
      </w:r>
      <w:r>
        <w:rPr>
          <w:rFonts w:hint="eastAsia" w:ascii="仿宋_GB2312" w:hAnsi="宋体" w:eastAsia="仿宋_GB2312" w:cs="仿宋_GB2312"/>
          <w:color w:val="000000"/>
          <w:kern w:val="0"/>
          <w:sz w:val="32"/>
          <w:szCs w:val="32"/>
          <w:lang w:val="en-US" w:eastAsia="zh-CN" w:bidi="ar"/>
        </w:rPr>
        <w:t>等级为</w:t>
      </w:r>
      <w:r>
        <w:rPr>
          <w:rFonts w:hint="default" w:ascii="Times New Roman" w:hAnsi="Times New Roman" w:eastAsia="宋体" w:cs="Times New Roman"/>
          <w:color w:val="000000"/>
          <w:kern w:val="0"/>
          <w:sz w:val="32"/>
          <w:szCs w:val="32"/>
          <w:lang w:val="en-US" w:eastAsia="zh-CN" w:bidi="ar"/>
        </w:rPr>
        <w:t>D</w:t>
      </w:r>
      <w:r>
        <w:rPr>
          <w:rFonts w:hint="eastAsia" w:ascii="仿宋_GB2312" w:hAnsi="宋体" w:eastAsia="仿宋_GB2312" w:cs="仿宋_GB2312"/>
          <w:color w:val="000000"/>
          <w:kern w:val="0"/>
          <w:sz w:val="32"/>
          <w:szCs w:val="32"/>
          <w:lang w:val="en-US" w:eastAsia="zh-CN" w:bidi="ar"/>
        </w:rPr>
        <w:t>级</w:t>
      </w:r>
      <w:r>
        <w:rPr>
          <w:rFonts w:hint="eastAsia" w:ascii="仿宋_GB2312" w:hAnsi="仿宋_GB2312" w:eastAsia="仿宋_GB2312" w:cs="仿宋_GB2312"/>
          <w:sz w:val="32"/>
          <w:szCs w:val="32"/>
          <w:highlight w:val="none"/>
          <w:lang w:val="en-US" w:eastAsia="zh-CN"/>
        </w:rPr>
        <w:t>；</w:t>
      </w:r>
    </w:p>
    <w:p>
      <w:pPr>
        <w:keepNext w:val="0"/>
        <w:keepLines w:val="0"/>
        <w:numPr>
          <w:ilvl w:val="0"/>
          <w:numId w:val="1"/>
        </w:numPr>
        <w:autoSpaceDE w:val="0"/>
        <w:ind w:firstLine="640" w:firstLineChars="200"/>
        <w:jc w:val="left"/>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违背公序良俗、违反道德规范、损害国家和社会公共利益等行为引发重大舆情或造成严重不良社会影响。</w:t>
      </w:r>
    </w:p>
    <w:p>
      <w:pPr>
        <w:keepNext w:val="0"/>
        <w:keepLines w:val="0"/>
        <w:autoSpaceDE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如本单位存在以上情形，贵局</w:t>
      </w:r>
      <w:r>
        <w:rPr>
          <w:rFonts w:hint="eastAsia" w:ascii="仿宋_GB2312" w:hAnsi="仿宋_GB2312" w:eastAsia="仿宋_GB2312" w:cs="仿宋_GB2312"/>
          <w:b w:val="0"/>
          <w:bCs w:val="0"/>
          <w:sz w:val="32"/>
          <w:szCs w:val="32"/>
          <w:highlight w:val="none"/>
        </w:rPr>
        <w:t>有权</w:t>
      </w:r>
      <w:r>
        <w:rPr>
          <w:rFonts w:hint="eastAsia" w:ascii="仿宋_GB2312" w:hAnsi="仿宋_GB2312" w:eastAsia="仿宋_GB2312" w:cs="仿宋_GB2312"/>
          <w:b w:val="0"/>
          <w:bCs w:val="0"/>
          <w:sz w:val="32"/>
          <w:szCs w:val="32"/>
          <w:highlight w:val="none"/>
          <w:lang w:val="en-US" w:eastAsia="zh-CN"/>
        </w:rPr>
        <w:t>根据</w:t>
      </w:r>
      <w:r>
        <w:rPr>
          <w:rFonts w:hint="eastAsia" w:ascii="仿宋_GB2312" w:hAnsi="仿宋_GB2312" w:eastAsia="仿宋_GB2312" w:cs="仿宋_GB2312"/>
          <w:b w:val="0"/>
          <w:bCs w:val="0"/>
          <w:sz w:val="32"/>
          <w:szCs w:val="32"/>
          <w:u w:val="single"/>
          <w:lang w:val="en-US" w:eastAsia="zh-CN"/>
        </w:rPr>
        <w:t>《</w:t>
      </w:r>
      <w:r>
        <w:rPr>
          <w:rFonts w:hint="eastAsia" w:ascii="Times New Roman" w:hAnsi="Times New Roman" w:eastAsia="TimesNewRoman" w:cs="Times New Roman"/>
          <w:b w:val="0"/>
          <w:bCs w:val="0"/>
          <w:kern w:val="2"/>
          <w:sz w:val="32"/>
          <w:szCs w:val="32"/>
          <w:u w:val="single"/>
          <w:lang w:val="en-US" w:eastAsia="zh-CN" w:bidi="ar-SA"/>
        </w:rPr>
        <w:t>2025</w:t>
      </w:r>
      <w:r>
        <w:rPr>
          <w:rFonts w:hint="eastAsia" w:ascii="仿宋_GB2312" w:hAnsi="仿宋_GB2312" w:eastAsia="仿宋_GB2312" w:cs="仿宋_GB2312"/>
          <w:b w:val="0"/>
          <w:bCs w:val="0"/>
          <w:sz w:val="32"/>
          <w:szCs w:val="32"/>
          <w:u w:val="single"/>
          <w:lang w:val="en-US" w:eastAsia="zh-CN"/>
        </w:rPr>
        <w:t>年度南沙区专业技术人才职业能力提升支持办事指南》</w:t>
      </w:r>
      <w:r>
        <w:rPr>
          <w:rFonts w:hint="eastAsia" w:ascii="仿宋_GB2312" w:hAnsi="仿宋_GB2312" w:eastAsia="仿宋_GB2312" w:cs="仿宋_GB2312"/>
          <w:b w:val="0"/>
          <w:bCs w:val="0"/>
          <w:sz w:val="32"/>
          <w:szCs w:val="32"/>
          <w:u w:val="none"/>
          <w:lang w:val="en-US" w:eastAsia="zh-CN"/>
        </w:rPr>
        <w:t>第四条和第五条的</w:t>
      </w:r>
      <w:r>
        <w:rPr>
          <w:rFonts w:hint="eastAsia" w:ascii="仿宋_GB2312" w:hAnsi="仿宋_GB2312" w:eastAsia="仿宋_GB2312" w:cs="仿宋_GB2312"/>
          <w:b w:val="0"/>
          <w:bCs w:val="0"/>
          <w:sz w:val="32"/>
          <w:szCs w:val="32"/>
          <w:lang w:val="en-US" w:eastAsia="zh-CN"/>
        </w:rPr>
        <w:t>规定进行处理，本单位无条件接受、服从该处理结果，并同意在收到贵局退回奖励通知之日起十日内主动、一次性退回所有奖励资金。</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TimesNewRoman" w:cs="Times New Roman"/>
          <w:b w:val="0"/>
          <w:bCs w:val="0"/>
          <w:kern w:val="2"/>
          <w:sz w:val="32"/>
          <w:szCs w:val="32"/>
          <w:lang w:val="en-US" w:eastAsia="zh-CN" w:bidi="ar-SA"/>
        </w:rPr>
        <w:t>4</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如出现上述情形以外的其他应当退回</w:t>
      </w:r>
      <w:r>
        <w:rPr>
          <w:rFonts w:hint="eastAsia" w:ascii="仿宋_GB2312" w:hAnsi="仿宋_GB2312" w:eastAsia="仿宋_GB2312" w:cs="仿宋_GB2312"/>
          <w:b w:val="0"/>
          <w:bCs w:val="0"/>
          <w:sz w:val="32"/>
          <w:szCs w:val="32"/>
          <w:lang w:val="en-US" w:eastAsia="zh-CN"/>
        </w:rPr>
        <w:t>奖励</w:t>
      </w:r>
      <w:r>
        <w:rPr>
          <w:rFonts w:hint="default" w:ascii="仿宋_GB2312" w:hAnsi="仿宋_GB2312" w:eastAsia="仿宋_GB2312" w:cs="仿宋_GB2312"/>
          <w:b w:val="0"/>
          <w:bCs w:val="0"/>
          <w:sz w:val="32"/>
          <w:szCs w:val="32"/>
          <w:lang w:val="en-US" w:eastAsia="zh-CN"/>
        </w:rPr>
        <w:t>情形的，本单位同意参照执行。</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TimesNewRoman" w:cs="Times New Roman"/>
          <w:b w:val="0"/>
          <w:bCs w:val="0"/>
          <w:kern w:val="2"/>
          <w:sz w:val="32"/>
          <w:szCs w:val="32"/>
          <w:lang w:val="en-US" w:eastAsia="zh-CN" w:bidi="ar-SA"/>
        </w:rPr>
        <w:t>5.</w:t>
      </w:r>
      <w:r>
        <w:rPr>
          <w:rFonts w:hint="eastAsia" w:ascii="仿宋_GB2312" w:hAnsi="仿宋_GB2312" w:eastAsia="仿宋_GB2312" w:cs="仿宋_GB2312"/>
          <w:sz w:val="32"/>
          <w:szCs w:val="32"/>
          <w:lang w:val="en-US" w:eastAsia="zh-CN"/>
        </w:rPr>
        <w:t>如出现应当退回奖励的情形而没有在十日内主动、一次性退回的，本单位同意贵局将本单位纳入南沙区政策扶持或奖励失信人名单，并同意贵局在政府官网、媒体等地方实名通告或公示本单位违约失信情况。</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TimesNewRoman" w:cs="Times New Roman"/>
          <w:b w:val="0"/>
          <w:bCs w:val="0"/>
          <w:kern w:val="2"/>
          <w:sz w:val="32"/>
          <w:szCs w:val="32"/>
          <w:lang w:val="en-US" w:eastAsia="zh-CN" w:bidi="ar-SA"/>
        </w:rPr>
        <w:t>6.</w:t>
      </w:r>
      <w:r>
        <w:rPr>
          <w:rFonts w:hint="eastAsia" w:ascii="仿宋_GB2312" w:hAnsi="仿宋_GB2312" w:eastAsia="仿宋_GB2312" w:cs="仿宋_GB2312"/>
          <w:sz w:val="32"/>
          <w:szCs w:val="32"/>
          <w:lang w:val="en-US" w:eastAsia="zh-CN"/>
        </w:rPr>
        <w:t>本单位联系人为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，联系电话为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，联系邮箱为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，联系地址为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。如贵局需向本单位发送退回奖励通知的，可以将退回奖励通知书通过中国邮政特快专递邮寄到上述联系地址，也可以将退回奖励通知书以邮件方式发送至上述联系电子邮箱。</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本单位同意并承诺：（</w:t>
      </w:r>
      <w:r>
        <w:rPr>
          <w:rFonts w:hint="eastAsia" w:ascii="Times New Roman" w:hAnsi="Times New Roman" w:eastAsia="TimesNewRoman" w:cs="Times New Roman"/>
          <w:b w:val="0"/>
          <w:bCs w:val="0"/>
          <w:kern w:val="2"/>
          <w:sz w:val="32"/>
          <w:szCs w:val="32"/>
          <w:lang w:val="en-US" w:eastAsia="zh-CN" w:bidi="ar-SA"/>
        </w:rPr>
        <w:t>1</w:t>
      </w:r>
      <w:r>
        <w:rPr>
          <w:rFonts w:hint="eastAsia" w:ascii="仿宋_GB2312" w:hAnsi="仿宋_GB2312" w:eastAsia="仿宋_GB2312" w:cs="仿宋_GB2312"/>
          <w:sz w:val="32"/>
          <w:szCs w:val="32"/>
          <w:lang w:val="en-US" w:eastAsia="zh-CN"/>
        </w:rPr>
        <w:t>）贵局通过中国邮政特快专递邮寄的退回奖励通知书一经签收，即视为送达给本单位；拒绝签收的，仍视为已送达给本单位；（</w:t>
      </w:r>
      <w:r>
        <w:rPr>
          <w:rFonts w:hint="eastAsia" w:ascii="Times New Roman" w:hAnsi="Times New Roman" w:eastAsia="TimesNewRoman" w:cs="Times New Roman"/>
          <w:b w:val="0"/>
          <w:bCs w:val="0"/>
          <w:kern w:val="2"/>
          <w:sz w:val="32"/>
          <w:szCs w:val="32"/>
          <w:lang w:val="en-US" w:eastAsia="zh-CN" w:bidi="ar-SA"/>
        </w:rPr>
        <w:t>2</w:t>
      </w:r>
      <w:r>
        <w:rPr>
          <w:rFonts w:hint="eastAsia" w:ascii="仿宋_GB2312" w:hAnsi="仿宋_GB2312" w:eastAsia="仿宋_GB2312" w:cs="仿宋_GB2312"/>
          <w:sz w:val="32"/>
          <w:szCs w:val="32"/>
          <w:lang w:val="en-US" w:eastAsia="zh-CN"/>
        </w:rPr>
        <w:t>）贵局通过邮件方式发送退回奖励通知书的，退回奖励通知书到达本单位上述联系电子邮箱的，视为已送达给本单位；（</w:t>
      </w:r>
      <w:r>
        <w:rPr>
          <w:rFonts w:hint="eastAsia" w:ascii="Times New Roman" w:hAnsi="Times New Roman" w:eastAsia="TimesNewRoman" w:cs="Times New Roman"/>
          <w:b w:val="0"/>
          <w:bCs w:val="0"/>
          <w:kern w:val="2"/>
          <w:sz w:val="32"/>
          <w:szCs w:val="32"/>
          <w:lang w:val="en-US" w:eastAsia="zh-CN" w:bidi="ar-SA"/>
        </w:rPr>
        <w:t>3</w:t>
      </w:r>
      <w:r>
        <w:rPr>
          <w:rFonts w:hint="eastAsia" w:ascii="仿宋_GB2312" w:hAnsi="仿宋_GB2312" w:eastAsia="仿宋_GB2312" w:cs="仿宋_GB2312"/>
          <w:sz w:val="32"/>
          <w:szCs w:val="32"/>
          <w:lang w:val="en-US" w:eastAsia="zh-CN"/>
        </w:rPr>
        <w:t>）因本单位提供的联系电话、联系电子邮箱、联系地址不准确，导致退回奖励通知书未能被本单位实际接收的，仍视为本单位已收到退回奖励通知书。</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TimesNewRoman" w:cs="Times New Roman"/>
          <w:b w:val="0"/>
          <w:bCs w:val="0"/>
          <w:kern w:val="2"/>
          <w:sz w:val="32"/>
          <w:szCs w:val="32"/>
          <w:lang w:val="en-US" w:eastAsia="zh-CN" w:bidi="ar-SA"/>
        </w:rPr>
        <w:t>7.</w:t>
      </w:r>
      <w:r>
        <w:rPr>
          <w:rFonts w:hint="eastAsia" w:ascii="仿宋_GB2312" w:hAnsi="仿宋_GB2312" w:eastAsia="仿宋_GB2312" w:cs="仿宋_GB2312"/>
          <w:sz w:val="32"/>
          <w:szCs w:val="32"/>
          <w:lang w:val="en-US" w:eastAsia="zh-CN"/>
        </w:rPr>
        <w:t>本单位承诺所申报的奖励项目不会对其他单位及个人造成任何侵权，如构成侵权，本单位自行承担由此产生的全部责任。</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TimesNewRoman" w:cs="Times New Roman"/>
          <w:b w:val="0"/>
          <w:bCs w:val="0"/>
          <w:kern w:val="2"/>
          <w:sz w:val="32"/>
          <w:szCs w:val="32"/>
          <w:lang w:val="en-US" w:eastAsia="zh-CN" w:bidi="ar-SA"/>
        </w:rPr>
        <w:t>8.</w:t>
      </w:r>
      <w:r>
        <w:rPr>
          <w:rFonts w:hint="eastAsia" w:ascii="仿宋_GB2312" w:hAnsi="仿宋_GB2312" w:eastAsia="仿宋_GB2312" w:cs="仿宋_GB2312"/>
          <w:sz w:val="32"/>
          <w:szCs w:val="32"/>
          <w:lang w:val="en-US" w:eastAsia="zh-CN"/>
        </w:rPr>
        <w:t>本单位同意并授权受理、审批机关就本单位有关信息向相关机构或组织进一步核查，同意并授权相关机构或组织就核查内容反馈相关信息资料。</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TimesNewRoman" w:cs="Times New Roman"/>
          <w:b w:val="0"/>
          <w:bCs w:val="0"/>
          <w:kern w:val="2"/>
          <w:sz w:val="32"/>
          <w:szCs w:val="32"/>
          <w:lang w:val="en-US" w:eastAsia="zh-CN" w:bidi="ar-SA"/>
        </w:rPr>
        <w:t>9.</w:t>
      </w:r>
      <w:r>
        <w:rPr>
          <w:rFonts w:hint="eastAsia" w:ascii="仿宋_GB2312" w:hAnsi="仿宋_GB2312" w:eastAsia="仿宋_GB2312" w:cs="仿宋_GB2312"/>
          <w:sz w:val="32"/>
          <w:szCs w:val="32"/>
          <w:lang w:val="en-US" w:eastAsia="zh-CN"/>
        </w:rPr>
        <w:t>本单位作为该奖励项目申报单位，收集并确认申报人相关资料。如申报人违反《个人承诺书》第</w:t>
      </w:r>
      <w:r>
        <w:rPr>
          <w:rFonts w:hint="eastAsia" w:ascii="Times New Roman" w:hAnsi="Times New Roman" w:eastAsia="TimesNewRoman" w:cs="Times New Roman"/>
          <w:b w:val="0"/>
          <w:bCs w:val="0"/>
          <w:kern w:val="2"/>
          <w:sz w:val="32"/>
          <w:szCs w:val="32"/>
          <w:lang w:val="en-US" w:eastAsia="zh-CN" w:bidi="ar-SA"/>
        </w:rPr>
        <w:t>2</w:t>
      </w:r>
      <w:r>
        <w:rPr>
          <w:rFonts w:hint="eastAsia" w:ascii="仿宋_GB2312" w:hAnsi="仿宋_GB2312" w:eastAsia="仿宋_GB2312" w:cs="仿宋_GB2312"/>
          <w:sz w:val="32"/>
          <w:szCs w:val="32"/>
          <w:lang w:val="en-US" w:eastAsia="zh-CN"/>
        </w:rPr>
        <w:t>、</w:t>
      </w:r>
      <w:r>
        <w:rPr>
          <w:rFonts w:hint="eastAsia" w:ascii="Times New Roman" w:hAnsi="Times New Roman" w:eastAsia="TimesNewRoman" w:cs="Times New Roman"/>
          <w:b w:val="0"/>
          <w:bCs w:val="0"/>
          <w:kern w:val="2"/>
          <w:sz w:val="32"/>
          <w:szCs w:val="32"/>
          <w:lang w:val="en-US" w:eastAsia="zh-CN" w:bidi="ar-SA"/>
        </w:rPr>
        <w:t>3</w:t>
      </w:r>
      <w:r>
        <w:rPr>
          <w:rFonts w:hint="eastAsia" w:ascii="仿宋_GB2312" w:hAnsi="仿宋_GB2312" w:eastAsia="仿宋_GB2312" w:cs="仿宋_GB2312"/>
          <w:sz w:val="32"/>
          <w:szCs w:val="32"/>
          <w:lang w:val="en-US" w:eastAsia="zh-CN"/>
        </w:rPr>
        <w:t>、</w:t>
      </w:r>
      <w:r>
        <w:rPr>
          <w:rFonts w:hint="eastAsia" w:ascii="Times New Roman" w:hAnsi="Times New Roman" w:eastAsia="TimesNewRoman" w:cs="Times New Roman"/>
          <w:b w:val="0"/>
          <w:bCs w:val="0"/>
          <w:kern w:val="2"/>
          <w:sz w:val="32"/>
          <w:szCs w:val="32"/>
          <w:lang w:val="en-US" w:eastAsia="zh-CN" w:bidi="ar-SA"/>
        </w:rPr>
        <w:t>4</w:t>
      </w:r>
      <w:r>
        <w:rPr>
          <w:rFonts w:hint="eastAsia" w:ascii="仿宋_GB2312" w:hAnsi="仿宋_GB2312" w:eastAsia="仿宋_GB2312" w:cs="仿宋_GB2312"/>
          <w:sz w:val="32"/>
          <w:szCs w:val="32"/>
          <w:lang w:val="en-US" w:eastAsia="zh-CN"/>
        </w:rPr>
        <w:t>、</w:t>
      </w:r>
      <w:r>
        <w:rPr>
          <w:rFonts w:hint="eastAsia" w:ascii="Times New Roman" w:hAnsi="Times New Roman" w:eastAsia="TimesNewRoman" w:cs="Times New Roman"/>
          <w:b w:val="0"/>
          <w:bCs w:val="0"/>
          <w:kern w:val="2"/>
          <w:sz w:val="32"/>
          <w:szCs w:val="32"/>
          <w:lang w:val="en-US" w:eastAsia="zh-CN" w:bidi="ar-SA"/>
        </w:rPr>
        <w:t>5</w:t>
      </w:r>
      <w:r>
        <w:rPr>
          <w:rFonts w:hint="eastAsia" w:ascii="仿宋_GB2312" w:hAnsi="仿宋_GB2312" w:eastAsia="仿宋_GB2312" w:cs="仿宋_GB2312"/>
          <w:sz w:val="32"/>
          <w:szCs w:val="32"/>
          <w:lang w:val="en-US" w:eastAsia="zh-CN"/>
        </w:rPr>
        <w:t>点规定的，我单位承诺对其退回奖励承担连带责任。</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请申报单位的法定代表人或者负责人抄写“本人承诺上述内容属实,如有虚假，本人愿意承担一切法律后果”至横线中，确保抄写内容完整、清晰、无涂改：</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ageBreakBefore w:val="0"/>
        <w:widowControl w:val="0"/>
        <w:kinsoku/>
        <w:wordWrap/>
        <w:overflowPunct/>
        <w:topLinePunct w:val="0"/>
        <w:autoSpaceDE w:val="0"/>
        <w:autoSpaceDN/>
        <w:bidi w:val="0"/>
        <w:adjustRightInd/>
        <w:snapToGrid/>
        <w:spacing w:line="240" w:lineRule="auto"/>
        <w:ind w:firstLine="2560" w:firstLineChars="8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法定代表人（负责人）签名：</w:t>
      </w:r>
    </w:p>
    <w:p>
      <w:pPr>
        <w:pageBreakBefore w:val="0"/>
        <w:widowControl w:val="0"/>
        <w:kinsoku/>
        <w:wordWrap/>
        <w:overflowPunct/>
        <w:topLinePunct w:val="0"/>
        <w:autoSpaceDE w:val="0"/>
        <w:autoSpaceDN/>
        <w:bidi w:val="0"/>
        <w:adjustRightInd/>
        <w:snapToGrid/>
        <w:spacing w:line="240" w:lineRule="auto"/>
        <w:ind w:firstLine="4800" w:firstLineChars="15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单位（盖章）：</w:t>
      </w:r>
    </w:p>
    <w:p>
      <w:pPr>
        <w:keepNext w:val="0"/>
        <w:keepLines w:val="0"/>
        <w:pageBreakBefore w:val="0"/>
        <w:widowControl w:val="0"/>
        <w:tabs>
          <w:tab w:val="center" w:pos="4742"/>
          <w:tab w:val="left" w:pos="6445"/>
        </w:tabs>
        <w:kinsoku/>
        <w:wordWrap/>
        <w:overflowPunct/>
        <w:topLinePunct w:val="0"/>
        <w:autoSpaceDE w:val="0"/>
        <w:autoSpaceDN/>
        <w:bidi w:val="0"/>
        <w:adjustRightInd/>
        <w:snapToGrid/>
        <w:spacing w:line="240" w:lineRule="auto"/>
        <w:ind w:firstLine="640" w:firstLineChars="200"/>
        <w:jc w:val="righ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日</w:t>
      </w:r>
    </w:p>
    <w:sectPr>
      <w:footerReference r:id="rId3" w:type="default"/>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TimesNewRoman">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r>
                      <w:rPr>
                        <w:rFonts w:hint="eastAsia"/>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2FC95"/>
    <w:multiLevelType w:val="singleLevel"/>
    <w:tmpl w:val="1862FC9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lZGU0NTliOGVkNTEwYzgwZTZmZmU4MGUxZTcwZTgifQ=="/>
  </w:docVars>
  <w:rsids>
    <w:rsidRoot w:val="00000000"/>
    <w:rsid w:val="01EE7C08"/>
    <w:rsid w:val="025575E2"/>
    <w:rsid w:val="02990FD0"/>
    <w:rsid w:val="032039E7"/>
    <w:rsid w:val="03A50209"/>
    <w:rsid w:val="03EB50FA"/>
    <w:rsid w:val="047F723D"/>
    <w:rsid w:val="050B6856"/>
    <w:rsid w:val="05B324E7"/>
    <w:rsid w:val="062B6CAE"/>
    <w:rsid w:val="06B74313"/>
    <w:rsid w:val="06C632A9"/>
    <w:rsid w:val="07171DAE"/>
    <w:rsid w:val="079174D8"/>
    <w:rsid w:val="08357123"/>
    <w:rsid w:val="099C2DD2"/>
    <w:rsid w:val="09AA6CD4"/>
    <w:rsid w:val="09D2563E"/>
    <w:rsid w:val="0A123B04"/>
    <w:rsid w:val="0A876E4C"/>
    <w:rsid w:val="0C8427D5"/>
    <w:rsid w:val="0FC323FE"/>
    <w:rsid w:val="0FEF6874"/>
    <w:rsid w:val="10936A51"/>
    <w:rsid w:val="13E80E38"/>
    <w:rsid w:val="147315DC"/>
    <w:rsid w:val="16F220B5"/>
    <w:rsid w:val="19257F5C"/>
    <w:rsid w:val="198432E8"/>
    <w:rsid w:val="19B10934"/>
    <w:rsid w:val="19DB48DC"/>
    <w:rsid w:val="1A1E34E6"/>
    <w:rsid w:val="1B014DDE"/>
    <w:rsid w:val="1C255E3A"/>
    <w:rsid w:val="1E1C0479"/>
    <w:rsid w:val="1E560F11"/>
    <w:rsid w:val="1EB1057F"/>
    <w:rsid w:val="1FBE1D1C"/>
    <w:rsid w:val="1FE7144B"/>
    <w:rsid w:val="20B77462"/>
    <w:rsid w:val="21933ED0"/>
    <w:rsid w:val="22B10AB2"/>
    <w:rsid w:val="25001A40"/>
    <w:rsid w:val="264A3FE1"/>
    <w:rsid w:val="266C581A"/>
    <w:rsid w:val="269B7263"/>
    <w:rsid w:val="29AD620E"/>
    <w:rsid w:val="2BE694E7"/>
    <w:rsid w:val="2C1C696A"/>
    <w:rsid w:val="2E280FC9"/>
    <w:rsid w:val="2EAE0741"/>
    <w:rsid w:val="2EBB2AEB"/>
    <w:rsid w:val="2ED973C6"/>
    <w:rsid w:val="2EEB6EE3"/>
    <w:rsid w:val="2EEC2768"/>
    <w:rsid w:val="2F0D61E9"/>
    <w:rsid w:val="2F3D49A2"/>
    <w:rsid w:val="2F6C023B"/>
    <w:rsid w:val="30283B34"/>
    <w:rsid w:val="311F7EDC"/>
    <w:rsid w:val="3157337F"/>
    <w:rsid w:val="33757BCB"/>
    <w:rsid w:val="33E9F3CD"/>
    <w:rsid w:val="348A3241"/>
    <w:rsid w:val="35B70430"/>
    <w:rsid w:val="36C14165"/>
    <w:rsid w:val="37F50B26"/>
    <w:rsid w:val="393825F0"/>
    <w:rsid w:val="3ADE5D64"/>
    <w:rsid w:val="3AEE05C8"/>
    <w:rsid w:val="3BB4167F"/>
    <w:rsid w:val="3C585A10"/>
    <w:rsid w:val="3C7C3A87"/>
    <w:rsid w:val="3D40210B"/>
    <w:rsid w:val="3D7F5473"/>
    <w:rsid w:val="3DE746B3"/>
    <w:rsid w:val="3E3E3D5E"/>
    <w:rsid w:val="3EFF753F"/>
    <w:rsid w:val="3F0C4150"/>
    <w:rsid w:val="3FDE23E8"/>
    <w:rsid w:val="3FE77F4E"/>
    <w:rsid w:val="3FF684F5"/>
    <w:rsid w:val="40E24800"/>
    <w:rsid w:val="412362B2"/>
    <w:rsid w:val="41340D87"/>
    <w:rsid w:val="41636052"/>
    <w:rsid w:val="42BC318C"/>
    <w:rsid w:val="45210077"/>
    <w:rsid w:val="475227AB"/>
    <w:rsid w:val="48EF060E"/>
    <w:rsid w:val="49030FD7"/>
    <w:rsid w:val="492B6918"/>
    <w:rsid w:val="495D7CF3"/>
    <w:rsid w:val="49AD7C94"/>
    <w:rsid w:val="4AF70E01"/>
    <w:rsid w:val="4B7F38EA"/>
    <w:rsid w:val="4C7A0C43"/>
    <w:rsid w:val="4D626381"/>
    <w:rsid w:val="4FFB3A1B"/>
    <w:rsid w:val="503264DF"/>
    <w:rsid w:val="5074340D"/>
    <w:rsid w:val="50B23823"/>
    <w:rsid w:val="50EB40AF"/>
    <w:rsid w:val="51563A00"/>
    <w:rsid w:val="517E2A87"/>
    <w:rsid w:val="52BC6F6D"/>
    <w:rsid w:val="52D25CB1"/>
    <w:rsid w:val="561F7505"/>
    <w:rsid w:val="566778E5"/>
    <w:rsid w:val="577B18CB"/>
    <w:rsid w:val="57DECF25"/>
    <w:rsid w:val="59687BBD"/>
    <w:rsid w:val="5B0B05EE"/>
    <w:rsid w:val="5BE22850"/>
    <w:rsid w:val="5C6B6E5B"/>
    <w:rsid w:val="5CDF179C"/>
    <w:rsid w:val="5DE464A7"/>
    <w:rsid w:val="5E57E34C"/>
    <w:rsid w:val="5E58543A"/>
    <w:rsid w:val="5E7DF48F"/>
    <w:rsid w:val="5E7E0B3D"/>
    <w:rsid w:val="5EAA5DDA"/>
    <w:rsid w:val="5EBE09FF"/>
    <w:rsid w:val="5EFAB500"/>
    <w:rsid w:val="5FEFD9C3"/>
    <w:rsid w:val="60211FED"/>
    <w:rsid w:val="61457124"/>
    <w:rsid w:val="63BD3030"/>
    <w:rsid w:val="641F3A4E"/>
    <w:rsid w:val="64AC2938"/>
    <w:rsid w:val="652D670A"/>
    <w:rsid w:val="66E72122"/>
    <w:rsid w:val="692B3768"/>
    <w:rsid w:val="6B59155C"/>
    <w:rsid w:val="6DCE57C5"/>
    <w:rsid w:val="6EAF7707"/>
    <w:rsid w:val="6EBE403D"/>
    <w:rsid w:val="6F570D38"/>
    <w:rsid w:val="6FD57539"/>
    <w:rsid w:val="6FE41C21"/>
    <w:rsid w:val="717532B1"/>
    <w:rsid w:val="721A1840"/>
    <w:rsid w:val="72B80E00"/>
    <w:rsid w:val="74C34D42"/>
    <w:rsid w:val="75866801"/>
    <w:rsid w:val="75A75295"/>
    <w:rsid w:val="766F573D"/>
    <w:rsid w:val="76C71596"/>
    <w:rsid w:val="76FAF9B0"/>
    <w:rsid w:val="772D805F"/>
    <w:rsid w:val="77AA8965"/>
    <w:rsid w:val="77F1285C"/>
    <w:rsid w:val="79113FAC"/>
    <w:rsid w:val="79627585"/>
    <w:rsid w:val="7B9F79BC"/>
    <w:rsid w:val="7C5F7AE7"/>
    <w:rsid w:val="7CFDA477"/>
    <w:rsid w:val="7D6903CE"/>
    <w:rsid w:val="7DAA5797"/>
    <w:rsid w:val="7DCF5B74"/>
    <w:rsid w:val="7DE43AF0"/>
    <w:rsid w:val="7DEB76A3"/>
    <w:rsid w:val="7DEEDC3C"/>
    <w:rsid w:val="7E750C95"/>
    <w:rsid w:val="7EB7F40A"/>
    <w:rsid w:val="7F4FCD7F"/>
    <w:rsid w:val="7F7FB2F1"/>
    <w:rsid w:val="7F8B0A7B"/>
    <w:rsid w:val="7FBFE363"/>
    <w:rsid w:val="7FD7629B"/>
    <w:rsid w:val="7FF5800F"/>
    <w:rsid w:val="7FFE01D2"/>
    <w:rsid w:val="955FA36E"/>
    <w:rsid w:val="9DEFEE73"/>
    <w:rsid w:val="9FFF691D"/>
    <w:rsid w:val="A5FF6DFA"/>
    <w:rsid w:val="ADE79E93"/>
    <w:rsid w:val="AFDFC971"/>
    <w:rsid w:val="B7DC3EB7"/>
    <w:rsid w:val="B7FF20B8"/>
    <w:rsid w:val="BB07A8B1"/>
    <w:rsid w:val="BEDDC627"/>
    <w:rsid w:val="BF4DAE19"/>
    <w:rsid w:val="BFFF9174"/>
    <w:rsid w:val="C9EFC1FC"/>
    <w:rsid w:val="CCF73F01"/>
    <w:rsid w:val="D9765D40"/>
    <w:rsid w:val="DB5D852C"/>
    <w:rsid w:val="DFAFA0C2"/>
    <w:rsid w:val="DFFC6D39"/>
    <w:rsid w:val="E3FB6072"/>
    <w:rsid w:val="E7EE9778"/>
    <w:rsid w:val="EAF7BDAA"/>
    <w:rsid w:val="EF9E9BB1"/>
    <w:rsid w:val="EFDBDEF0"/>
    <w:rsid w:val="F5ABE32A"/>
    <w:rsid w:val="F5F69067"/>
    <w:rsid w:val="F72B5FCB"/>
    <w:rsid w:val="F85B3BFE"/>
    <w:rsid w:val="FA1D8E9F"/>
    <w:rsid w:val="FAB79353"/>
    <w:rsid w:val="FAD67B53"/>
    <w:rsid w:val="FB7E6312"/>
    <w:rsid w:val="FBBB8CE2"/>
    <w:rsid w:val="FBEEC24E"/>
    <w:rsid w:val="FCEF1BD8"/>
    <w:rsid w:val="FCF4FAF9"/>
    <w:rsid w:val="FDFF7E78"/>
    <w:rsid w:val="FDFFFEE2"/>
    <w:rsid w:val="FE9C838A"/>
    <w:rsid w:val="FFAEFF22"/>
    <w:rsid w:val="FFFBD228"/>
    <w:rsid w:val="FFFCF5CD"/>
    <w:rsid w:val="FFFF0EAC"/>
    <w:rsid w:val="FFFF3589"/>
    <w:rsid w:val="FFFFD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Title"/>
    <w:basedOn w:val="1"/>
    <w:next w:val="1"/>
    <w:qFormat/>
    <w:uiPriority w:val="10"/>
    <w:pPr>
      <w:spacing w:before="240" w:after="60"/>
      <w:jc w:val="center"/>
      <w:outlineLvl w:val="0"/>
    </w:pPr>
    <w:rPr>
      <w:rFonts w:ascii="Cambria" w:hAnsi="Cambria" w:eastAsia="宋体" w:cs="Times New Roman"/>
      <w:b/>
      <w:bCs/>
      <w:sz w:val="32"/>
      <w:szCs w:val="32"/>
    </w:rPr>
  </w:style>
  <w:style w:type="character" w:styleId="9">
    <w:name w:val="footnote reference"/>
    <w:basedOn w:val="8"/>
    <w:qFormat/>
    <w:uiPriority w:val="0"/>
    <w:rPr>
      <w:vertAlign w:val="superscript"/>
    </w:rPr>
  </w:style>
  <w:style w:type="paragraph" w:customStyle="1" w:styleId="10">
    <w:name w:val="标题 1 New New"/>
    <w:basedOn w:val="11"/>
    <w:next w:val="11"/>
    <w:qFormat/>
    <w:uiPriority w:val="0"/>
    <w:pPr>
      <w:keepNext/>
      <w:keepLines/>
      <w:spacing w:before="340" w:after="330"/>
      <w:jc w:val="center"/>
      <w:outlineLvl w:val="0"/>
    </w:pPr>
    <w:rPr>
      <w:rFonts w:eastAsia="方正小标宋简体"/>
      <w:bCs/>
      <w:kern w:val="44"/>
      <w:sz w:val="44"/>
      <w:szCs w:val="44"/>
    </w:rPr>
  </w:style>
  <w:style w:type="paragraph" w:customStyle="1" w:styleId="11">
    <w:name w:val="正文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1446</Words>
  <Characters>1474</Characters>
  <Lines>0</Lines>
  <Paragraphs>0</Paragraphs>
  <TotalTime>14</TotalTime>
  <ScaleCrop>false</ScaleCrop>
  <LinksUpToDate>false</LinksUpToDate>
  <CharactersWithSpaces>1651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2023-10-26T06:09:00Z</dcterms:created>
  <dc:creator>admin</dc:creator>
  <cp:lastModifiedBy>大虫纸</cp:lastModifiedBy>
  <cp:lastPrinted>2024-07-22T19:57:00Z</cp:lastPrinted>
  <dcterms:modified xsi:type="dcterms:W3CDTF">2025-08-28T07:44:11Z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5ADBD2391DEC4F6D901CC23E079D767B</vt:lpwstr>
  </property>
  <property fmtid="{D5CDD505-2E9C-101B-9397-08002B2CF9AE}" pid="4" name="KSOTemplateDocerSaveRecord">
    <vt:lpwstr>eyJoZGlkIjoiZjRlNmFhZjFmMWVmNzVhM2Y2YTg1MWRjYmY2ZjcwNDAiLCJ1c2VySWQiOiIzMjEwMDk4OTQifQ==</vt:lpwstr>
  </property>
</Properties>
</file>