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275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both"/>
      </w:pPr>
      <w:r>
        <w:rPr>
          <w:bdr w:val="none" w:color="auto" w:sz="0" w:space="0"/>
        </w:rPr>
        <w:t>　　</w:t>
      </w:r>
      <w:bookmarkStart w:id="0" w:name="_GoBack"/>
      <w:r>
        <w:rPr>
          <w:bdr w:val="none" w:color="auto" w:sz="0" w:space="0"/>
        </w:rPr>
        <w:t>附件</w:t>
      </w:r>
    </w:p>
    <w:p w14:paraId="5E228E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center"/>
      </w:pPr>
      <w:r>
        <w:rPr>
          <w:rStyle w:val="5"/>
          <w:bdr w:val="none" w:color="auto" w:sz="0" w:space="0"/>
        </w:rPr>
        <w:t>2025年度广州市第三批知识产权项目（促进类）评审结果</w:t>
      </w:r>
    </w:p>
    <w:bookmarkEnd w:id="0"/>
    <w:tbl>
      <w:tblPr>
        <w:tblW w:w="953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9"/>
        <w:gridCol w:w="2362"/>
        <w:gridCol w:w="5286"/>
        <w:gridCol w:w="1032"/>
      </w:tblGrid>
      <w:tr w14:paraId="5B6B41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2C77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Style w:val="5"/>
                <w:bdr w:val="none" w:color="auto" w:sz="0" w:space="0"/>
              </w:rPr>
              <w:t>序号</w:t>
            </w:r>
          </w:p>
        </w:tc>
        <w:tc>
          <w:tcPr>
            <w:tcW w:w="23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3AD9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Style w:val="5"/>
                <w:bdr w:val="none" w:color="auto" w:sz="0" w:space="0"/>
              </w:rPr>
              <w:t>项目类别</w:t>
            </w:r>
          </w:p>
        </w:tc>
        <w:tc>
          <w:tcPr>
            <w:tcW w:w="52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BE2D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Style w:val="5"/>
                <w:bdr w:val="none" w:color="auto" w:sz="0" w:space="0"/>
              </w:rPr>
              <w:t>申报单位</w:t>
            </w:r>
          </w:p>
        </w:tc>
        <w:tc>
          <w:tcPr>
            <w:tcW w:w="10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0272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Style w:val="5"/>
                <w:bdr w:val="none" w:color="auto" w:sz="0" w:space="0"/>
              </w:rPr>
              <w:t>得分</w:t>
            </w:r>
          </w:p>
        </w:tc>
      </w:tr>
      <w:tr w14:paraId="084F32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0BE0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2358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FF5F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知识产权公共服务惠企对接行动项目</w:t>
            </w:r>
          </w:p>
        </w:tc>
        <w:tc>
          <w:tcPr>
            <w:tcW w:w="52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0E0F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广东省科技图书馆（广东省科学院信息研究所）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DE68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85.80</w:t>
            </w:r>
          </w:p>
        </w:tc>
      </w:tr>
      <w:tr w14:paraId="071589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36BF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235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4FABA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1E0C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广东省知识产权研究会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0BCC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80.00</w:t>
            </w:r>
          </w:p>
        </w:tc>
      </w:tr>
      <w:tr w14:paraId="7B70BD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FC74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2358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34B8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知识产权数据资源公共服务运用项目</w:t>
            </w:r>
          </w:p>
        </w:tc>
        <w:tc>
          <w:tcPr>
            <w:tcW w:w="52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C6C2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广州奥凯信息咨询有限公司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F3B5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87.60</w:t>
            </w:r>
          </w:p>
        </w:tc>
      </w:tr>
      <w:tr w14:paraId="715FB5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FAD8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235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347A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639C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中汽知识产权（广州）有限公司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232C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82.40</w:t>
            </w:r>
          </w:p>
        </w:tc>
      </w:tr>
      <w:tr w14:paraId="3EBDEA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155D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5C95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专利转化促进项目</w:t>
            </w:r>
          </w:p>
        </w:tc>
        <w:tc>
          <w:tcPr>
            <w:tcW w:w="52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3592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广州中新知识产权服务有限公司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2111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83.60</w:t>
            </w:r>
          </w:p>
        </w:tc>
      </w:tr>
      <w:tr w14:paraId="150868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384A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E808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知识产权交易能力提升项目</w:t>
            </w:r>
          </w:p>
        </w:tc>
        <w:tc>
          <w:tcPr>
            <w:tcW w:w="52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40C0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广州知识产权交易中心有限公司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A71F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84.20 </w:t>
            </w:r>
          </w:p>
        </w:tc>
      </w:tr>
    </w:tbl>
    <w:p w14:paraId="249750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</w:pPr>
    </w:p>
    <w:p w14:paraId="08580F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瀹嬩綋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51685"/>
    <w:rsid w:val="51D5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2025-09-10T01:59:00Z</dcterms:created>
  <dc:creator>Administrator</dc:creator>
  <cp:lastModifiedBy>Administrator</cp:lastModifiedBy>
  <dcterms:modified xsi:type="dcterms:W3CDTF">2025-09-10T02:13:01Z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6EB4BF41C7AA42AD8AA09F0D1D19421E_11</vt:lpwstr>
  </property>
  <property fmtid="{D5CDD505-2E9C-101B-9397-08002B2CF9AE}" pid="4" name="KSOTemplateDocerSaveRecord">
    <vt:lpwstr>eyJoZGlkIjoiYTJjNGM0NzM2ODZjMzhkNjBiZDFlN2FiZTkzMTE4NjQifQ==</vt:lpwstr>
  </property>
</Properties>
</file>