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856D8D">
      <w:pPr>
        <w:spacing w:line="530" w:lineRule="exact"/>
        <w:rPr>
          <w:rFonts w:hint="default" w:ascii="Times New Roman" w:hAnsi="Times New Roman" w:eastAsia="黑体" w:cs="Times New Roman"/>
          <w:sz w:val="32"/>
          <w:szCs w:val="32"/>
        </w:rPr>
      </w:pPr>
      <w:bookmarkStart w:id="0" w:name="_GoBack"/>
      <w:r>
        <w:rPr>
          <w:rFonts w:hint="default" w:ascii="Times New Roman" w:hAnsi="Times New Roman" w:eastAsia="黑体" w:cs="Times New Roman"/>
          <w:sz w:val="32"/>
          <w:szCs w:val="32"/>
        </w:rPr>
        <w:t>附件2</w:t>
      </w:r>
    </w:p>
    <w:p w14:paraId="7E50AD8E">
      <w:pPr>
        <w:spacing w:line="530" w:lineRule="exact"/>
        <w:rPr>
          <w:rFonts w:hint="default" w:ascii="Times New Roman" w:hAnsi="Times New Roman" w:cs="Times New Roman"/>
          <w:bCs/>
          <w:color w:val="000000"/>
          <w:kern w:val="0"/>
          <w:szCs w:val="22"/>
        </w:rPr>
      </w:pPr>
    </w:p>
    <w:p w14:paraId="277DF142">
      <w:pPr>
        <w:spacing w:line="900" w:lineRule="exact"/>
        <w:jc w:val="center"/>
        <w:rPr>
          <w:rFonts w:hint="default" w:ascii="Times New Roman" w:hAnsi="Times New Roman" w:eastAsia="方正小标宋_GBK" w:cs="Times New Roman"/>
          <w:b w:val="0"/>
          <w:bCs/>
          <w:sz w:val="52"/>
          <w:szCs w:val="52"/>
        </w:rPr>
      </w:pPr>
      <w:r>
        <w:rPr>
          <w:rFonts w:hint="default" w:ascii="Times New Roman" w:hAnsi="Times New Roman" w:eastAsia="方正小标宋_GBK" w:cs="Times New Roman"/>
          <w:b w:val="0"/>
          <w:bCs/>
          <w:sz w:val="52"/>
          <w:szCs w:val="52"/>
        </w:rPr>
        <w:fldChar w:fldCharType="begin"/>
      </w:r>
      <w:r>
        <w:rPr>
          <w:rFonts w:hint="default" w:ascii="Times New Roman" w:hAnsi="Times New Roman" w:eastAsia="方正小标宋_GBK" w:cs="Times New Roman"/>
          <w:b w:val="0"/>
          <w:bCs/>
          <w:sz w:val="52"/>
          <w:szCs w:val="52"/>
        </w:rPr>
        <w:instrText xml:space="preserve">ADDIN CNKISM.UserStyle</w:instrText>
      </w:r>
      <w:r>
        <w:rPr>
          <w:rFonts w:hint="default" w:ascii="Times New Roman" w:hAnsi="Times New Roman" w:eastAsia="方正小标宋_GBK" w:cs="Times New Roman"/>
          <w:b w:val="0"/>
          <w:bCs/>
          <w:sz w:val="52"/>
          <w:szCs w:val="52"/>
        </w:rPr>
        <w:fldChar w:fldCharType="separate"/>
      </w:r>
      <w:r>
        <w:rPr>
          <w:rFonts w:hint="default" w:ascii="Times New Roman" w:hAnsi="Times New Roman" w:eastAsia="方正小标宋_GBK" w:cs="Times New Roman"/>
          <w:b w:val="0"/>
          <w:bCs/>
          <w:sz w:val="52"/>
          <w:szCs w:val="52"/>
        </w:rPr>
        <w:fldChar w:fldCharType="end"/>
      </w:r>
      <w:r>
        <w:rPr>
          <w:rFonts w:hint="default" w:ascii="Times New Roman" w:hAnsi="Times New Roman" w:eastAsia="方正小标宋_GBK" w:cs="Times New Roman"/>
          <w:b w:val="0"/>
          <w:bCs/>
          <w:sz w:val="52"/>
          <w:szCs w:val="52"/>
        </w:rPr>
        <w:t>广州市文化和旅游产业发展</w:t>
      </w:r>
    </w:p>
    <w:p w14:paraId="4B149427">
      <w:pPr>
        <w:spacing w:line="900" w:lineRule="exact"/>
        <w:jc w:val="center"/>
        <w:rPr>
          <w:rFonts w:hint="default" w:ascii="Times New Roman" w:hAnsi="Times New Roman" w:eastAsia="方正小标宋_GBK" w:cs="Times New Roman"/>
          <w:b w:val="0"/>
          <w:bCs/>
          <w:sz w:val="52"/>
          <w:szCs w:val="52"/>
        </w:rPr>
      </w:pPr>
      <w:r>
        <w:rPr>
          <w:rFonts w:hint="default" w:ascii="Times New Roman" w:hAnsi="Times New Roman" w:eastAsia="方正小标宋_GBK" w:cs="Times New Roman"/>
          <w:b w:val="0"/>
          <w:bCs/>
          <w:sz w:val="52"/>
          <w:szCs w:val="52"/>
        </w:rPr>
        <w:t>专项资金申报表</w:t>
      </w:r>
    </w:p>
    <w:bookmarkEnd w:id="0"/>
    <w:p w14:paraId="7223F2BD">
      <w:pPr>
        <w:spacing w:line="900" w:lineRule="exact"/>
        <w:jc w:val="center"/>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rPr>
        <w:t>（202</w:t>
      </w:r>
      <w:r>
        <w:rPr>
          <w:rFonts w:hint="default" w:ascii="Times New Roman" w:hAnsi="Times New Roman" w:eastAsia="楷体_GB2312" w:cs="Times New Roman"/>
          <w:b w:val="0"/>
          <w:bCs/>
          <w:sz w:val="32"/>
          <w:szCs w:val="32"/>
          <w:lang w:val="en-US" w:eastAsia="zh-CN"/>
        </w:rPr>
        <w:t>5</w:t>
      </w:r>
      <w:r>
        <w:rPr>
          <w:rFonts w:hint="default" w:ascii="Times New Roman" w:hAnsi="Times New Roman" w:eastAsia="楷体_GB2312" w:cs="Times New Roman"/>
          <w:b w:val="0"/>
          <w:bCs/>
          <w:sz w:val="32"/>
          <w:szCs w:val="32"/>
        </w:rPr>
        <w:t>年）</w:t>
      </w:r>
    </w:p>
    <w:p w14:paraId="08D885F4">
      <w:pPr>
        <w:ind w:firstLine="843"/>
        <w:rPr>
          <w:rFonts w:hint="default" w:ascii="Times New Roman" w:hAnsi="Times New Roman" w:eastAsia="仿宋_GB2312" w:cs="Times New Roman"/>
          <w:b/>
          <w:sz w:val="28"/>
        </w:rPr>
      </w:pPr>
    </w:p>
    <w:p w14:paraId="6422AE16">
      <w:pPr>
        <w:ind w:firstLine="843"/>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申报类别：</w:t>
      </w:r>
    </w:p>
    <w:p w14:paraId="4BF37253">
      <w:pPr>
        <w:rPr>
          <w:rFonts w:hint="default" w:ascii="Times New Roman" w:hAnsi="Times New Roman" w:eastAsia="黑体" w:cs="Times New Roman"/>
          <w:b w:val="0"/>
          <w:bCs/>
          <w:sz w:val="28"/>
        </w:rPr>
      </w:pPr>
      <w:r>
        <w:rPr>
          <w:rFonts w:hint="default" w:ascii="Times New Roman" w:hAnsi="Times New Roman" w:eastAsia="黑体" w:cs="Times New Roman"/>
          <w:b w:val="0"/>
          <w:bCs/>
        </w:rPr>
        <w:t xml:space="preserve">                     ——————————————————————————</w:t>
      </w:r>
    </w:p>
    <w:p w14:paraId="4AC34DF8">
      <w:pPr>
        <w:ind w:firstLine="843"/>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项目名称：</w:t>
      </w:r>
    </w:p>
    <w:p w14:paraId="31BF3D9B">
      <w:pPr>
        <w:ind w:firstLine="2294"/>
        <w:rPr>
          <w:rFonts w:hint="default" w:ascii="Times New Roman" w:hAnsi="Times New Roman" w:eastAsia="黑体" w:cs="Times New Roman"/>
          <w:b w:val="0"/>
          <w:bCs/>
        </w:rPr>
      </w:pPr>
      <w:r>
        <w:rPr>
          <w:rFonts w:hint="default" w:ascii="Times New Roman" w:hAnsi="Times New Roman" w:eastAsia="黑体" w:cs="Times New Roman"/>
          <w:b w:val="0"/>
          <w:bCs/>
        </w:rPr>
        <w:t>——————————————————————————</w:t>
      </w:r>
    </w:p>
    <w:p w14:paraId="6F16916D">
      <w:pPr>
        <w:ind w:firstLine="843"/>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单位名称 ：</w:t>
      </w:r>
    </w:p>
    <w:p w14:paraId="380AC66A">
      <w:pPr>
        <w:ind w:firstLine="843"/>
        <w:rPr>
          <w:rFonts w:hint="default" w:ascii="Times New Roman" w:hAnsi="Times New Roman" w:eastAsia="黑体" w:cs="Times New Roman"/>
          <w:b w:val="0"/>
          <w:bCs/>
        </w:rPr>
      </w:pPr>
      <w:r>
        <w:rPr>
          <w:rFonts w:hint="default" w:ascii="Times New Roman" w:hAnsi="Times New Roman" w:eastAsia="黑体" w:cs="Times New Roman"/>
          <w:b w:val="0"/>
          <w:bCs/>
          <w:sz w:val="32"/>
          <w:szCs w:val="32"/>
        </w:rPr>
        <w:t xml:space="preserve">（盖章） </w:t>
      </w:r>
      <w:r>
        <w:rPr>
          <w:rFonts w:hint="default" w:ascii="Times New Roman" w:hAnsi="Times New Roman" w:eastAsia="黑体" w:cs="Times New Roman"/>
          <w:b w:val="0"/>
          <w:bCs/>
          <w:sz w:val="28"/>
        </w:rPr>
        <w:t xml:space="preserve"> </w:t>
      </w:r>
      <w:r>
        <w:rPr>
          <w:rFonts w:hint="default" w:ascii="Times New Roman" w:hAnsi="Times New Roman" w:eastAsia="黑体" w:cs="Times New Roman"/>
          <w:b w:val="0"/>
          <w:bCs/>
        </w:rPr>
        <w:t>——————————————————————————</w:t>
      </w:r>
    </w:p>
    <w:p w14:paraId="56F95419">
      <w:pPr>
        <w:rPr>
          <w:rFonts w:hint="default" w:ascii="Times New Roman" w:hAnsi="Times New Roman" w:eastAsia="黑体" w:cs="Times New Roman"/>
          <w:b w:val="0"/>
          <w:bCs/>
        </w:rPr>
      </w:pPr>
      <w:r>
        <w:rPr>
          <w:rFonts w:hint="default" w:ascii="Times New Roman" w:hAnsi="Times New Roman" w:eastAsia="黑体" w:cs="Times New Roman"/>
          <w:b w:val="0"/>
          <w:bCs/>
        </w:rPr>
        <w:t xml:space="preserve">   </w:t>
      </w:r>
    </w:p>
    <w:p w14:paraId="1F418DC6">
      <w:pPr>
        <w:ind w:firstLine="843"/>
        <w:rPr>
          <w:rFonts w:hint="default" w:ascii="Times New Roman" w:hAnsi="Times New Roman" w:eastAsia="黑体" w:cs="Times New Roman"/>
          <w:b w:val="0"/>
          <w:bCs/>
          <w:sz w:val="28"/>
        </w:rPr>
      </w:pPr>
      <w:r>
        <w:rPr>
          <w:rFonts w:hint="default" w:ascii="Times New Roman" w:hAnsi="Times New Roman" w:eastAsia="黑体" w:cs="Times New Roman"/>
          <w:b w:val="0"/>
          <w:bCs/>
          <w:sz w:val="28"/>
        </w:rPr>
        <w:t>申报项目人联系方式：</w:t>
      </w:r>
    </w:p>
    <w:p w14:paraId="448774C2">
      <w:pPr>
        <w:rPr>
          <w:rFonts w:hint="default" w:ascii="Times New Roman" w:hAnsi="Times New Roman" w:eastAsia="黑体" w:cs="Times New Roman"/>
          <w:b w:val="0"/>
          <w:bCs/>
        </w:rPr>
      </w:pPr>
      <w:r>
        <w:rPr>
          <w:rFonts w:hint="default" w:ascii="Times New Roman" w:hAnsi="Times New Roman" w:eastAsia="黑体" w:cs="Times New Roman"/>
          <w:b w:val="0"/>
          <w:bCs/>
        </w:rPr>
        <w:t xml:space="preserve">                      ——————————————————————————</w:t>
      </w:r>
    </w:p>
    <w:p w14:paraId="688D27FA">
      <w:pPr>
        <w:rPr>
          <w:rFonts w:hint="default" w:ascii="Times New Roman" w:hAnsi="Times New Roman" w:eastAsia="黑体" w:cs="Times New Roman"/>
          <w:b w:val="0"/>
          <w:bCs/>
        </w:rPr>
      </w:pPr>
    </w:p>
    <w:p w14:paraId="6F30452E">
      <w:pPr>
        <w:ind w:firstLine="843"/>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单位地址：</w:t>
      </w:r>
    </w:p>
    <w:p w14:paraId="396732A4">
      <w:pPr>
        <w:rPr>
          <w:rFonts w:hint="default" w:ascii="Times New Roman" w:hAnsi="Times New Roman" w:eastAsia="黑体" w:cs="Times New Roman"/>
          <w:b w:val="0"/>
          <w:bCs/>
        </w:rPr>
      </w:pPr>
      <w:r>
        <w:rPr>
          <w:rFonts w:hint="default" w:ascii="Times New Roman" w:hAnsi="Times New Roman" w:eastAsia="黑体" w:cs="Times New Roman"/>
          <w:b w:val="0"/>
          <w:bCs/>
        </w:rPr>
        <w:t xml:space="preserve">                      —————————————————————————— </w:t>
      </w:r>
    </w:p>
    <w:p w14:paraId="7D64175F">
      <w:pPr>
        <w:rPr>
          <w:rFonts w:hint="default" w:ascii="Times New Roman" w:hAnsi="Times New Roman" w:eastAsia="黑体" w:cs="Times New Roman"/>
          <w:b w:val="0"/>
          <w:bCs/>
        </w:rPr>
      </w:pPr>
    </w:p>
    <w:p w14:paraId="74D18AD9">
      <w:pPr>
        <w:ind w:firstLine="960" w:firstLineChars="300"/>
        <w:jc w:val="both"/>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填报日期：        年    月    日</w:t>
      </w:r>
    </w:p>
    <w:p w14:paraId="0BB3C678">
      <w:pPr>
        <w:widowControl/>
        <w:spacing w:line="500" w:lineRule="exact"/>
        <w:ind w:right="-153" w:rightChars="-73"/>
        <w:jc w:val="left"/>
        <w:rPr>
          <w:rFonts w:hint="default" w:ascii="Times New Roman" w:hAnsi="Times New Roman" w:eastAsia="黑体" w:cs="Times New Roman"/>
          <w:b w:val="0"/>
          <w:bCs/>
          <w:kern w:val="0"/>
          <w:sz w:val="24"/>
          <w:szCs w:val="32"/>
        </w:rPr>
      </w:pPr>
    </w:p>
    <w:p w14:paraId="036B4C32">
      <w:pPr>
        <w:widowControl/>
        <w:spacing w:line="500" w:lineRule="exact"/>
        <w:ind w:right="-153" w:rightChars="-73"/>
        <w:jc w:val="left"/>
        <w:rPr>
          <w:rFonts w:hint="default" w:ascii="Times New Roman" w:hAnsi="Times New Roman" w:eastAsia="仿宋_GB2312" w:cs="Times New Roman"/>
          <w:kern w:val="0"/>
          <w:sz w:val="24"/>
          <w:szCs w:val="32"/>
        </w:rPr>
      </w:pPr>
    </w:p>
    <w:p w14:paraId="165964AA">
      <w:pPr>
        <w:widowControl/>
        <w:spacing w:line="500" w:lineRule="exact"/>
        <w:ind w:right="-153" w:rightChars="-73"/>
        <w:jc w:val="left"/>
        <w:rPr>
          <w:rFonts w:hint="default" w:ascii="Times New Roman" w:hAnsi="Times New Roman" w:eastAsia="仿宋_GB2312" w:cs="Times New Roman"/>
          <w:kern w:val="0"/>
          <w:sz w:val="24"/>
          <w:szCs w:val="32"/>
        </w:rPr>
      </w:pPr>
    </w:p>
    <w:p w14:paraId="5D8CE1BF">
      <w:pPr>
        <w:widowControl/>
        <w:spacing w:line="500" w:lineRule="exact"/>
        <w:ind w:right="-153" w:rightChars="-73"/>
        <w:jc w:val="left"/>
        <w:rPr>
          <w:rFonts w:hint="default" w:ascii="Times New Roman" w:hAnsi="Times New Roman" w:eastAsia="仿宋_GB2312" w:cs="Times New Roman"/>
          <w:kern w:val="0"/>
          <w:sz w:val="24"/>
          <w:szCs w:val="32"/>
        </w:rPr>
      </w:pPr>
    </w:p>
    <w:tbl>
      <w:tblPr>
        <w:tblStyle w:val="6"/>
        <w:tblW w:w="9684"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2390"/>
        <w:gridCol w:w="21"/>
        <w:gridCol w:w="1808"/>
        <w:gridCol w:w="1290"/>
        <w:gridCol w:w="1559"/>
        <w:gridCol w:w="167"/>
        <w:gridCol w:w="2449"/>
      </w:tblGrid>
      <w:tr w14:paraId="686AE4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14" w:hRule="atLeast"/>
          <w:jc w:val="center"/>
        </w:trPr>
        <w:tc>
          <w:tcPr>
            <w:tcW w:w="9684" w:type="dxa"/>
            <w:gridSpan w:val="7"/>
            <w:noWrap w:val="0"/>
            <w:vAlign w:val="center"/>
          </w:tcPr>
          <w:p w14:paraId="782F6E53">
            <w:pPr>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一、基本情况表                          　　　                           单位：万元</w:t>
            </w:r>
          </w:p>
        </w:tc>
      </w:tr>
      <w:tr w14:paraId="39D6D4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01" w:hRule="atLeast"/>
          <w:jc w:val="center"/>
        </w:trPr>
        <w:tc>
          <w:tcPr>
            <w:tcW w:w="2411" w:type="dxa"/>
            <w:gridSpan w:val="2"/>
            <w:noWrap w:val="0"/>
            <w:vAlign w:val="center"/>
          </w:tcPr>
          <w:p w14:paraId="1D00A75B">
            <w:pPr>
              <w:jc w:val="center"/>
              <w:rPr>
                <w:rFonts w:hint="default" w:ascii="Times New Roman" w:hAnsi="Times New Roman" w:eastAsia="黑体" w:cs="Times New Roman"/>
                <w:b w:val="0"/>
                <w:bCs/>
                <w:color w:val="000000"/>
                <w:kern w:val="0"/>
                <w:sz w:val="24"/>
                <w:szCs w:val="24"/>
              </w:rPr>
            </w:pPr>
            <w:r>
              <w:rPr>
                <w:rFonts w:hint="default" w:ascii="Times New Roman" w:hAnsi="Times New Roman" w:eastAsia="黑体" w:cs="Times New Roman"/>
                <w:b w:val="0"/>
                <w:bCs/>
                <w:color w:val="000000"/>
                <w:kern w:val="0"/>
                <w:sz w:val="24"/>
                <w:szCs w:val="24"/>
              </w:rPr>
              <w:t>申报单位</w:t>
            </w:r>
          </w:p>
        </w:tc>
        <w:tc>
          <w:tcPr>
            <w:tcW w:w="3098" w:type="dxa"/>
            <w:gridSpan w:val="2"/>
            <w:noWrap w:val="0"/>
            <w:vAlign w:val="center"/>
          </w:tcPr>
          <w:p w14:paraId="1F7806B5">
            <w:pPr>
              <w:jc w:val="center"/>
              <w:rPr>
                <w:rFonts w:hint="default" w:ascii="Times New Roman" w:hAnsi="Times New Roman" w:eastAsia="黑体" w:cs="Times New Roman"/>
                <w:bCs/>
                <w:color w:val="000000"/>
                <w:kern w:val="0"/>
                <w:sz w:val="24"/>
                <w:szCs w:val="24"/>
              </w:rPr>
            </w:pPr>
          </w:p>
        </w:tc>
        <w:tc>
          <w:tcPr>
            <w:tcW w:w="1726" w:type="dxa"/>
            <w:gridSpan w:val="2"/>
            <w:noWrap w:val="0"/>
            <w:vAlign w:val="center"/>
          </w:tcPr>
          <w:p w14:paraId="4C5AC3EE">
            <w:pPr>
              <w:jc w:val="center"/>
              <w:rPr>
                <w:rFonts w:hint="default" w:ascii="Times New Roman" w:hAnsi="Times New Roman" w:eastAsia="黑体" w:cs="Times New Roman"/>
                <w:bCs/>
                <w:color w:val="000000"/>
                <w:kern w:val="0"/>
                <w:sz w:val="24"/>
                <w:szCs w:val="24"/>
              </w:rPr>
            </w:pPr>
            <w:r>
              <w:rPr>
                <w:rFonts w:hint="default" w:ascii="Times New Roman" w:hAnsi="Times New Roman" w:eastAsia="黑体" w:cs="Times New Roman"/>
                <w:b w:val="0"/>
                <w:bCs/>
                <w:color w:val="000000"/>
                <w:kern w:val="0"/>
                <w:sz w:val="24"/>
                <w:szCs w:val="24"/>
              </w:rPr>
              <w:t>申报项目名称</w:t>
            </w:r>
          </w:p>
        </w:tc>
        <w:tc>
          <w:tcPr>
            <w:tcW w:w="2449" w:type="dxa"/>
            <w:noWrap w:val="0"/>
            <w:vAlign w:val="center"/>
          </w:tcPr>
          <w:p w14:paraId="6510EF66">
            <w:pPr>
              <w:jc w:val="center"/>
              <w:rPr>
                <w:rFonts w:hint="default" w:ascii="Times New Roman" w:hAnsi="Times New Roman" w:eastAsia="黑体" w:cs="Times New Roman"/>
                <w:bCs/>
                <w:color w:val="000000"/>
                <w:kern w:val="0"/>
                <w:sz w:val="24"/>
                <w:szCs w:val="24"/>
              </w:rPr>
            </w:pPr>
          </w:p>
        </w:tc>
      </w:tr>
      <w:tr w14:paraId="55DAFB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7" w:hRule="atLeast"/>
          <w:jc w:val="center"/>
        </w:trPr>
        <w:tc>
          <w:tcPr>
            <w:tcW w:w="2411" w:type="dxa"/>
            <w:gridSpan w:val="2"/>
            <w:noWrap w:val="0"/>
            <w:vAlign w:val="center"/>
          </w:tcPr>
          <w:p w14:paraId="62D6F2AB">
            <w:pPr>
              <w:jc w:val="center"/>
              <w:rPr>
                <w:rFonts w:hint="default" w:ascii="Times New Roman" w:hAnsi="Times New Roman" w:eastAsia="黑体" w:cs="Times New Roman"/>
                <w:b w:val="0"/>
                <w:bCs/>
                <w:color w:val="000000"/>
                <w:kern w:val="0"/>
                <w:sz w:val="24"/>
                <w:szCs w:val="24"/>
              </w:rPr>
            </w:pPr>
            <w:r>
              <w:rPr>
                <w:rFonts w:hint="default" w:ascii="Times New Roman" w:hAnsi="Times New Roman" w:eastAsia="黑体" w:cs="Times New Roman"/>
                <w:bCs/>
                <w:color w:val="000000"/>
                <w:kern w:val="0"/>
                <w:sz w:val="24"/>
                <w:szCs w:val="24"/>
              </w:rPr>
              <w:t>申报单位注册地址</w:t>
            </w:r>
          </w:p>
        </w:tc>
        <w:tc>
          <w:tcPr>
            <w:tcW w:w="7273" w:type="dxa"/>
            <w:gridSpan w:val="5"/>
            <w:noWrap w:val="0"/>
            <w:vAlign w:val="center"/>
          </w:tcPr>
          <w:p w14:paraId="54172C8B">
            <w:pPr>
              <w:jc w:val="center"/>
              <w:rPr>
                <w:rFonts w:hint="default" w:ascii="Times New Roman" w:hAnsi="Times New Roman" w:eastAsia="黑体" w:cs="Times New Roman"/>
                <w:bCs/>
                <w:color w:val="000000"/>
                <w:kern w:val="0"/>
                <w:sz w:val="24"/>
                <w:szCs w:val="24"/>
              </w:rPr>
            </w:pPr>
          </w:p>
        </w:tc>
      </w:tr>
      <w:tr w14:paraId="7A211A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98" w:hRule="atLeast"/>
          <w:jc w:val="center"/>
        </w:trPr>
        <w:tc>
          <w:tcPr>
            <w:tcW w:w="2411" w:type="dxa"/>
            <w:gridSpan w:val="2"/>
            <w:noWrap w:val="0"/>
            <w:vAlign w:val="center"/>
          </w:tcPr>
          <w:p w14:paraId="76AC8CA8">
            <w:pPr>
              <w:jc w:val="center"/>
              <w:rPr>
                <w:rFonts w:hint="default" w:ascii="Times New Roman" w:hAnsi="Times New Roman" w:eastAsia="黑体" w:cs="Times New Roman"/>
                <w:bCs/>
                <w:color w:val="000000"/>
                <w:kern w:val="0"/>
                <w:sz w:val="24"/>
                <w:szCs w:val="24"/>
              </w:rPr>
            </w:pPr>
            <w:r>
              <w:rPr>
                <w:rFonts w:hint="default" w:ascii="Times New Roman" w:hAnsi="Times New Roman" w:eastAsia="黑体" w:cs="Times New Roman"/>
                <w:b w:val="0"/>
                <w:bCs/>
                <w:color w:val="000000"/>
                <w:kern w:val="0"/>
                <w:sz w:val="24"/>
                <w:szCs w:val="24"/>
              </w:rPr>
              <w:t>申报项目起止时间</w:t>
            </w:r>
          </w:p>
        </w:tc>
        <w:tc>
          <w:tcPr>
            <w:tcW w:w="7273" w:type="dxa"/>
            <w:gridSpan w:val="5"/>
            <w:noWrap w:val="0"/>
            <w:vAlign w:val="center"/>
          </w:tcPr>
          <w:p w14:paraId="55C524E5">
            <w:pPr>
              <w:jc w:val="center"/>
              <w:rPr>
                <w:rFonts w:hint="default" w:ascii="Times New Roman" w:hAnsi="Times New Roman" w:eastAsia="黑体" w:cs="Times New Roman"/>
                <w:bCs/>
                <w:color w:val="000000"/>
                <w:kern w:val="0"/>
                <w:sz w:val="24"/>
                <w:szCs w:val="24"/>
              </w:rPr>
            </w:pPr>
            <w:r>
              <w:rPr>
                <w:rFonts w:hint="default" w:ascii="Times New Roman" w:hAnsi="Times New Roman" w:eastAsia="黑体" w:cs="Times New Roman"/>
                <w:bCs/>
                <w:color w:val="000000"/>
                <w:kern w:val="0"/>
                <w:sz w:val="24"/>
                <w:szCs w:val="24"/>
              </w:rPr>
              <w:t>至</w:t>
            </w:r>
          </w:p>
        </w:tc>
      </w:tr>
      <w:tr w14:paraId="77EBE3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411" w:type="dxa"/>
            <w:gridSpan w:val="2"/>
            <w:noWrap w:val="0"/>
            <w:vAlign w:val="center"/>
          </w:tcPr>
          <w:p w14:paraId="6CE52D1F">
            <w:pPr>
              <w:jc w:val="center"/>
              <w:rPr>
                <w:rFonts w:hint="default" w:ascii="Times New Roman" w:hAnsi="Times New Roman" w:eastAsia="黑体" w:cs="Times New Roman"/>
                <w:bCs/>
                <w:color w:val="000000"/>
                <w:kern w:val="0"/>
                <w:sz w:val="24"/>
                <w:szCs w:val="24"/>
              </w:rPr>
            </w:pPr>
            <w:r>
              <w:rPr>
                <w:rFonts w:hint="default" w:ascii="Times New Roman" w:hAnsi="Times New Roman" w:eastAsia="黑体" w:cs="Times New Roman"/>
                <w:b w:val="0"/>
                <w:bCs/>
                <w:color w:val="000000"/>
                <w:kern w:val="0"/>
                <w:sz w:val="24"/>
                <w:szCs w:val="24"/>
              </w:rPr>
              <w:t>申报项目总投资</w:t>
            </w:r>
          </w:p>
        </w:tc>
        <w:tc>
          <w:tcPr>
            <w:tcW w:w="7273" w:type="dxa"/>
            <w:gridSpan w:val="5"/>
            <w:noWrap w:val="0"/>
            <w:vAlign w:val="center"/>
          </w:tcPr>
          <w:p w14:paraId="69D5C7B8">
            <w:pPr>
              <w:jc w:val="center"/>
              <w:rPr>
                <w:rFonts w:hint="default" w:ascii="Times New Roman" w:hAnsi="Times New Roman" w:eastAsia="黑体" w:cs="Times New Roman"/>
                <w:bCs/>
                <w:color w:val="000000"/>
                <w:kern w:val="0"/>
                <w:sz w:val="24"/>
                <w:szCs w:val="24"/>
              </w:rPr>
            </w:pPr>
          </w:p>
        </w:tc>
      </w:tr>
      <w:tr w14:paraId="2AF05A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5509" w:type="dxa"/>
            <w:gridSpan w:val="4"/>
            <w:noWrap w:val="0"/>
            <w:vAlign w:val="center"/>
          </w:tcPr>
          <w:p w14:paraId="734046BE">
            <w:pPr>
              <w:jc w:val="center"/>
              <w:rPr>
                <w:rFonts w:hint="default" w:ascii="Times New Roman" w:hAnsi="Times New Roman" w:eastAsia="黑体" w:cs="Times New Roman"/>
                <w:b w:val="0"/>
                <w:bCs/>
                <w:color w:val="000000"/>
                <w:kern w:val="0"/>
                <w:sz w:val="24"/>
                <w:szCs w:val="24"/>
              </w:rPr>
            </w:pPr>
            <w:r>
              <w:rPr>
                <w:rFonts w:hint="default" w:ascii="Times New Roman" w:hAnsi="Times New Roman" w:eastAsia="黑体" w:cs="Times New Roman"/>
                <w:b w:val="0"/>
                <w:bCs/>
                <w:color w:val="000000"/>
                <w:kern w:val="0"/>
                <w:sz w:val="24"/>
                <w:szCs w:val="24"/>
              </w:rPr>
              <w:t>项目总投资构成</w:t>
            </w:r>
          </w:p>
        </w:tc>
        <w:tc>
          <w:tcPr>
            <w:tcW w:w="1559" w:type="dxa"/>
            <w:noWrap w:val="0"/>
            <w:vAlign w:val="center"/>
          </w:tcPr>
          <w:p w14:paraId="213BB633">
            <w:pPr>
              <w:jc w:val="center"/>
              <w:rPr>
                <w:rFonts w:hint="default" w:ascii="Times New Roman" w:hAnsi="Times New Roman" w:eastAsia="黑体" w:cs="Times New Roman"/>
                <w:bCs/>
                <w:color w:val="000000"/>
                <w:kern w:val="0"/>
                <w:sz w:val="24"/>
                <w:szCs w:val="24"/>
              </w:rPr>
            </w:pPr>
            <w:r>
              <w:rPr>
                <w:rFonts w:hint="default" w:ascii="Times New Roman" w:hAnsi="Times New Roman" w:eastAsia="黑体" w:cs="Times New Roman"/>
                <w:bCs/>
                <w:color w:val="000000"/>
                <w:kern w:val="0"/>
                <w:sz w:val="24"/>
                <w:szCs w:val="24"/>
              </w:rPr>
              <w:t>法定代表人</w:t>
            </w:r>
          </w:p>
        </w:tc>
        <w:tc>
          <w:tcPr>
            <w:tcW w:w="2616" w:type="dxa"/>
            <w:gridSpan w:val="2"/>
            <w:noWrap w:val="0"/>
            <w:vAlign w:val="center"/>
          </w:tcPr>
          <w:p w14:paraId="30F2C2D9">
            <w:pPr>
              <w:jc w:val="center"/>
              <w:rPr>
                <w:rFonts w:hint="default" w:ascii="Times New Roman" w:hAnsi="Times New Roman" w:eastAsia="黑体" w:cs="Times New Roman"/>
                <w:bCs/>
                <w:color w:val="000000"/>
                <w:kern w:val="0"/>
                <w:sz w:val="24"/>
                <w:szCs w:val="24"/>
              </w:rPr>
            </w:pPr>
          </w:p>
        </w:tc>
      </w:tr>
      <w:tr w14:paraId="515F3B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8" w:hRule="atLeast"/>
          <w:jc w:val="center"/>
        </w:trPr>
        <w:tc>
          <w:tcPr>
            <w:tcW w:w="2390" w:type="dxa"/>
            <w:noWrap w:val="0"/>
            <w:vAlign w:val="center"/>
          </w:tcPr>
          <w:p w14:paraId="65C01299">
            <w:pPr>
              <w:jc w:val="left"/>
              <w:rPr>
                <w:rFonts w:hint="default" w:ascii="Times New Roman" w:hAnsi="Times New Roman" w:eastAsia="黑体" w:cs="Times New Roman"/>
                <w:bCs/>
                <w:color w:val="000000"/>
                <w:kern w:val="0"/>
                <w:sz w:val="24"/>
                <w:szCs w:val="24"/>
              </w:rPr>
            </w:pPr>
            <w:r>
              <w:rPr>
                <w:rFonts w:hint="default" w:ascii="Times New Roman" w:hAnsi="Times New Roman" w:eastAsia="黑体" w:cs="Times New Roman"/>
                <w:bCs/>
                <w:color w:val="000000"/>
                <w:kern w:val="0"/>
                <w:sz w:val="24"/>
                <w:szCs w:val="24"/>
              </w:rPr>
              <w:t>（1）自有资金</w:t>
            </w:r>
          </w:p>
        </w:tc>
        <w:tc>
          <w:tcPr>
            <w:tcW w:w="3119" w:type="dxa"/>
            <w:gridSpan w:val="3"/>
            <w:noWrap w:val="0"/>
            <w:vAlign w:val="center"/>
          </w:tcPr>
          <w:p w14:paraId="644548FA">
            <w:pPr>
              <w:jc w:val="center"/>
              <w:rPr>
                <w:rFonts w:hint="default" w:ascii="Times New Roman" w:hAnsi="Times New Roman" w:eastAsia="黑体" w:cs="Times New Roman"/>
                <w:bCs/>
                <w:color w:val="000000"/>
                <w:kern w:val="0"/>
                <w:sz w:val="24"/>
                <w:szCs w:val="24"/>
              </w:rPr>
            </w:pPr>
          </w:p>
        </w:tc>
        <w:tc>
          <w:tcPr>
            <w:tcW w:w="1559" w:type="dxa"/>
            <w:noWrap w:val="0"/>
            <w:vAlign w:val="center"/>
          </w:tcPr>
          <w:p w14:paraId="52236D9E">
            <w:pPr>
              <w:jc w:val="center"/>
              <w:rPr>
                <w:rFonts w:hint="default" w:ascii="Times New Roman" w:hAnsi="Times New Roman" w:eastAsia="黑体" w:cs="Times New Roman"/>
                <w:bCs/>
                <w:color w:val="000000"/>
                <w:kern w:val="0"/>
                <w:sz w:val="24"/>
                <w:szCs w:val="24"/>
              </w:rPr>
            </w:pPr>
            <w:r>
              <w:rPr>
                <w:rFonts w:hint="default" w:ascii="Times New Roman" w:hAnsi="Times New Roman" w:eastAsia="黑体" w:cs="Times New Roman"/>
                <w:bCs/>
                <w:color w:val="000000"/>
                <w:kern w:val="0"/>
                <w:sz w:val="24"/>
                <w:szCs w:val="24"/>
              </w:rPr>
              <w:t>法人手机</w:t>
            </w:r>
          </w:p>
        </w:tc>
        <w:tc>
          <w:tcPr>
            <w:tcW w:w="2616" w:type="dxa"/>
            <w:gridSpan w:val="2"/>
            <w:noWrap w:val="0"/>
            <w:vAlign w:val="center"/>
          </w:tcPr>
          <w:p w14:paraId="5A0B5B83">
            <w:pPr>
              <w:jc w:val="center"/>
              <w:rPr>
                <w:rFonts w:hint="default" w:ascii="Times New Roman" w:hAnsi="Times New Roman" w:eastAsia="黑体" w:cs="Times New Roman"/>
                <w:bCs/>
                <w:color w:val="000000"/>
                <w:kern w:val="0"/>
                <w:sz w:val="24"/>
                <w:szCs w:val="24"/>
              </w:rPr>
            </w:pPr>
          </w:p>
        </w:tc>
      </w:tr>
      <w:tr w14:paraId="6930A9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390" w:type="dxa"/>
            <w:noWrap w:val="0"/>
            <w:vAlign w:val="center"/>
          </w:tcPr>
          <w:p w14:paraId="7B2FB9D6">
            <w:pPr>
              <w:jc w:val="left"/>
              <w:rPr>
                <w:rFonts w:hint="default" w:ascii="Times New Roman" w:hAnsi="Times New Roman" w:eastAsia="黑体" w:cs="Times New Roman"/>
                <w:bCs/>
                <w:kern w:val="0"/>
                <w:sz w:val="24"/>
                <w:szCs w:val="24"/>
              </w:rPr>
            </w:pPr>
            <w:r>
              <w:rPr>
                <w:rFonts w:hint="default" w:ascii="Times New Roman" w:hAnsi="Times New Roman" w:eastAsia="黑体" w:cs="Times New Roman"/>
                <w:bCs/>
                <w:kern w:val="0"/>
                <w:sz w:val="24"/>
                <w:szCs w:val="24"/>
              </w:rPr>
              <w:t>（2）政府扶持资金</w:t>
            </w:r>
          </w:p>
        </w:tc>
        <w:tc>
          <w:tcPr>
            <w:tcW w:w="3119" w:type="dxa"/>
            <w:gridSpan w:val="3"/>
            <w:noWrap w:val="0"/>
            <w:vAlign w:val="center"/>
          </w:tcPr>
          <w:p w14:paraId="7834DEE2">
            <w:pPr>
              <w:jc w:val="center"/>
              <w:rPr>
                <w:rFonts w:hint="default" w:ascii="Times New Roman" w:hAnsi="Times New Roman" w:eastAsia="黑体" w:cs="Times New Roman"/>
                <w:bCs/>
                <w:kern w:val="0"/>
                <w:sz w:val="24"/>
                <w:szCs w:val="24"/>
              </w:rPr>
            </w:pPr>
          </w:p>
        </w:tc>
        <w:tc>
          <w:tcPr>
            <w:tcW w:w="4175" w:type="dxa"/>
            <w:gridSpan w:val="3"/>
            <w:vMerge w:val="restart"/>
            <w:noWrap w:val="0"/>
            <w:vAlign w:val="center"/>
          </w:tcPr>
          <w:p w14:paraId="0202A388">
            <w:pPr>
              <w:jc w:val="center"/>
              <w:rPr>
                <w:rFonts w:hint="default" w:ascii="Times New Roman" w:hAnsi="Times New Roman" w:eastAsia="黑体" w:cs="Times New Roman"/>
                <w:bCs/>
                <w:color w:val="000000"/>
                <w:kern w:val="0"/>
                <w:sz w:val="24"/>
                <w:szCs w:val="24"/>
              </w:rPr>
            </w:pPr>
          </w:p>
        </w:tc>
      </w:tr>
      <w:tr w14:paraId="0CF026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390" w:type="dxa"/>
            <w:noWrap w:val="0"/>
            <w:vAlign w:val="center"/>
          </w:tcPr>
          <w:p w14:paraId="6B491CF8">
            <w:pPr>
              <w:jc w:val="left"/>
              <w:rPr>
                <w:rFonts w:hint="default" w:ascii="Times New Roman" w:hAnsi="Times New Roman" w:eastAsia="黑体" w:cs="Times New Roman"/>
                <w:bCs/>
                <w:kern w:val="0"/>
                <w:sz w:val="24"/>
                <w:szCs w:val="24"/>
              </w:rPr>
            </w:pPr>
            <w:r>
              <w:rPr>
                <w:rFonts w:hint="default" w:ascii="Times New Roman" w:hAnsi="Times New Roman" w:eastAsia="黑体" w:cs="Times New Roman"/>
                <w:bCs/>
                <w:kern w:val="0"/>
                <w:sz w:val="24"/>
                <w:szCs w:val="24"/>
              </w:rPr>
              <w:t>（3）银行贷款资金</w:t>
            </w:r>
          </w:p>
        </w:tc>
        <w:tc>
          <w:tcPr>
            <w:tcW w:w="3119" w:type="dxa"/>
            <w:gridSpan w:val="3"/>
            <w:noWrap w:val="0"/>
            <w:vAlign w:val="center"/>
          </w:tcPr>
          <w:p w14:paraId="708694EB">
            <w:pPr>
              <w:jc w:val="center"/>
              <w:rPr>
                <w:rFonts w:hint="default" w:ascii="Times New Roman" w:hAnsi="Times New Roman" w:eastAsia="黑体" w:cs="Times New Roman"/>
                <w:bCs/>
                <w:kern w:val="0"/>
                <w:sz w:val="24"/>
                <w:szCs w:val="24"/>
              </w:rPr>
            </w:pPr>
          </w:p>
        </w:tc>
        <w:tc>
          <w:tcPr>
            <w:tcW w:w="4175" w:type="dxa"/>
            <w:gridSpan w:val="3"/>
            <w:vMerge w:val="continue"/>
            <w:noWrap w:val="0"/>
            <w:vAlign w:val="center"/>
          </w:tcPr>
          <w:p w14:paraId="2BFB5CCD">
            <w:pPr>
              <w:jc w:val="center"/>
              <w:rPr>
                <w:rFonts w:hint="default" w:ascii="Times New Roman" w:hAnsi="Times New Roman" w:eastAsia="黑体" w:cs="Times New Roman"/>
                <w:bCs/>
                <w:color w:val="000000"/>
                <w:kern w:val="0"/>
                <w:sz w:val="24"/>
                <w:szCs w:val="24"/>
              </w:rPr>
            </w:pPr>
          </w:p>
        </w:tc>
      </w:tr>
      <w:tr w14:paraId="0CB7CC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390" w:type="dxa"/>
            <w:vMerge w:val="restart"/>
            <w:noWrap w:val="0"/>
            <w:vAlign w:val="center"/>
          </w:tcPr>
          <w:p w14:paraId="7042659D">
            <w:pPr>
              <w:jc w:val="left"/>
              <w:rPr>
                <w:rFonts w:hint="default" w:ascii="Times New Roman" w:hAnsi="Times New Roman" w:eastAsia="黑体" w:cs="Times New Roman"/>
                <w:bCs/>
                <w:color w:val="000000"/>
                <w:kern w:val="0"/>
                <w:sz w:val="24"/>
                <w:szCs w:val="24"/>
              </w:rPr>
            </w:pPr>
            <w:r>
              <w:rPr>
                <w:rFonts w:hint="default" w:ascii="Times New Roman" w:hAnsi="Times New Roman" w:eastAsia="黑体" w:cs="Times New Roman"/>
                <w:bCs/>
                <w:color w:val="000000"/>
                <w:kern w:val="0"/>
                <w:sz w:val="24"/>
                <w:szCs w:val="24"/>
              </w:rPr>
              <w:t>（4）其他资金</w:t>
            </w:r>
          </w:p>
        </w:tc>
        <w:tc>
          <w:tcPr>
            <w:tcW w:w="3119" w:type="dxa"/>
            <w:gridSpan w:val="3"/>
            <w:vMerge w:val="restart"/>
            <w:noWrap w:val="0"/>
            <w:vAlign w:val="center"/>
          </w:tcPr>
          <w:p w14:paraId="4818A643">
            <w:pPr>
              <w:jc w:val="center"/>
              <w:rPr>
                <w:rFonts w:hint="default" w:ascii="Times New Roman" w:hAnsi="Times New Roman" w:eastAsia="黑体" w:cs="Times New Roman"/>
                <w:bCs/>
                <w:color w:val="000000"/>
                <w:kern w:val="0"/>
                <w:sz w:val="24"/>
                <w:szCs w:val="24"/>
              </w:rPr>
            </w:pPr>
          </w:p>
        </w:tc>
        <w:tc>
          <w:tcPr>
            <w:tcW w:w="1559" w:type="dxa"/>
            <w:noWrap w:val="0"/>
            <w:vAlign w:val="center"/>
          </w:tcPr>
          <w:p w14:paraId="495843A7">
            <w:pPr>
              <w:jc w:val="center"/>
              <w:rPr>
                <w:rFonts w:hint="default" w:ascii="Times New Roman" w:hAnsi="Times New Roman" w:eastAsia="黑体" w:cs="Times New Roman"/>
                <w:bCs/>
                <w:color w:val="000000"/>
                <w:kern w:val="0"/>
                <w:sz w:val="24"/>
                <w:szCs w:val="24"/>
              </w:rPr>
            </w:pPr>
            <w:r>
              <w:rPr>
                <w:rFonts w:hint="default" w:ascii="Times New Roman" w:hAnsi="Times New Roman" w:eastAsia="黑体" w:cs="Times New Roman"/>
                <w:bCs/>
                <w:kern w:val="0"/>
                <w:sz w:val="24"/>
                <w:szCs w:val="24"/>
              </w:rPr>
              <w:t>注册资本</w:t>
            </w:r>
          </w:p>
        </w:tc>
        <w:tc>
          <w:tcPr>
            <w:tcW w:w="2616" w:type="dxa"/>
            <w:gridSpan w:val="2"/>
            <w:noWrap w:val="0"/>
            <w:vAlign w:val="center"/>
          </w:tcPr>
          <w:p w14:paraId="3F28F094">
            <w:pPr>
              <w:jc w:val="center"/>
              <w:rPr>
                <w:rFonts w:hint="default" w:ascii="Times New Roman" w:hAnsi="Times New Roman" w:eastAsia="黑体" w:cs="Times New Roman"/>
                <w:bCs/>
                <w:color w:val="000000"/>
                <w:kern w:val="0"/>
                <w:sz w:val="24"/>
                <w:szCs w:val="24"/>
              </w:rPr>
            </w:pPr>
          </w:p>
        </w:tc>
      </w:tr>
      <w:tr w14:paraId="77597D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390" w:type="dxa"/>
            <w:vMerge w:val="continue"/>
            <w:noWrap w:val="0"/>
            <w:vAlign w:val="center"/>
          </w:tcPr>
          <w:p w14:paraId="2D5EFF93">
            <w:pPr>
              <w:jc w:val="center"/>
              <w:rPr>
                <w:rFonts w:hint="default" w:ascii="Times New Roman" w:hAnsi="Times New Roman" w:eastAsia="黑体" w:cs="Times New Roman"/>
                <w:bCs/>
                <w:color w:val="000000"/>
                <w:kern w:val="0"/>
                <w:sz w:val="24"/>
                <w:szCs w:val="24"/>
              </w:rPr>
            </w:pPr>
          </w:p>
        </w:tc>
        <w:tc>
          <w:tcPr>
            <w:tcW w:w="3119" w:type="dxa"/>
            <w:gridSpan w:val="3"/>
            <w:vMerge w:val="continue"/>
            <w:noWrap w:val="0"/>
            <w:vAlign w:val="center"/>
          </w:tcPr>
          <w:p w14:paraId="696ECF2E">
            <w:pPr>
              <w:jc w:val="center"/>
              <w:rPr>
                <w:rFonts w:hint="default" w:ascii="Times New Roman" w:hAnsi="Times New Roman" w:eastAsia="黑体" w:cs="Times New Roman"/>
                <w:bCs/>
                <w:color w:val="000000"/>
                <w:kern w:val="0"/>
                <w:sz w:val="24"/>
                <w:szCs w:val="24"/>
              </w:rPr>
            </w:pPr>
          </w:p>
        </w:tc>
        <w:tc>
          <w:tcPr>
            <w:tcW w:w="1559" w:type="dxa"/>
            <w:noWrap w:val="0"/>
            <w:vAlign w:val="center"/>
          </w:tcPr>
          <w:p w14:paraId="6D9AD002">
            <w:pPr>
              <w:jc w:val="center"/>
              <w:rPr>
                <w:rFonts w:hint="default" w:ascii="Times New Roman" w:hAnsi="Times New Roman" w:eastAsia="黑体" w:cs="Times New Roman"/>
                <w:bCs/>
                <w:kern w:val="0"/>
                <w:sz w:val="24"/>
                <w:szCs w:val="24"/>
              </w:rPr>
            </w:pPr>
            <w:r>
              <w:rPr>
                <w:rFonts w:hint="default" w:ascii="Times New Roman" w:hAnsi="Times New Roman" w:eastAsia="黑体" w:cs="Times New Roman"/>
                <w:bCs/>
                <w:kern w:val="0"/>
                <w:sz w:val="24"/>
                <w:szCs w:val="24"/>
              </w:rPr>
              <w:t>员工总数</w:t>
            </w:r>
          </w:p>
        </w:tc>
        <w:tc>
          <w:tcPr>
            <w:tcW w:w="2616" w:type="dxa"/>
            <w:gridSpan w:val="2"/>
            <w:noWrap w:val="0"/>
            <w:vAlign w:val="center"/>
          </w:tcPr>
          <w:p w14:paraId="52EAECB8">
            <w:pPr>
              <w:jc w:val="center"/>
              <w:rPr>
                <w:rFonts w:hint="default" w:ascii="Times New Roman" w:hAnsi="Times New Roman" w:eastAsia="黑体" w:cs="Times New Roman"/>
                <w:bCs/>
                <w:color w:val="000000"/>
                <w:kern w:val="0"/>
                <w:sz w:val="24"/>
                <w:szCs w:val="24"/>
              </w:rPr>
            </w:pPr>
          </w:p>
        </w:tc>
      </w:tr>
      <w:tr w14:paraId="6B9DFD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7" w:hRule="atLeast"/>
          <w:jc w:val="center"/>
        </w:trPr>
        <w:tc>
          <w:tcPr>
            <w:tcW w:w="2390" w:type="dxa"/>
            <w:noWrap w:val="0"/>
            <w:vAlign w:val="center"/>
          </w:tcPr>
          <w:p w14:paraId="7A5D1455">
            <w:pPr>
              <w:jc w:val="center"/>
              <w:rPr>
                <w:rFonts w:hint="default" w:ascii="Times New Roman" w:hAnsi="Times New Roman" w:eastAsia="黑体" w:cs="Times New Roman"/>
                <w:bCs/>
                <w:color w:val="000000"/>
                <w:kern w:val="0"/>
                <w:sz w:val="24"/>
                <w:szCs w:val="24"/>
              </w:rPr>
            </w:pPr>
            <w:r>
              <w:rPr>
                <w:rFonts w:hint="default" w:ascii="Times New Roman" w:hAnsi="Times New Roman" w:eastAsia="黑体" w:cs="Times New Roman"/>
                <w:bCs/>
                <w:color w:val="000000"/>
                <w:kern w:val="0"/>
                <w:sz w:val="24"/>
                <w:szCs w:val="24"/>
              </w:rPr>
              <w:t>年营业收入</w:t>
            </w:r>
          </w:p>
        </w:tc>
        <w:tc>
          <w:tcPr>
            <w:tcW w:w="7294" w:type="dxa"/>
            <w:gridSpan w:val="6"/>
            <w:noWrap w:val="0"/>
            <w:vAlign w:val="center"/>
          </w:tcPr>
          <w:p w14:paraId="453F4959">
            <w:pPr>
              <w:jc w:val="center"/>
              <w:rPr>
                <w:rFonts w:hint="default" w:ascii="Times New Roman" w:hAnsi="Times New Roman" w:eastAsia="黑体" w:cs="Times New Roman"/>
                <w:bCs/>
                <w:color w:val="000000"/>
                <w:kern w:val="0"/>
                <w:sz w:val="24"/>
                <w:szCs w:val="24"/>
              </w:rPr>
            </w:pPr>
          </w:p>
        </w:tc>
      </w:tr>
      <w:tr w14:paraId="2C58FC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5" w:hRule="atLeast"/>
          <w:jc w:val="center"/>
        </w:trPr>
        <w:tc>
          <w:tcPr>
            <w:tcW w:w="2390" w:type="dxa"/>
            <w:noWrap w:val="0"/>
            <w:vAlign w:val="center"/>
          </w:tcPr>
          <w:p w14:paraId="3AF35462">
            <w:pPr>
              <w:jc w:val="center"/>
              <w:rPr>
                <w:rFonts w:hint="default" w:ascii="Times New Roman" w:hAnsi="Times New Roman" w:eastAsia="黑体" w:cs="Times New Roman"/>
                <w:bCs/>
                <w:color w:val="000000"/>
                <w:kern w:val="0"/>
                <w:sz w:val="24"/>
                <w:szCs w:val="24"/>
              </w:rPr>
            </w:pPr>
            <w:r>
              <w:rPr>
                <w:rFonts w:hint="default" w:ascii="Times New Roman" w:hAnsi="Times New Roman" w:eastAsia="黑体" w:cs="Times New Roman"/>
                <w:bCs/>
                <w:color w:val="000000"/>
                <w:kern w:val="0"/>
                <w:sz w:val="24"/>
                <w:szCs w:val="24"/>
              </w:rPr>
              <w:t>年纳税总额</w:t>
            </w:r>
          </w:p>
        </w:tc>
        <w:tc>
          <w:tcPr>
            <w:tcW w:w="7294" w:type="dxa"/>
            <w:gridSpan w:val="6"/>
            <w:noWrap w:val="0"/>
            <w:vAlign w:val="center"/>
          </w:tcPr>
          <w:p w14:paraId="438B1D54">
            <w:pPr>
              <w:jc w:val="center"/>
              <w:rPr>
                <w:rFonts w:hint="default" w:ascii="Times New Roman" w:hAnsi="Times New Roman" w:eastAsia="黑体" w:cs="Times New Roman"/>
                <w:bCs/>
                <w:color w:val="000000"/>
                <w:kern w:val="0"/>
                <w:sz w:val="24"/>
                <w:szCs w:val="24"/>
              </w:rPr>
            </w:pPr>
          </w:p>
        </w:tc>
      </w:tr>
      <w:tr w14:paraId="2E9338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8" w:hRule="atLeast"/>
          <w:jc w:val="center"/>
        </w:trPr>
        <w:tc>
          <w:tcPr>
            <w:tcW w:w="2390" w:type="dxa"/>
            <w:noWrap w:val="0"/>
            <w:vAlign w:val="center"/>
          </w:tcPr>
          <w:p w14:paraId="3B1F77C7">
            <w:pPr>
              <w:jc w:val="center"/>
              <w:rPr>
                <w:rFonts w:hint="default" w:ascii="Times New Roman" w:hAnsi="Times New Roman" w:eastAsia="黑体" w:cs="Times New Roman"/>
                <w:bCs/>
                <w:color w:val="000000"/>
                <w:kern w:val="0"/>
                <w:sz w:val="24"/>
                <w:szCs w:val="24"/>
              </w:rPr>
            </w:pPr>
            <w:r>
              <w:rPr>
                <w:rFonts w:hint="default" w:ascii="Times New Roman" w:hAnsi="Times New Roman" w:eastAsia="黑体" w:cs="Times New Roman"/>
                <w:bCs/>
                <w:color w:val="000000"/>
                <w:kern w:val="0"/>
                <w:sz w:val="24"/>
                <w:szCs w:val="24"/>
              </w:rPr>
              <w:t>开户银行</w:t>
            </w:r>
          </w:p>
        </w:tc>
        <w:tc>
          <w:tcPr>
            <w:tcW w:w="7294" w:type="dxa"/>
            <w:gridSpan w:val="6"/>
            <w:noWrap w:val="0"/>
            <w:vAlign w:val="center"/>
          </w:tcPr>
          <w:p w14:paraId="21BAB132">
            <w:pPr>
              <w:jc w:val="center"/>
              <w:rPr>
                <w:rFonts w:hint="default" w:ascii="Times New Roman" w:hAnsi="Times New Roman" w:eastAsia="黑体" w:cs="Times New Roman"/>
                <w:bCs/>
                <w:color w:val="000000"/>
                <w:kern w:val="0"/>
                <w:sz w:val="24"/>
                <w:szCs w:val="24"/>
              </w:rPr>
            </w:pPr>
          </w:p>
        </w:tc>
      </w:tr>
      <w:tr w14:paraId="66B0F2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0" w:hRule="atLeast"/>
          <w:jc w:val="center"/>
        </w:trPr>
        <w:tc>
          <w:tcPr>
            <w:tcW w:w="2390" w:type="dxa"/>
            <w:noWrap w:val="0"/>
            <w:vAlign w:val="center"/>
          </w:tcPr>
          <w:p w14:paraId="7D088AA5">
            <w:pPr>
              <w:jc w:val="center"/>
              <w:rPr>
                <w:rFonts w:hint="default" w:ascii="Times New Roman" w:hAnsi="Times New Roman" w:eastAsia="黑体" w:cs="Times New Roman"/>
                <w:bCs/>
                <w:color w:val="000000"/>
                <w:kern w:val="0"/>
                <w:sz w:val="24"/>
                <w:szCs w:val="24"/>
              </w:rPr>
            </w:pPr>
            <w:r>
              <w:rPr>
                <w:rFonts w:hint="default" w:ascii="Times New Roman" w:hAnsi="Times New Roman" w:eastAsia="黑体" w:cs="Times New Roman"/>
                <w:bCs/>
                <w:color w:val="000000"/>
                <w:kern w:val="0"/>
                <w:sz w:val="24"/>
                <w:szCs w:val="24"/>
              </w:rPr>
              <w:t>账户名称</w:t>
            </w:r>
          </w:p>
        </w:tc>
        <w:tc>
          <w:tcPr>
            <w:tcW w:w="7294" w:type="dxa"/>
            <w:gridSpan w:val="6"/>
            <w:noWrap w:val="0"/>
            <w:vAlign w:val="center"/>
          </w:tcPr>
          <w:p w14:paraId="01C548C1">
            <w:pPr>
              <w:jc w:val="center"/>
              <w:rPr>
                <w:rFonts w:hint="default" w:ascii="Times New Roman" w:hAnsi="Times New Roman" w:eastAsia="黑体" w:cs="Times New Roman"/>
                <w:bCs/>
                <w:color w:val="000000"/>
                <w:kern w:val="0"/>
                <w:sz w:val="24"/>
                <w:szCs w:val="24"/>
              </w:rPr>
            </w:pPr>
          </w:p>
        </w:tc>
      </w:tr>
      <w:tr w14:paraId="49E6E3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6" w:hRule="atLeast"/>
          <w:jc w:val="center"/>
        </w:trPr>
        <w:tc>
          <w:tcPr>
            <w:tcW w:w="2390" w:type="dxa"/>
            <w:noWrap w:val="0"/>
            <w:vAlign w:val="center"/>
          </w:tcPr>
          <w:p w14:paraId="6644CF51">
            <w:pPr>
              <w:jc w:val="center"/>
              <w:rPr>
                <w:rFonts w:hint="default" w:ascii="Times New Roman" w:hAnsi="Times New Roman" w:eastAsia="黑体" w:cs="Times New Roman"/>
                <w:bCs/>
                <w:color w:val="000000"/>
                <w:kern w:val="0"/>
                <w:sz w:val="24"/>
                <w:szCs w:val="24"/>
              </w:rPr>
            </w:pPr>
            <w:r>
              <w:rPr>
                <w:rFonts w:hint="default" w:ascii="Times New Roman" w:hAnsi="Times New Roman" w:eastAsia="黑体" w:cs="Times New Roman"/>
                <w:bCs/>
                <w:color w:val="000000"/>
                <w:kern w:val="0"/>
                <w:sz w:val="24"/>
                <w:szCs w:val="24"/>
              </w:rPr>
              <w:t>开户账号</w:t>
            </w:r>
          </w:p>
        </w:tc>
        <w:tc>
          <w:tcPr>
            <w:tcW w:w="7294" w:type="dxa"/>
            <w:gridSpan w:val="6"/>
            <w:noWrap w:val="0"/>
            <w:vAlign w:val="center"/>
          </w:tcPr>
          <w:p w14:paraId="3A6DC3DB">
            <w:pPr>
              <w:jc w:val="center"/>
              <w:rPr>
                <w:rFonts w:hint="default" w:ascii="Times New Roman" w:hAnsi="Times New Roman" w:eastAsia="黑体" w:cs="Times New Roman"/>
                <w:bCs/>
                <w:color w:val="000000"/>
                <w:kern w:val="0"/>
                <w:sz w:val="24"/>
                <w:szCs w:val="24"/>
              </w:rPr>
            </w:pPr>
          </w:p>
        </w:tc>
      </w:tr>
      <w:tr w14:paraId="75E041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200" w:hRule="atLeast"/>
          <w:jc w:val="center"/>
        </w:trPr>
        <w:tc>
          <w:tcPr>
            <w:tcW w:w="9684" w:type="dxa"/>
            <w:gridSpan w:val="7"/>
            <w:noWrap w:val="0"/>
            <w:vAlign w:val="top"/>
          </w:tcPr>
          <w:p w14:paraId="7F7092C4">
            <w:pPr>
              <w:tabs>
                <w:tab w:val="left" w:pos="3115"/>
              </w:tabs>
              <w:rPr>
                <w:rFonts w:hint="default" w:ascii="Times New Roman" w:hAnsi="Times New Roman" w:eastAsia="仿宋_GB2312" w:cs="Times New Roman"/>
                <w:bCs/>
                <w:color w:val="000000"/>
                <w:kern w:val="0"/>
                <w:sz w:val="24"/>
                <w:szCs w:val="24"/>
              </w:rPr>
            </w:pPr>
            <w:r>
              <w:rPr>
                <w:rFonts w:hint="default" w:ascii="Times New Roman" w:hAnsi="Times New Roman" w:eastAsia="仿宋_GB2312" w:cs="Times New Roman"/>
                <w:b w:val="0"/>
                <w:bCs/>
                <w:color w:val="000000"/>
                <w:kern w:val="0"/>
                <w:sz w:val="24"/>
                <w:szCs w:val="24"/>
              </w:rPr>
              <w:t>项目概况</w:t>
            </w:r>
            <w:r>
              <w:rPr>
                <w:rFonts w:hint="default" w:ascii="Times New Roman" w:hAnsi="Times New Roman" w:eastAsia="仿宋_GB2312" w:cs="Times New Roman"/>
                <w:bCs/>
                <w:color w:val="000000"/>
                <w:kern w:val="0"/>
                <w:sz w:val="24"/>
                <w:szCs w:val="24"/>
              </w:rPr>
              <w:t>：（此处简单概括描述，可在后面表格中详细描述）</w:t>
            </w:r>
          </w:p>
        </w:tc>
      </w:tr>
      <w:tr w14:paraId="20D038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33" w:hRule="atLeast"/>
          <w:jc w:val="center"/>
        </w:trPr>
        <w:tc>
          <w:tcPr>
            <w:tcW w:w="9684" w:type="dxa"/>
            <w:gridSpan w:val="7"/>
            <w:noWrap w:val="0"/>
            <w:vAlign w:val="top"/>
          </w:tcPr>
          <w:p w14:paraId="5FFCFF49">
            <w:pPr>
              <w:tabs>
                <w:tab w:val="left" w:pos="3115"/>
              </w:tabs>
              <w:rPr>
                <w:rFonts w:hint="default" w:ascii="Times New Roman" w:hAnsi="Times New Roman" w:eastAsia="仿宋_GB2312" w:cs="Times New Roman"/>
                <w:b w:val="0"/>
                <w:bCs/>
                <w:color w:val="000000"/>
                <w:kern w:val="0"/>
                <w:sz w:val="24"/>
                <w:szCs w:val="24"/>
              </w:rPr>
            </w:pPr>
            <w:r>
              <w:rPr>
                <w:rFonts w:hint="default" w:ascii="Times New Roman" w:hAnsi="Times New Roman" w:eastAsia="仿宋_GB2312" w:cs="Times New Roman"/>
                <w:b w:val="0"/>
                <w:bCs/>
                <w:color w:val="000000"/>
                <w:kern w:val="0"/>
                <w:sz w:val="24"/>
                <w:szCs w:val="24"/>
              </w:rPr>
              <w:t>项目创新点：</w:t>
            </w:r>
          </w:p>
        </w:tc>
      </w:tr>
      <w:tr w14:paraId="2D452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4" w:hRule="atLeast"/>
          <w:jc w:val="center"/>
        </w:trPr>
        <w:tc>
          <w:tcPr>
            <w:tcW w:w="9684" w:type="dxa"/>
            <w:gridSpan w:val="7"/>
            <w:noWrap w:val="0"/>
            <w:vAlign w:val="top"/>
          </w:tcPr>
          <w:p w14:paraId="09038AAD">
            <w:pPr>
              <w:spacing w:line="300" w:lineRule="exact"/>
              <w:rPr>
                <w:rFonts w:hint="default" w:ascii="Times New Roman" w:hAnsi="Times New Roman" w:eastAsia="仿宋_GB2312" w:cs="Times New Roman"/>
                <w:bCs/>
                <w:color w:val="000000"/>
                <w:kern w:val="0"/>
                <w:sz w:val="24"/>
                <w:szCs w:val="24"/>
              </w:rPr>
            </w:pPr>
            <w:r>
              <w:rPr>
                <w:rFonts w:hint="default" w:ascii="Times New Roman" w:hAnsi="Times New Roman" w:eastAsia="仿宋_GB2312" w:cs="Times New Roman"/>
                <w:b w:val="0"/>
                <w:bCs/>
                <w:color w:val="000000"/>
                <w:kern w:val="0"/>
                <w:sz w:val="24"/>
                <w:szCs w:val="24"/>
              </w:rPr>
              <w:t>二、项目主要内容。</w:t>
            </w:r>
            <w:r>
              <w:rPr>
                <w:rFonts w:hint="default" w:ascii="Times New Roman" w:hAnsi="Times New Roman" w:eastAsia="仿宋_GB2312" w:cs="Times New Roman"/>
                <w:bCs/>
                <w:color w:val="000000"/>
                <w:kern w:val="0"/>
                <w:sz w:val="24"/>
                <w:szCs w:val="24"/>
              </w:rPr>
              <w:t>（禁止无实质性建设内容的项目申报；禁止项目内容杂乱或项目内容无法考量的项目申报。）</w:t>
            </w:r>
          </w:p>
        </w:tc>
      </w:tr>
      <w:tr w14:paraId="63BB3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9684" w:type="dxa"/>
            <w:gridSpan w:val="7"/>
            <w:noWrap w:val="0"/>
            <w:vAlign w:val="top"/>
          </w:tcPr>
          <w:p w14:paraId="6F11FD97">
            <w:pPr>
              <w:spacing w:line="300" w:lineRule="exact"/>
              <w:rPr>
                <w:rFonts w:hint="default" w:ascii="Times New Roman" w:hAnsi="Times New Roman" w:eastAsia="仿宋_GB2312" w:cs="Times New Roman"/>
                <w:bCs/>
                <w:color w:val="000000"/>
                <w:kern w:val="0"/>
                <w:sz w:val="24"/>
                <w:szCs w:val="24"/>
              </w:rPr>
            </w:pPr>
            <w:r>
              <w:rPr>
                <w:rFonts w:hint="default" w:ascii="Times New Roman" w:hAnsi="Times New Roman" w:eastAsia="仿宋_GB2312" w:cs="Times New Roman"/>
                <w:b w:val="0"/>
                <w:bCs/>
                <w:color w:val="000000"/>
                <w:kern w:val="0"/>
                <w:sz w:val="24"/>
                <w:szCs w:val="24"/>
              </w:rPr>
              <w:t>三、项目总投资情况。</w:t>
            </w:r>
            <w:r>
              <w:rPr>
                <w:rFonts w:hint="default" w:ascii="Times New Roman" w:hAnsi="Times New Roman" w:eastAsia="仿宋_GB2312" w:cs="Times New Roman"/>
                <w:bCs/>
                <w:color w:val="000000"/>
                <w:kern w:val="0"/>
                <w:sz w:val="24"/>
                <w:szCs w:val="24"/>
              </w:rPr>
              <w:t>（包括固定资产、流动资产等用于完成该项目的费用，项目总投资的构成必须有根有据）</w:t>
            </w:r>
          </w:p>
        </w:tc>
      </w:tr>
      <w:tr w14:paraId="6CD38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3" w:hRule="atLeast"/>
          <w:jc w:val="center"/>
        </w:trPr>
        <w:tc>
          <w:tcPr>
            <w:tcW w:w="9684" w:type="dxa"/>
            <w:gridSpan w:val="7"/>
            <w:noWrap w:val="0"/>
            <w:vAlign w:val="top"/>
          </w:tcPr>
          <w:p w14:paraId="18FC14FE">
            <w:pPr>
              <w:spacing w:line="300" w:lineRule="exact"/>
              <w:rPr>
                <w:rFonts w:hint="default" w:ascii="Times New Roman" w:hAnsi="Times New Roman" w:eastAsia="仿宋_GB2312" w:cs="Times New Roman"/>
                <w:b w:val="0"/>
                <w:bCs w:val="0"/>
                <w:color w:val="000000"/>
                <w:kern w:val="0"/>
                <w:sz w:val="24"/>
                <w:szCs w:val="24"/>
              </w:rPr>
            </w:pPr>
            <w:r>
              <w:rPr>
                <w:rFonts w:hint="default" w:ascii="Times New Roman" w:hAnsi="Times New Roman" w:eastAsia="仿宋_GB2312" w:cs="Times New Roman"/>
                <w:b w:val="0"/>
                <w:bCs w:val="0"/>
                <w:color w:val="000000"/>
                <w:kern w:val="0"/>
                <w:sz w:val="24"/>
                <w:szCs w:val="24"/>
              </w:rPr>
              <w:t>四、项目扶持情况</w:t>
            </w:r>
          </w:p>
          <w:p w14:paraId="630AF2DF">
            <w:pPr>
              <w:spacing w:line="300" w:lineRule="exact"/>
              <w:rPr>
                <w:rFonts w:hint="default" w:ascii="Times New Roman" w:hAnsi="Times New Roman" w:eastAsia="仿宋_GB2312" w:cs="Times New Roman"/>
                <w:bCs w:val="0"/>
                <w:color w:val="000000"/>
                <w:kern w:val="0"/>
                <w:sz w:val="24"/>
                <w:szCs w:val="24"/>
              </w:rPr>
            </w:pPr>
            <w:r>
              <w:rPr>
                <w:rFonts w:hint="default" w:ascii="Times New Roman" w:hAnsi="Times New Roman" w:eastAsia="仿宋_GB2312" w:cs="Times New Roman"/>
                <w:bCs w:val="0"/>
                <w:color w:val="000000"/>
                <w:kern w:val="0"/>
                <w:sz w:val="24"/>
                <w:szCs w:val="24"/>
              </w:rPr>
              <w:t>（一）项目是否已获得过政府资金扶持。（已获得过的请列明）</w:t>
            </w:r>
          </w:p>
          <w:p w14:paraId="726102D0">
            <w:pPr>
              <w:spacing w:line="300" w:lineRule="exact"/>
              <w:rPr>
                <w:rFonts w:hint="default" w:ascii="Times New Roman" w:hAnsi="Times New Roman" w:eastAsia="仿宋_GB2312" w:cs="Times New Roman"/>
                <w:b w:val="0"/>
                <w:bCs w:val="0"/>
                <w:color w:val="000000"/>
                <w:kern w:val="0"/>
                <w:sz w:val="24"/>
                <w:szCs w:val="24"/>
              </w:rPr>
            </w:pPr>
            <w:r>
              <w:rPr>
                <w:rFonts w:hint="default" w:ascii="Times New Roman" w:hAnsi="Times New Roman" w:eastAsia="仿宋_GB2312" w:cs="Times New Roman"/>
                <w:bCs w:val="0"/>
                <w:color w:val="000000"/>
                <w:kern w:val="0"/>
                <w:sz w:val="24"/>
                <w:szCs w:val="24"/>
              </w:rPr>
              <w:t xml:space="preserve">（二）项目是否正在申报其他政府资金扶持。（正在申报的请列明） </w:t>
            </w:r>
          </w:p>
        </w:tc>
      </w:tr>
      <w:tr w14:paraId="1489E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3" w:hRule="atLeast"/>
          <w:jc w:val="center"/>
        </w:trPr>
        <w:tc>
          <w:tcPr>
            <w:tcW w:w="9684" w:type="dxa"/>
            <w:gridSpan w:val="7"/>
            <w:noWrap w:val="0"/>
            <w:vAlign w:val="top"/>
          </w:tcPr>
          <w:p w14:paraId="5E478852">
            <w:pPr>
              <w:spacing w:line="300" w:lineRule="exact"/>
              <w:rPr>
                <w:rFonts w:hint="default" w:ascii="Times New Roman" w:hAnsi="Times New Roman" w:eastAsia="仿宋_GB2312" w:cs="Times New Roman"/>
                <w:bCs w:val="0"/>
                <w:color w:val="000000"/>
                <w:kern w:val="0"/>
                <w:sz w:val="24"/>
                <w:szCs w:val="24"/>
              </w:rPr>
            </w:pPr>
            <w:r>
              <w:rPr>
                <w:rFonts w:hint="default" w:ascii="Times New Roman" w:hAnsi="Times New Roman" w:eastAsia="仿宋_GB2312" w:cs="Times New Roman"/>
                <w:b w:val="0"/>
                <w:bCs w:val="0"/>
                <w:color w:val="000000"/>
                <w:kern w:val="0"/>
                <w:sz w:val="24"/>
                <w:szCs w:val="24"/>
              </w:rPr>
              <w:t>五、申报单位基本情况。</w:t>
            </w:r>
          </w:p>
          <w:p w14:paraId="0A399005">
            <w:pPr>
              <w:spacing w:line="300" w:lineRule="exact"/>
              <w:rPr>
                <w:rFonts w:hint="default" w:ascii="Times New Roman" w:hAnsi="Times New Roman" w:eastAsia="仿宋_GB2312" w:cs="Times New Roman"/>
                <w:bCs w:val="0"/>
                <w:color w:val="000000"/>
                <w:kern w:val="0"/>
                <w:sz w:val="24"/>
                <w:szCs w:val="24"/>
              </w:rPr>
            </w:pPr>
            <w:r>
              <w:rPr>
                <w:rFonts w:hint="default" w:ascii="Times New Roman" w:hAnsi="Times New Roman" w:eastAsia="仿宋_GB2312" w:cs="Times New Roman"/>
                <w:bCs w:val="0"/>
                <w:color w:val="000000"/>
                <w:kern w:val="0"/>
                <w:sz w:val="24"/>
                <w:szCs w:val="24"/>
              </w:rPr>
              <w:t>（一）单位性质，经营范围，主营业务等。</w:t>
            </w:r>
          </w:p>
          <w:p w14:paraId="5E7E3AE8">
            <w:pPr>
              <w:spacing w:line="300" w:lineRule="exact"/>
              <w:rPr>
                <w:rFonts w:hint="default" w:ascii="Times New Roman" w:hAnsi="Times New Roman" w:eastAsia="仿宋_GB2312" w:cs="Times New Roman"/>
                <w:bCs w:val="0"/>
                <w:color w:val="000000"/>
                <w:kern w:val="0"/>
                <w:sz w:val="24"/>
                <w:szCs w:val="24"/>
              </w:rPr>
            </w:pPr>
            <w:r>
              <w:rPr>
                <w:rFonts w:hint="default" w:ascii="Times New Roman" w:hAnsi="Times New Roman" w:eastAsia="仿宋_GB2312" w:cs="Times New Roman"/>
                <w:bCs w:val="0"/>
                <w:color w:val="000000"/>
                <w:kern w:val="0"/>
                <w:sz w:val="24"/>
                <w:szCs w:val="24"/>
              </w:rPr>
              <w:t>（二）单位主要股东概况（包括主要股东名称、出资方式、出资额、所占股份比例等）。</w:t>
            </w:r>
          </w:p>
          <w:p w14:paraId="648549A9">
            <w:pPr>
              <w:spacing w:line="300" w:lineRule="exact"/>
              <w:rPr>
                <w:rFonts w:hint="default" w:ascii="Times New Roman" w:hAnsi="Times New Roman" w:eastAsia="仿宋_GB2312" w:cs="Times New Roman"/>
                <w:bCs w:val="0"/>
                <w:color w:val="000000"/>
                <w:kern w:val="0"/>
                <w:sz w:val="24"/>
                <w:szCs w:val="24"/>
              </w:rPr>
            </w:pPr>
            <w:r>
              <w:rPr>
                <w:rFonts w:hint="default" w:ascii="Times New Roman" w:hAnsi="Times New Roman" w:eastAsia="仿宋_GB2312" w:cs="Times New Roman"/>
                <w:bCs w:val="0"/>
                <w:color w:val="000000"/>
                <w:kern w:val="0"/>
                <w:sz w:val="24"/>
                <w:szCs w:val="24"/>
              </w:rPr>
              <w:t>（三）项目负责人及项目成员基本情况。</w:t>
            </w:r>
          </w:p>
          <w:p w14:paraId="7F76C96D">
            <w:pPr>
              <w:spacing w:line="300" w:lineRule="exact"/>
              <w:rPr>
                <w:rFonts w:hint="default" w:ascii="Times New Roman" w:hAnsi="Times New Roman" w:eastAsia="仿宋_GB2312" w:cs="Times New Roman"/>
                <w:bCs w:val="0"/>
                <w:color w:val="000000"/>
                <w:kern w:val="0"/>
                <w:sz w:val="24"/>
                <w:szCs w:val="24"/>
              </w:rPr>
            </w:pPr>
            <w:r>
              <w:rPr>
                <w:rFonts w:hint="default" w:ascii="Times New Roman" w:hAnsi="Times New Roman" w:eastAsia="仿宋_GB2312" w:cs="Times New Roman"/>
                <w:bCs w:val="0"/>
                <w:color w:val="000000"/>
                <w:kern w:val="0"/>
                <w:sz w:val="24"/>
                <w:szCs w:val="24"/>
              </w:rPr>
              <w:t>（四）申报单位人员、办公等情况。</w:t>
            </w:r>
          </w:p>
          <w:p w14:paraId="4C54E6FF">
            <w:pPr>
              <w:spacing w:line="300" w:lineRule="exact"/>
              <w:rPr>
                <w:rFonts w:hint="default" w:ascii="Times New Roman" w:hAnsi="Times New Roman" w:eastAsia="仿宋_GB2312" w:cs="Times New Roman"/>
                <w:bCs w:val="0"/>
                <w:color w:val="000000"/>
                <w:kern w:val="0"/>
                <w:sz w:val="24"/>
                <w:szCs w:val="24"/>
              </w:rPr>
            </w:pPr>
            <w:r>
              <w:rPr>
                <w:rFonts w:hint="default" w:ascii="Times New Roman" w:hAnsi="Times New Roman" w:eastAsia="仿宋_GB2312" w:cs="Times New Roman"/>
                <w:bCs w:val="0"/>
                <w:color w:val="000000"/>
                <w:kern w:val="0"/>
                <w:sz w:val="24"/>
                <w:szCs w:val="24"/>
              </w:rPr>
              <w:t>（五）申报单位财务有关情况。</w:t>
            </w:r>
          </w:p>
        </w:tc>
      </w:tr>
      <w:tr w14:paraId="45C69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9" w:hRule="atLeast"/>
          <w:jc w:val="center"/>
        </w:trPr>
        <w:tc>
          <w:tcPr>
            <w:tcW w:w="9684" w:type="dxa"/>
            <w:gridSpan w:val="7"/>
            <w:noWrap w:val="0"/>
            <w:vAlign w:val="top"/>
          </w:tcPr>
          <w:p w14:paraId="484C7173">
            <w:pPr>
              <w:spacing w:line="300" w:lineRule="exact"/>
              <w:rPr>
                <w:rFonts w:hint="default" w:ascii="Times New Roman" w:hAnsi="Times New Roman" w:eastAsia="仿宋_GB2312" w:cs="Times New Roman"/>
                <w:b w:val="0"/>
                <w:bCs w:val="0"/>
                <w:color w:val="000000"/>
                <w:kern w:val="0"/>
                <w:sz w:val="24"/>
                <w:szCs w:val="24"/>
              </w:rPr>
            </w:pPr>
            <w:r>
              <w:rPr>
                <w:rFonts w:hint="default" w:ascii="Times New Roman" w:hAnsi="Times New Roman" w:eastAsia="仿宋_GB2312" w:cs="Times New Roman"/>
                <w:b w:val="0"/>
                <w:bCs w:val="0"/>
                <w:color w:val="000000"/>
                <w:kern w:val="0"/>
                <w:sz w:val="24"/>
                <w:szCs w:val="24"/>
              </w:rPr>
              <w:t>六、申请扶持理由及扶持经费用途。</w:t>
            </w:r>
          </w:p>
          <w:p w14:paraId="608DDC76">
            <w:pPr>
              <w:spacing w:line="300" w:lineRule="exact"/>
              <w:rPr>
                <w:rFonts w:hint="default" w:ascii="Times New Roman" w:hAnsi="Times New Roman" w:eastAsia="仿宋_GB2312" w:cs="Times New Roman"/>
                <w:bCs w:val="0"/>
                <w:color w:val="000000"/>
                <w:kern w:val="0"/>
                <w:sz w:val="24"/>
                <w:szCs w:val="24"/>
              </w:rPr>
            </w:pPr>
            <w:r>
              <w:rPr>
                <w:rFonts w:hint="default" w:ascii="Times New Roman" w:hAnsi="Times New Roman" w:eastAsia="仿宋_GB2312" w:cs="Times New Roman"/>
                <w:bCs w:val="0"/>
                <w:color w:val="000000"/>
                <w:kern w:val="0"/>
                <w:sz w:val="24"/>
                <w:szCs w:val="24"/>
              </w:rPr>
              <w:t>（一）申请扶持理由。</w:t>
            </w:r>
          </w:p>
          <w:p w14:paraId="49393224">
            <w:pPr>
              <w:spacing w:line="300" w:lineRule="exact"/>
              <w:rPr>
                <w:rFonts w:hint="default" w:ascii="Times New Roman" w:hAnsi="Times New Roman" w:eastAsia="仿宋_GB2312" w:cs="Times New Roman"/>
                <w:b w:val="0"/>
                <w:bCs w:val="0"/>
                <w:color w:val="000000"/>
                <w:kern w:val="0"/>
                <w:sz w:val="24"/>
                <w:szCs w:val="24"/>
              </w:rPr>
            </w:pPr>
            <w:r>
              <w:rPr>
                <w:rFonts w:hint="default" w:ascii="Times New Roman" w:hAnsi="Times New Roman" w:eastAsia="仿宋_GB2312" w:cs="Times New Roman"/>
                <w:bCs w:val="0"/>
                <w:color w:val="000000"/>
                <w:kern w:val="0"/>
                <w:sz w:val="24"/>
                <w:szCs w:val="24"/>
              </w:rPr>
              <w:t>（二）扶持经费用途。</w:t>
            </w:r>
          </w:p>
        </w:tc>
      </w:tr>
      <w:tr w14:paraId="165C7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8" w:hRule="atLeast"/>
          <w:jc w:val="center"/>
        </w:trPr>
        <w:tc>
          <w:tcPr>
            <w:tcW w:w="9684" w:type="dxa"/>
            <w:gridSpan w:val="7"/>
            <w:noWrap w:val="0"/>
            <w:vAlign w:val="top"/>
          </w:tcPr>
          <w:p w14:paraId="196374A1">
            <w:pPr>
              <w:widowControl/>
              <w:spacing w:line="600" w:lineRule="exact"/>
              <w:outlineLvl w:val="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b w:val="0"/>
                <w:color w:val="000000"/>
                <w:sz w:val="24"/>
                <w:szCs w:val="24"/>
              </w:rPr>
              <w:t>七、每一申报类别所需材料列表（请将所需材料按顺序附在本表后，一起装订成册）</w:t>
            </w:r>
          </w:p>
          <w:p w14:paraId="2F8CF2F8">
            <w:pPr>
              <w:widowControl/>
              <w:spacing w:line="600" w:lineRule="exact"/>
              <w:outlineLvl w:val="0"/>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w:t>
            </w:r>
            <w:r>
              <w:rPr>
                <w:rFonts w:hint="default" w:ascii="Times New Roman" w:hAnsi="Times New Roman" w:eastAsia="仿宋_GB2312" w:cs="Times New Roman"/>
                <w:color w:val="000000"/>
                <w:sz w:val="24"/>
                <w:szCs w:val="24"/>
              </w:rPr>
              <w:t>、</w:t>
            </w:r>
            <w:r>
              <w:rPr>
                <w:rFonts w:hint="default" w:ascii="Times New Roman" w:hAnsi="Times New Roman" w:eastAsia="仿宋_GB2312" w:cs="Times New Roman"/>
                <w:color w:val="000000"/>
                <w:kern w:val="0"/>
                <w:sz w:val="24"/>
                <w:szCs w:val="24"/>
              </w:rPr>
              <w:t>《广州市文化和旅游产业发展专项资金申报表（202</w:t>
            </w:r>
            <w:r>
              <w:rPr>
                <w:rFonts w:hint="eastAsia" w:ascii="Times New Roman" w:hAnsi="Times New Roman" w:eastAsia="仿宋_GB2312" w:cs="Times New Roman"/>
                <w:color w:val="000000"/>
                <w:kern w:val="0"/>
                <w:sz w:val="24"/>
                <w:szCs w:val="24"/>
                <w:lang w:val="en-US" w:eastAsia="zh-CN"/>
              </w:rPr>
              <w:t>5</w:t>
            </w:r>
            <w:r>
              <w:rPr>
                <w:rFonts w:hint="default" w:ascii="Times New Roman" w:hAnsi="Times New Roman" w:eastAsia="仿宋_GB2312" w:cs="Times New Roman"/>
                <w:color w:val="000000"/>
                <w:kern w:val="0"/>
                <w:sz w:val="24"/>
                <w:szCs w:val="24"/>
              </w:rPr>
              <w:t>年）》；</w:t>
            </w:r>
          </w:p>
          <w:p w14:paraId="773BF772">
            <w:pPr>
              <w:widowControl/>
              <w:spacing w:line="600" w:lineRule="exact"/>
              <w:outlineLvl w:val="0"/>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2、申报单位材料：营业执照、税务登记证、组织机构代码证或三证合一的营业执照（复印件）及法定代表人或者主要负责人身份材料；</w:t>
            </w:r>
          </w:p>
          <w:p w14:paraId="7821B9E9">
            <w:pPr>
              <w:widowControl/>
              <w:spacing w:line="600" w:lineRule="exact"/>
              <w:outlineLvl w:val="0"/>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3、经注册会计师事务所审计的上</w:t>
            </w:r>
            <w:r>
              <w:rPr>
                <w:rFonts w:hint="default" w:ascii="Times New Roman" w:hAnsi="Times New Roman" w:eastAsia="仿宋_GB2312" w:cs="Times New Roman"/>
                <w:color w:val="000000"/>
                <w:kern w:val="0"/>
                <w:sz w:val="24"/>
                <w:szCs w:val="24"/>
                <w:lang w:eastAsia="zh-CN"/>
              </w:rPr>
              <w:t>两</w:t>
            </w:r>
            <w:r>
              <w:rPr>
                <w:rFonts w:hint="default" w:ascii="Times New Roman" w:hAnsi="Times New Roman" w:eastAsia="仿宋_GB2312" w:cs="Times New Roman"/>
                <w:color w:val="000000"/>
                <w:kern w:val="0"/>
                <w:sz w:val="24"/>
                <w:szCs w:val="24"/>
              </w:rPr>
              <w:t>年度单位财务会计报表及审计报告。上市公司尚未出具202</w:t>
            </w:r>
            <w:r>
              <w:rPr>
                <w:rFonts w:hint="eastAsia" w:ascii="Times New Roman" w:hAnsi="Times New Roman" w:eastAsia="仿宋_GB2312" w:cs="Times New Roman"/>
                <w:color w:val="000000"/>
                <w:kern w:val="0"/>
                <w:sz w:val="24"/>
                <w:szCs w:val="24"/>
                <w:lang w:val="en-US" w:eastAsia="zh-CN"/>
              </w:rPr>
              <w:t>4</w:t>
            </w:r>
            <w:r>
              <w:rPr>
                <w:rFonts w:hint="default" w:ascii="Times New Roman" w:hAnsi="Times New Roman" w:eastAsia="仿宋_GB2312" w:cs="Times New Roman"/>
                <w:color w:val="000000"/>
                <w:kern w:val="0"/>
                <w:sz w:val="24"/>
                <w:szCs w:val="24"/>
              </w:rPr>
              <w:t>年审计报告或因其他特殊情况无法提供的，可提供202</w:t>
            </w:r>
            <w:r>
              <w:rPr>
                <w:rFonts w:hint="eastAsia" w:ascii="Times New Roman" w:hAnsi="Times New Roman" w:eastAsia="仿宋_GB2312" w:cs="Times New Roman"/>
                <w:color w:val="000000"/>
                <w:kern w:val="0"/>
                <w:sz w:val="24"/>
                <w:szCs w:val="24"/>
                <w:lang w:val="en-US" w:eastAsia="zh-CN"/>
              </w:rPr>
              <w:t>3</w:t>
            </w:r>
            <w:r>
              <w:rPr>
                <w:rFonts w:hint="default" w:ascii="Times New Roman" w:hAnsi="Times New Roman" w:eastAsia="仿宋_GB2312" w:cs="Times New Roman"/>
                <w:color w:val="000000"/>
                <w:kern w:val="0"/>
                <w:sz w:val="24"/>
                <w:szCs w:val="24"/>
              </w:rPr>
              <w:t>年度审计报告及202</w:t>
            </w:r>
            <w:r>
              <w:rPr>
                <w:rFonts w:hint="eastAsia" w:ascii="Times New Roman" w:hAnsi="Times New Roman" w:eastAsia="仿宋_GB2312" w:cs="Times New Roman"/>
                <w:color w:val="000000"/>
                <w:kern w:val="0"/>
                <w:sz w:val="24"/>
                <w:szCs w:val="24"/>
                <w:lang w:val="en-US" w:eastAsia="zh-CN"/>
              </w:rPr>
              <w:t>4</w:t>
            </w:r>
            <w:r>
              <w:rPr>
                <w:rFonts w:hint="default" w:ascii="Times New Roman" w:hAnsi="Times New Roman" w:eastAsia="仿宋_GB2312" w:cs="Times New Roman"/>
                <w:color w:val="000000"/>
                <w:kern w:val="0"/>
                <w:sz w:val="24"/>
                <w:szCs w:val="24"/>
              </w:rPr>
              <w:t>年财务资料。</w:t>
            </w:r>
          </w:p>
          <w:p w14:paraId="7EB45786">
            <w:pPr>
              <w:widowControl/>
              <w:spacing w:line="600" w:lineRule="exact"/>
              <w:outlineLvl w:val="0"/>
              <w:rPr>
                <w:rFonts w:hint="default" w:ascii="Times New Roman" w:hAnsi="Times New Roman" w:eastAsia="仿宋_GB2312" w:cs="Times New Roman"/>
                <w:color w:val="000000"/>
                <w:kern w:val="0"/>
                <w:sz w:val="24"/>
                <w:szCs w:val="24"/>
                <w:lang w:val="en-US" w:eastAsia="zh-CN"/>
              </w:rPr>
            </w:pPr>
            <w:r>
              <w:rPr>
                <w:rFonts w:hint="default" w:ascii="Times New Roman" w:hAnsi="Times New Roman" w:eastAsia="仿宋_GB2312" w:cs="Times New Roman"/>
                <w:color w:val="000000"/>
                <w:kern w:val="0"/>
                <w:sz w:val="24"/>
                <w:szCs w:val="24"/>
                <w:lang w:val="en-US" w:eastAsia="zh-CN"/>
              </w:rPr>
              <w:t>4、绩效目标表。</w:t>
            </w:r>
          </w:p>
          <w:p w14:paraId="262029DA">
            <w:pPr>
              <w:widowControl/>
              <w:spacing w:line="600" w:lineRule="exact"/>
              <w:outlineLvl w:val="0"/>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lang w:val="en-US" w:eastAsia="zh-CN"/>
              </w:rPr>
              <w:t>5、</w:t>
            </w:r>
            <w:r>
              <w:rPr>
                <w:rFonts w:hint="default" w:ascii="Times New Roman" w:hAnsi="Times New Roman" w:eastAsia="仿宋_GB2312" w:cs="Times New Roman"/>
                <w:color w:val="000000"/>
                <w:kern w:val="0"/>
                <w:sz w:val="24"/>
                <w:szCs w:val="24"/>
              </w:rPr>
              <w:t>诚信承诺书。</w:t>
            </w:r>
          </w:p>
          <w:p w14:paraId="036BFDE5">
            <w:pPr>
              <w:widowControl/>
              <w:spacing w:line="600" w:lineRule="exact"/>
              <w:outlineLvl w:val="0"/>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lang w:val="en-US" w:eastAsia="zh-CN"/>
              </w:rPr>
              <w:t>6、</w:t>
            </w:r>
            <w:r>
              <w:rPr>
                <w:rFonts w:hint="default" w:ascii="Times New Roman" w:hAnsi="Times New Roman" w:eastAsia="仿宋_GB2312" w:cs="Times New Roman"/>
                <w:color w:val="000000"/>
                <w:kern w:val="0"/>
                <w:sz w:val="24"/>
                <w:szCs w:val="24"/>
              </w:rPr>
              <w:t>所申报项目的文件。如获奖证书、投资</w:t>
            </w:r>
            <w:r>
              <w:rPr>
                <w:rFonts w:hint="default" w:ascii="Times New Roman" w:hAnsi="Times New Roman" w:eastAsia="仿宋_GB2312" w:cs="Times New Roman"/>
                <w:color w:val="000000"/>
                <w:kern w:val="0"/>
                <w:sz w:val="24"/>
                <w:szCs w:val="24"/>
                <w:lang w:eastAsia="zh-CN"/>
              </w:rPr>
              <w:t>文件材料</w:t>
            </w:r>
            <w:r>
              <w:rPr>
                <w:rFonts w:hint="default" w:ascii="Times New Roman" w:hAnsi="Times New Roman" w:eastAsia="仿宋_GB2312" w:cs="Times New Roman"/>
                <w:color w:val="000000"/>
                <w:kern w:val="0"/>
                <w:sz w:val="24"/>
                <w:szCs w:val="24"/>
              </w:rPr>
              <w:t>、具法律效力的合同文本、项目进度情况以及具备佐证效果的图片和文本资料等。</w:t>
            </w:r>
          </w:p>
          <w:p w14:paraId="42E2CF7A">
            <w:pPr>
              <w:widowControl/>
              <w:spacing w:line="600" w:lineRule="exact"/>
              <w:outlineLvl w:val="0"/>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lang w:val="en-US" w:eastAsia="zh-CN"/>
              </w:rPr>
              <w:t>7、</w:t>
            </w:r>
            <w:r>
              <w:rPr>
                <w:rFonts w:hint="default" w:ascii="Times New Roman" w:hAnsi="Times New Roman" w:eastAsia="仿宋_GB2312" w:cs="Times New Roman"/>
                <w:color w:val="000000"/>
                <w:kern w:val="0"/>
                <w:sz w:val="24"/>
                <w:szCs w:val="24"/>
              </w:rPr>
              <w:t>穗政通政策发布兑现平台办事指南及具体通知文件中列明需提交的其他申报材料。</w:t>
            </w:r>
          </w:p>
          <w:p w14:paraId="2D8AABAC">
            <w:pPr>
              <w:widowControl/>
              <w:spacing w:line="600" w:lineRule="exact"/>
              <w:outlineLvl w:val="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val="en-US" w:eastAsia="zh-CN"/>
              </w:rPr>
              <w:t>8、</w:t>
            </w:r>
            <w:r>
              <w:rPr>
                <w:rFonts w:hint="default" w:ascii="Times New Roman" w:hAnsi="Times New Roman" w:eastAsia="仿宋_GB2312" w:cs="Times New Roman"/>
                <w:color w:val="000000"/>
                <w:kern w:val="0"/>
                <w:sz w:val="24"/>
                <w:szCs w:val="24"/>
              </w:rPr>
              <w:t>申报</w:t>
            </w:r>
            <w:r>
              <w:rPr>
                <w:rFonts w:hint="default" w:ascii="Times New Roman" w:hAnsi="Times New Roman" w:eastAsia="仿宋_GB2312" w:cs="Times New Roman"/>
                <w:color w:val="000000"/>
                <w:kern w:val="0"/>
                <w:sz w:val="24"/>
                <w:szCs w:val="24"/>
                <w:lang w:eastAsia="zh-CN"/>
              </w:rPr>
              <w:t>单位</w:t>
            </w:r>
            <w:r>
              <w:rPr>
                <w:rFonts w:hint="default" w:ascii="Times New Roman" w:hAnsi="Times New Roman" w:eastAsia="仿宋_GB2312" w:cs="Times New Roman"/>
                <w:color w:val="000000"/>
                <w:kern w:val="0"/>
                <w:sz w:val="24"/>
                <w:szCs w:val="24"/>
              </w:rPr>
              <w:t>主动提交的其他材料。如单列的企业营收、税收</w:t>
            </w:r>
            <w:r>
              <w:rPr>
                <w:rFonts w:hint="default" w:ascii="Times New Roman" w:hAnsi="Times New Roman" w:eastAsia="仿宋_GB2312" w:cs="Times New Roman"/>
                <w:color w:val="000000"/>
                <w:kern w:val="0"/>
                <w:sz w:val="24"/>
                <w:szCs w:val="24"/>
                <w:lang w:eastAsia="zh-CN"/>
              </w:rPr>
              <w:t>材料</w:t>
            </w:r>
            <w:r>
              <w:rPr>
                <w:rFonts w:hint="default" w:ascii="Times New Roman" w:hAnsi="Times New Roman" w:eastAsia="仿宋_GB2312" w:cs="Times New Roman"/>
                <w:color w:val="000000"/>
                <w:kern w:val="0"/>
                <w:sz w:val="24"/>
                <w:szCs w:val="24"/>
              </w:rPr>
              <w:t>等。</w:t>
            </w:r>
          </w:p>
        </w:tc>
      </w:tr>
      <w:tr w14:paraId="28884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7" w:hRule="atLeast"/>
          <w:jc w:val="center"/>
        </w:trPr>
        <w:tc>
          <w:tcPr>
            <w:tcW w:w="4219" w:type="dxa"/>
            <w:gridSpan w:val="3"/>
            <w:noWrap w:val="0"/>
            <w:vAlign w:val="top"/>
          </w:tcPr>
          <w:p w14:paraId="1E14FA56">
            <w:pPr>
              <w:spacing w:line="600" w:lineRule="exact"/>
              <w:outlineLvl w:val="0"/>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申报单位法定代表人</w:t>
            </w:r>
          </w:p>
          <w:p w14:paraId="424F2F8F">
            <w:pPr>
              <w:spacing w:line="600" w:lineRule="exact"/>
              <w:outlineLvl w:val="0"/>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（签章）：</w:t>
            </w:r>
          </w:p>
        </w:tc>
        <w:tc>
          <w:tcPr>
            <w:tcW w:w="5465" w:type="dxa"/>
            <w:gridSpan w:val="4"/>
            <w:noWrap w:val="0"/>
            <w:vAlign w:val="top"/>
          </w:tcPr>
          <w:p w14:paraId="0BB5F45F">
            <w:pPr>
              <w:spacing w:line="600" w:lineRule="exact"/>
              <w:outlineLvl w:val="0"/>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区文化广电旅游（体育）局意见</w:t>
            </w:r>
          </w:p>
          <w:p w14:paraId="6E7B63FA">
            <w:pPr>
              <w:spacing w:line="600" w:lineRule="exact"/>
              <w:outlineLvl w:val="0"/>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（盖章）：</w:t>
            </w:r>
          </w:p>
        </w:tc>
      </w:tr>
    </w:tbl>
    <w:p w14:paraId="78A8744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09F0A0D-DFDE-495B-94F4-36FF59724CA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9BEE176-575A-4951-98FE-21BD5B47E197}"/>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embedRegular r:id="rId3" w:fontKey="{738D17CB-89B7-4060-A71D-0A31400D953F}"/>
  </w:font>
  <w:font w:name="方正小标宋_GBK">
    <w:panose1 w:val="02000000000000000000"/>
    <w:charset w:val="86"/>
    <w:family w:val="script"/>
    <w:pitch w:val="default"/>
    <w:sig w:usb0="A00002BF" w:usb1="38CF7CFA" w:usb2="00082016" w:usb3="00000000" w:csb0="00040001" w:csb1="00000000"/>
    <w:embedRegular r:id="rId4" w:fontKey="{709494BA-655D-463E-9C94-45E5497FFD98}"/>
  </w:font>
  <w:font w:name="楷体_GB2312">
    <w:altName w:val="楷体"/>
    <w:panose1 w:val="02010609030101010101"/>
    <w:charset w:val="86"/>
    <w:family w:val="auto"/>
    <w:pitch w:val="default"/>
    <w:sig w:usb0="00000000" w:usb1="00000000" w:usb2="00000000" w:usb3="00000000" w:csb0="00040000" w:csb1="00000000"/>
    <w:embedRegular r:id="rId5" w:fontKey="{ED68F691-C170-454F-BE77-585F21579FAD}"/>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C30400"/>
    <w:rsid w:val="27C304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0" w:afterLines="0"/>
      <w:ind w:firstLine="200" w:firstLineChars="200"/>
    </w:pPr>
  </w:style>
  <w:style w:type="paragraph" w:styleId="3">
    <w:name w:val="Body Text Indent"/>
    <w:basedOn w:val="1"/>
    <w:next w:val="4"/>
    <w:qFormat/>
    <w:uiPriority w:val="0"/>
    <w:pPr>
      <w:spacing w:line="560" w:lineRule="exact"/>
      <w:ind w:firstLine="600" w:firstLineChars="200"/>
      <w:outlineLvl w:val="0"/>
    </w:pPr>
    <w:rPr>
      <w:rFonts w:ascii="仿宋_GB2312" w:hAnsi="Times New Roman" w:eastAsia="仿宋_GB2312" w:cs="Times New Roman"/>
      <w:sz w:val="30"/>
      <w:szCs w:val="24"/>
    </w:rPr>
  </w:style>
  <w:style w:type="paragraph" w:styleId="4">
    <w:name w:val="envelope return"/>
    <w:basedOn w:val="1"/>
    <w:qFormat/>
    <w:uiPriority w:val="99"/>
    <w:pPr>
      <w:snapToGrid w:val="0"/>
    </w:pPr>
    <w:rPr>
      <w:rFonts w:ascii="Arial" w:hAnsi="Arial" w:cs="Arial"/>
    </w:rPr>
  </w:style>
  <w:style w:type="paragraph" w:styleId="5">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2025-09-22T01:38:00Z</dcterms:created>
  <dc:creator>Cheny</dc:creator>
  <cp:lastModifiedBy>Cheny</cp:lastModifiedBy>
  <dcterms:modified xsi:type="dcterms:W3CDTF">2025-09-22T01:39:01Z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E9F04A261AA447EB854F110C40412536_11</vt:lpwstr>
  </property>
  <property fmtid="{D5CDD505-2E9C-101B-9397-08002B2CF9AE}" pid="4" name="KSOTemplateDocerSaveRecord">
    <vt:lpwstr>eyJoZGlkIjoiNWExMjY5OWIxZTI4NjZiNTYwNTQwZmVkMGY2NzA3MGEiLCJ1c2VySWQiOiI1OTc4NzAwNzAifQ==</vt:lpwstr>
  </property>
</Properties>
</file>