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1535">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14:paraId="36E0E7AD">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小标宋_GBK" w:cs="Times New Roman"/>
          <w:highlight w:val="none"/>
        </w:rPr>
      </w:pPr>
    </w:p>
    <w:p w14:paraId="1C09699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智能网联汽车道路测试及车型认定</w:t>
      </w:r>
    </w:p>
    <w:p w14:paraId="1F5D19F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车辆补贴专题申报指南</w:t>
      </w:r>
    </w:p>
    <w:p w14:paraId="611E116E">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Cs w:val="32"/>
          <w:highlight w:val="none"/>
        </w:rPr>
      </w:pPr>
    </w:p>
    <w:p w14:paraId="44592359">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一、支持内容</w:t>
      </w:r>
    </w:p>
    <w:p w14:paraId="460D224A">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bidi="ar"/>
        </w:rPr>
        <w:t>对开展</w:t>
      </w:r>
      <w:r>
        <w:rPr>
          <w:rFonts w:hint="default" w:ascii="Times New Roman" w:hAnsi="Times New Roman" w:eastAsia="仿宋_GB2312" w:cs="Times New Roman"/>
          <w:sz w:val="32"/>
          <w:szCs w:val="32"/>
          <w:highlight w:val="none"/>
        </w:rPr>
        <w:t>智能网联汽车</w:t>
      </w:r>
      <w:r>
        <w:rPr>
          <w:rFonts w:hint="default" w:ascii="Times New Roman" w:hAnsi="Times New Roman" w:eastAsia="仿宋_GB2312" w:cs="Times New Roman"/>
          <w:sz w:val="32"/>
          <w:szCs w:val="32"/>
          <w:highlight w:val="none"/>
          <w:lang w:bidi="ar"/>
        </w:rPr>
        <w:t>道路测试、示范运营车辆的封闭场地测试费用和车型认定检测费用给予30%的补助，最高不超过20万元/台。</w:t>
      </w:r>
    </w:p>
    <w:p w14:paraId="2E5154F6">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二、申报条件</w:t>
      </w:r>
    </w:p>
    <w:p w14:paraId="0B3667D4">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（一）</w:t>
      </w:r>
      <w:r>
        <w:rPr>
          <w:rFonts w:hint="default" w:ascii="Times New Roman" w:hAnsi="Times New Roman" w:eastAsia="仿宋_GB2312" w:cs="Times New Roman"/>
          <w:sz w:val="32"/>
          <w:szCs w:val="32"/>
          <w:highlight w:val="none"/>
        </w:rPr>
        <w:t>申报主体在广州市实际开展智能网联汽车（含装备，下同）道路测试和示范活动。</w:t>
      </w:r>
    </w:p>
    <w:p w14:paraId="625BC16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（二）申请智能网联汽车</w:t>
      </w:r>
      <w:r>
        <w:rPr>
          <w:rFonts w:hint="default" w:ascii="Times New Roman" w:hAnsi="Times New Roman" w:eastAsia="仿宋_GB2312" w:cs="Times New Roman"/>
          <w:sz w:val="32"/>
          <w:szCs w:val="32"/>
          <w:highlight w:val="none"/>
          <w:lang w:bidi="ar"/>
        </w:rPr>
        <w:t>道路测试检测费用补贴的，应</w:t>
      </w:r>
      <w:r>
        <w:rPr>
          <w:rFonts w:hint="default" w:ascii="Times New Roman" w:hAnsi="Times New Roman" w:eastAsia="仿宋_GB2312" w:cs="Times New Roman"/>
          <w:sz w:val="32"/>
          <w:szCs w:val="32"/>
          <w:highlight w:val="none"/>
        </w:rPr>
        <w:t>开展封闭场地测试，并于2025年1月1日至2025年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日之间取得广州市智能网联汽车道路测试通知书。</w:t>
      </w:r>
    </w:p>
    <w:p w14:paraId="56C92E0D">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（三）申请</w:t>
      </w:r>
      <w:r>
        <w:rPr>
          <w:rFonts w:hint="default" w:ascii="Times New Roman" w:hAnsi="Times New Roman" w:eastAsia="仿宋_GB2312" w:cs="Times New Roman"/>
          <w:sz w:val="32"/>
          <w:szCs w:val="32"/>
          <w:highlight w:val="none"/>
          <w:lang w:bidi="ar"/>
        </w:rPr>
        <w:t>示范活动车辆（含装备，下同）车型认定检测费用补贴的，应</w:t>
      </w:r>
      <w:r>
        <w:rPr>
          <w:rFonts w:hint="default" w:ascii="Times New Roman" w:hAnsi="Times New Roman" w:eastAsia="仿宋_GB2312" w:cs="Times New Roman"/>
          <w:sz w:val="32"/>
          <w:szCs w:val="32"/>
          <w:highlight w:val="none"/>
        </w:rPr>
        <w:t>进行车型认定检测，且车型于2025年1月1日至2025年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日之间认定为广州市智能网联汽车（自动驾驶）示范运营车型（以车型认定通知印发时间为准）。</w:t>
      </w:r>
    </w:p>
    <w:p w14:paraId="1ABE875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三、支持方式和标准</w:t>
      </w:r>
    </w:p>
    <w:p w14:paraId="4D9FA9B6">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（一）封闭场地测试</w:t>
      </w:r>
    </w:p>
    <w:p w14:paraId="1804233A">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1.为取得广州市智能网联汽车道路测试通知书所产生的封闭测试和检测技术服务费用，给予不超过30%的补助。</w:t>
      </w:r>
    </w:p>
    <w:p w14:paraId="7895831B">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2.每台测试车辆（采取“三同”方案的，同一组只算一台）最高补助不超过20万元。</w:t>
      </w:r>
    </w:p>
    <w:p w14:paraId="52AEE9F0">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（二）车型认定检测</w:t>
      </w:r>
    </w:p>
    <w:p w14:paraId="1C7FF83B">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1.为申请广州市智能网联汽车示范活动车辆型号认定产生的相关检测费用（包括与整车内已安装的相同型号零部件检测费用），给予不超过30%的补助。</w:t>
      </w:r>
    </w:p>
    <w:p w14:paraId="53123D89">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2.单个车型最高补助不超过20万元。</w:t>
      </w:r>
    </w:p>
    <w:p w14:paraId="6382998F">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四、申报材料</w:t>
      </w:r>
    </w:p>
    <w:p w14:paraId="6B196AF3">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1.封面（附件1）。</w:t>
      </w:r>
    </w:p>
    <w:p w14:paraId="47ACBF69">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2.项目申请表（附件2）。</w:t>
      </w:r>
    </w:p>
    <w:p w14:paraId="6BC12853">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3.承诺书（附件3）。</w:t>
      </w:r>
    </w:p>
    <w:p w14:paraId="74D0638B">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3.广州市智能网联汽车道路测试通知书、车辆封闭测试报告，或智能网联汽车示范活动车型认定测试报告（含送检零部件与整车所用零部件完全一致的证明和清单）。</w:t>
      </w:r>
    </w:p>
    <w:p w14:paraId="411B14F4">
      <w:pPr>
        <w:keepNext w:val="0"/>
        <w:keepLines w:val="0"/>
        <w:pageBreakBefore w:val="0"/>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4.封闭测试及检测相关技术服务合同，或智能网联汽车（自动驾驶）示范运营车型认定检测合同复印件及对应的发票和付款凭证。</w:t>
      </w:r>
    </w:p>
    <w:p w14:paraId="6919C2D7">
      <w:pPr>
        <w:widowControl/>
        <w:spacing w:line="240" w:lineRule="auto"/>
        <w:ind w:firstLine="0" w:firstLineChars="0"/>
        <w:jc w:val="left"/>
        <w:rPr>
          <w:rFonts w:hint="default" w:ascii="Times New Roman" w:hAnsi="Times New Roman" w:eastAsia="黑体" w:cs="Times New Roman"/>
          <w:sz w:val="32"/>
          <w:szCs w:val="32"/>
          <w:highlight w:val="none"/>
        </w:rPr>
      </w:pPr>
      <w:r>
        <w:rPr>
          <w:rFonts w:hint="default" w:ascii="Times New Roman" w:hAnsi="Times New Roman" w:cs="Times New Roman"/>
          <w:szCs w:val="20"/>
          <w:highlight w:val="none"/>
        </w:rPr>
        <w:br w:type="page"/>
      </w:r>
      <w:r>
        <w:rPr>
          <w:rFonts w:hint="default" w:ascii="Times New Roman" w:hAnsi="Times New Roman" w:eastAsia="黑体" w:cs="Times New Roman"/>
          <w:sz w:val="32"/>
          <w:szCs w:val="32"/>
          <w:highlight w:val="none"/>
        </w:rPr>
        <w:t>附件</w:t>
      </w:r>
      <w:r>
        <w:rPr>
          <w:rFonts w:hint="eastAsia"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1</w:t>
      </w:r>
    </w:p>
    <w:p w14:paraId="66CDA2CC">
      <w:pPr>
        <w:spacing w:line="500" w:lineRule="exact"/>
        <w:ind w:firstLine="0" w:firstLineChars="0"/>
        <w:jc w:val="center"/>
        <w:rPr>
          <w:rFonts w:hint="default" w:ascii="Times New Roman" w:hAnsi="Times New Roman" w:cs="Times New Roman"/>
          <w:szCs w:val="32"/>
          <w:highlight w:val="none"/>
        </w:rPr>
      </w:pPr>
    </w:p>
    <w:p w14:paraId="23C95D07">
      <w:pPr>
        <w:pStyle w:val="3"/>
        <w:keepNext w:val="0"/>
        <w:keepLines w:val="0"/>
        <w:tabs>
          <w:tab w:val="right" w:leader="dot" w:pos="8296"/>
        </w:tabs>
        <w:ind w:left="420" w:leftChars="200" w:firstLineChars="0"/>
        <w:jc w:val="center"/>
        <w:rPr>
          <w:rFonts w:hint="default" w:ascii="Times New Roman" w:hAnsi="Times New Roman" w:eastAsia="方正小标宋_GBK" w:cs="Times New Roman"/>
          <w:szCs w:val="20"/>
          <w:highlight w:val="none"/>
        </w:rPr>
      </w:pPr>
      <w:r>
        <w:rPr>
          <w:rFonts w:hint="default" w:ascii="Times New Roman" w:hAnsi="Times New Roman" w:eastAsia="方正小标宋_GBK" w:cs="Times New Roman"/>
          <w:highlight w:val="none"/>
        </w:rPr>
        <w:t>2025年广州市促进工业和信息化产业高质量发展资金智能网联汽车道路测试及车型认定车辆补贴专题</w:t>
      </w:r>
    </w:p>
    <w:p w14:paraId="780D3419">
      <w:pPr>
        <w:ind w:firstLine="0" w:firstLineChars="0"/>
        <w:rPr>
          <w:rFonts w:hint="default" w:ascii="Times New Roman" w:hAnsi="Times New Roman" w:eastAsia="宋体" w:cs="Times New Roman"/>
          <w:highlight w:val="none"/>
        </w:rPr>
      </w:pPr>
    </w:p>
    <w:p w14:paraId="7E0494D8">
      <w:pPr>
        <w:pStyle w:val="2"/>
        <w:ind w:firstLine="482" w:firstLineChars="0"/>
        <w:rPr>
          <w:rFonts w:hint="default" w:ascii="Times New Roman" w:hAnsi="Times New Roman" w:eastAsia="黑体" w:cs="Times New Roman"/>
          <w:highlight w:val="none"/>
        </w:rPr>
      </w:pPr>
    </w:p>
    <w:p w14:paraId="3DA0C2A9">
      <w:pPr>
        <w:spacing w:line="560" w:lineRule="exact"/>
        <w:ind w:firstLine="0" w:firstLineChars="0"/>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申</w:t>
      </w:r>
    </w:p>
    <w:p w14:paraId="7A8FC399">
      <w:pPr>
        <w:tabs>
          <w:tab w:val="right" w:leader="dot" w:pos="8296"/>
        </w:tabs>
        <w:ind w:left="420" w:leftChars="200" w:firstLine="0" w:firstLineChars="0"/>
        <w:rPr>
          <w:rFonts w:hint="default" w:ascii="Times New Roman" w:hAnsi="Times New Roman" w:eastAsia="黑体" w:cs="Times New Roman"/>
          <w:szCs w:val="32"/>
          <w:highlight w:val="none"/>
        </w:rPr>
      </w:pPr>
    </w:p>
    <w:p w14:paraId="42618899">
      <w:pPr>
        <w:tabs>
          <w:tab w:val="right" w:leader="dot" w:pos="8296"/>
        </w:tabs>
        <w:ind w:left="420" w:leftChars="200" w:firstLine="0" w:firstLineChars="0"/>
        <w:rPr>
          <w:rFonts w:hint="default" w:ascii="Times New Roman" w:hAnsi="Times New Roman" w:eastAsia="黑体" w:cs="Times New Roman"/>
          <w:szCs w:val="32"/>
          <w:highlight w:val="none"/>
        </w:rPr>
      </w:pPr>
    </w:p>
    <w:p w14:paraId="5C9DA1B6">
      <w:pPr>
        <w:spacing w:line="560" w:lineRule="exact"/>
        <w:ind w:firstLine="0" w:firstLineChars="0"/>
        <w:jc w:val="center"/>
        <w:rPr>
          <w:rFonts w:hint="default" w:ascii="Times New Roman" w:hAnsi="Times New Roman" w:eastAsia="方正小标宋_GBK" w:cs="Times New Roman"/>
          <w:sz w:val="48"/>
          <w:szCs w:val="28"/>
          <w:highlight w:val="none"/>
        </w:rPr>
      </w:pPr>
      <w:r>
        <w:rPr>
          <w:rFonts w:hint="default" w:ascii="Times New Roman" w:hAnsi="Times New Roman" w:eastAsia="方正小标宋_GBK" w:cs="Times New Roman"/>
          <w:sz w:val="48"/>
          <w:szCs w:val="28"/>
          <w:highlight w:val="none"/>
        </w:rPr>
        <w:t>报</w:t>
      </w:r>
    </w:p>
    <w:p w14:paraId="6F5EEAD2">
      <w:pPr>
        <w:tabs>
          <w:tab w:val="right" w:leader="dot" w:pos="8296"/>
        </w:tabs>
        <w:ind w:left="420" w:leftChars="200" w:firstLine="0" w:firstLineChars="0"/>
        <w:rPr>
          <w:rFonts w:hint="default" w:ascii="Times New Roman" w:hAnsi="Times New Roman" w:eastAsia="黑体" w:cs="Times New Roman"/>
          <w:szCs w:val="32"/>
          <w:highlight w:val="none"/>
        </w:rPr>
      </w:pPr>
    </w:p>
    <w:p w14:paraId="71A4D857">
      <w:pPr>
        <w:tabs>
          <w:tab w:val="right" w:leader="dot" w:pos="8296"/>
        </w:tabs>
        <w:ind w:left="420" w:leftChars="200" w:firstLine="0" w:firstLineChars="0"/>
        <w:rPr>
          <w:rFonts w:hint="default" w:ascii="Times New Roman" w:hAnsi="Times New Roman" w:eastAsia="黑体" w:cs="Times New Roman"/>
          <w:szCs w:val="32"/>
          <w:highlight w:val="none"/>
        </w:rPr>
      </w:pPr>
    </w:p>
    <w:p w14:paraId="3920BE18">
      <w:pPr>
        <w:spacing w:line="560" w:lineRule="exact"/>
        <w:ind w:firstLine="0" w:firstLineChars="0"/>
        <w:jc w:val="center"/>
        <w:rPr>
          <w:rFonts w:hint="default" w:ascii="Times New Roman" w:hAnsi="Times New Roman" w:eastAsia="仿宋" w:cs="Times New Roman"/>
          <w:sz w:val="20"/>
          <w:highlight w:val="none"/>
        </w:rPr>
      </w:pPr>
      <w:r>
        <w:rPr>
          <w:rFonts w:hint="default" w:ascii="Times New Roman" w:hAnsi="Times New Roman" w:eastAsia="方正小标宋_GBK" w:cs="Times New Roman"/>
          <w:sz w:val="48"/>
          <w:szCs w:val="28"/>
          <w:highlight w:val="none"/>
        </w:rPr>
        <w:t>书</w:t>
      </w:r>
    </w:p>
    <w:p w14:paraId="2D44835E">
      <w:pPr>
        <w:widowControl/>
        <w:spacing w:line="560" w:lineRule="exact"/>
        <w:ind w:firstLine="0" w:firstLineChars="0"/>
        <w:jc w:val="left"/>
        <w:rPr>
          <w:rFonts w:hint="default" w:ascii="Times New Roman" w:hAnsi="Times New Roman" w:eastAsia="仿宋" w:cs="Times New Roman"/>
          <w:kern w:val="0"/>
          <w:szCs w:val="20"/>
          <w:highlight w:val="none"/>
        </w:rPr>
      </w:pPr>
    </w:p>
    <w:p w14:paraId="08A8E151">
      <w:pPr>
        <w:widowControl/>
        <w:spacing w:line="560" w:lineRule="exact"/>
        <w:ind w:firstLine="0" w:firstLineChars="0"/>
        <w:jc w:val="left"/>
        <w:rPr>
          <w:rFonts w:hint="default" w:ascii="Times New Roman" w:hAnsi="Times New Roman" w:eastAsia="仿宋" w:cs="Times New Roman"/>
          <w:kern w:val="0"/>
          <w:szCs w:val="20"/>
          <w:highlight w:val="none"/>
        </w:rPr>
      </w:pPr>
    </w:p>
    <w:p w14:paraId="15B3AB0E">
      <w:pPr>
        <w:widowControl/>
        <w:spacing w:line="560" w:lineRule="exact"/>
        <w:ind w:firstLine="0" w:firstLineChars="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专题名称：</w:t>
      </w:r>
      <w:r>
        <w:rPr>
          <w:rFonts w:hint="default" w:ascii="Times New Roman" w:hAnsi="Times New Roman" w:eastAsia="仿宋_GB2312" w:cs="Times New Roman"/>
          <w:highlight w:val="none"/>
        </w:rPr>
        <w:t>智能网联汽车道路测试及车型认定车辆补贴</w:t>
      </w:r>
    </w:p>
    <w:p w14:paraId="59A89A3D">
      <w:pPr>
        <w:widowControl/>
        <w:spacing w:line="560" w:lineRule="exact"/>
        <w:ind w:firstLine="0" w:firstLineChars="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联 系 人：</w:t>
      </w:r>
    </w:p>
    <w:p w14:paraId="5E052E8F">
      <w:pPr>
        <w:widowControl/>
        <w:spacing w:line="560" w:lineRule="exact"/>
        <w:ind w:firstLine="0" w:firstLineChars="0"/>
        <w:jc w:val="left"/>
        <w:rPr>
          <w:rFonts w:hint="default" w:ascii="Times New Roman" w:hAnsi="Times New Roman" w:eastAsia="仿宋_GB2312" w:cs="Times New Roman"/>
          <w:kern w:val="0"/>
          <w:szCs w:val="20"/>
          <w:highlight w:val="none"/>
        </w:rPr>
      </w:pPr>
      <w:r>
        <w:rPr>
          <w:rFonts w:hint="default" w:ascii="Times New Roman" w:hAnsi="Times New Roman" w:eastAsia="仿宋_GB2312" w:cs="Times New Roman"/>
          <w:kern w:val="0"/>
          <w:szCs w:val="20"/>
          <w:highlight w:val="none"/>
        </w:rPr>
        <w:t>联系方式：</w:t>
      </w:r>
    </w:p>
    <w:p w14:paraId="3BDA4449">
      <w:pPr>
        <w:widowControl/>
        <w:spacing w:line="560" w:lineRule="exact"/>
        <w:ind w:firstLine="0" w:firstLineChars="0"/>
        <w:jc w:val="left"/>
        <w:rPr>
          <w:rFonts w:hint="default" w:ascii="Times New Roman" w:hAnsi="Times New Roman" w:eastAsia="仿宋_GB2312" w:cs="Times New Roman"/>
          <w:highlight w:val="none"/>
        </w:rPr>
      </w:pPr>
      <w:r>
        <w:rPr>
          <w:rFonts w:hint="default" w:ascii="Times New Roman" w:hAnsi="Times New Roman" w:eastAsia="仿宋_GB2312" w:cs="Times New Roman"/>
          <w:kern w:val="0"/>
          <w:szCs w:val="20"/>
          <w:highlight w:val="none"/>
        </w:rPr>
        <w:t>电子邮箱：</w:t>
      </w:r>
    </w:p>
    <w:p w14:paraId="178BA0A5">
      <w:pPr>
        <w:widowControl/>
        <w:spacing w:line="560" w:lineRule="exact"/>
        <w:ind w:firstLine="0" w:firstLineChars="0"/>
        <w:jc w:val="center"/>
        <w:rPr>
          <w:rFonts w:hint="default" w:ascii="Times New Roman" w:hAnsi="Times New Roman" w:eastAsia="仿宋_GB2312" w:cs="Times New Roman"/>
          <w:kern w:val="0"/>
          <w:szCs w:val="20"/>
          <w:highlight w:val="none"/>
        </w:rPr>
      </w:pPr>
    </w:p>
    <w:p w14:paraId="621B397B">
      <w:pPr>
        <w:widowControl/>
        <w:spacing w:line="560" w:lineRule="exact"/>
        <w:ind w:firstLine="0" w:firstLineChars="0"/>
        <w:jc w:val="center"/>
        <w:rPr>
          <w:rFonts w:hint="default" w:ascii="Times New Roman" w:hAnsi="Times New Roman" w:eastAsia="仿宋_GB2312" w:cs="Times New Roman"/>
          <w:kern w:val="0"/>
          <w:sz w:val="28"/>
          <w:szCs w:val="18"/>
          <w:highlight w:val="none"/>
        </w:rPr>
      </w:pPr>
      <w:r>
        <w:rPr>
          <w:rFonts w:hint="default" w:ascii="Times New Roman" w:hAnsi="Times New Roman" w:eastAsia="仿宋_GB2312" w:cs="Times New Roman"/>
          <w:kern w:val="0"/>
          <w:sz w:val="28"/>
          <w:szCs w:val="18"/>
          <w:highlight w:val="none"/>
        </w:rPr>
        <w:t>***********（单位名称）（盖章）</w:t>
      </w:r>
    </w:p>
    <w:p w14:paraId="2FA3D028">
      <w:pPr>
        <w:widowControl/>
        <w:spacing w:line="560" w:lineRule="exact"/>
        <w:ind w:firstLine="0" w:firstLineChars="0"/>
        <w:jc w:val="center"/>
        <w:rPr>
          <w:rFonts w:hint="default" w:ascii="Times New Roman" w:hAnsi="Times New Roman" w:eastAsia="仿宋_GB2312" w:cs="Times New Roman"/>
          <w:kern w:val="0"/>
          <w:sz w:val="28"/>
          <w:szCs w:val="18"/>
          <w:highlight w:val="none"/>
        </w:rPr>
        <w:sectPr>
          <w:footerReference r:id="rId3" w:type="default"/>
          <w:footerReference r:id="rId4" w:type="even"/>
          <w:pgSz w:w="11906" w:h="16838"/>
          <w:pgMar w:top="1587" w:right="1474" w:bottom="1587" w:left="1531" w:header="851" w:footer="1417" w:gutter="0"/>
          <w:pgBorders>
            <w:top w:val="none" w:sz="0" w:space="0"/>
            <w:left w:val="none" w:sz="0" w:space="0"/>
            <w:bottom w:val="none" w:sz="0" w:space="0"/>
            <w:right w:val="none" w:sz="0" w:space="0"/>
          </w:pgBorders>
          <w:pgNumType w:fmt="decimal" w:start="13"/>
          <w:cols w:space="720" w:num="1"/>
          <w:rtlGutter w:val="0"/>
          <w:docGrid w:type="lines" w:linePitch="312" w:charSpace="0"/>
        </w:sectPr>
      </w:pPr>
      <w:r>
        <w:rPr>
          <w:rFonts w:hint="default" w:ascii="Times New Roman" w:hAnsi="Times New Roman" w:eastAsia="仿宋_GB2312" w:cs="Times New Roman"/>
          <w:kern w:val="0"/>
          <w:sz w:val="28"/>
          <w:szCs w:val="18"/>
          <w:highlight w:val="none"/>
        </w:rPr>
        <w:t xml:space="preserve">二〇二   年  　月　  </w:t>
      </w:r>
    </w:p>
    <w:p w14:paraId="3A44EF33">
      <w:pPr>
        <w:spacing w:line="360" w:lineRule="exact"/>
        <w:ind w:firstLine="0" w:firstLineChars="0"/>
        <w:jc w:val="left"/>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Cs/>
          <w:sz w:val="32"/>
          <w:szCs w:val="32"/>
          <w:highlight w:val="none"/>
        </w:rPr>
        <w:t>附件2</w:t>
      </w:r>
      <w:r>
        <w:rPr>
          <w:rFonts w:hint="eastAsia" w:eastAsia="黑体" w:cs="Times New Roman"/>
          <w:bCs/>
          <w:sz w:val="32"/>
          <w:szCs w:val="32"/>
          <w:highlight w:val="none"/>
          <w:lang w:val="en-US" w:eastAsia="zh-CN"/>
        </w:rPr>
        <w:t>-2</w:t>
      </w:r>
    </w:p>
    <w:p w14:paraId="53AC0A45">
      <w:pPr>
        <w:spacing w:line="560" w:lineRule="exact"/>
        <w:ind w:firstLine="0" w:firstLineChars="0"/>
        <w:jc w:val="center"/>
        <w:rPr>
          <w:rFonts w:hint="default" w:ascii="Times New Roman" w:hAnsi="Times New Roman" w:eastAsia="华文中宋" w:cs="Times New Roman"/>
          <w:b/>
          <w:bCs/>
          <w:sz w:val="44"/>
          <w:szCs w:val="44"/>
          <w:highlight w:val="none"/>
        </w:rPr>
      </w:pPr>
      <w:r>
        <w:rPr>
          <w:rFonts w:hint="default" w:ascii="Times New Roman" w:hAnsi="Times New Roman" w:eastAsia="方正小标宋简体" w:cs="Times New Roman"/>
          <w:bCs/>
          <w:sz w:val="44"/>
          <w:szCs w:val="44"/>
          <w:highlight w:val="none"/>
        </w:rPr>
        <w:t>项目申请表</w:t>
      </w:r>
    </w:p>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418"/>
        <w:gridCol w:w="226"/>
        <w:gridCol w:w="1484"/>
        <w:gridCol w:w="992"/>
        <w:gridCol w:w="651"/>
        <w:gridCol w:w="200"/>
        <w:gridCol w:w="144"/>
        <w:gridCol w:w="450"/>
        <w:gridCol w:w="624"/>
        <w:gridCol w:w="1336"/>
      </w:tblGrid>
      <w:tr w14:paraId="069F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19" w:type="dxa"/>
            <w:gridSpan w:val="11"/>
            <w:tcBorders>
              <w:top w:val="single" w:color="auto" w:sz="4" w:space="0"/>
              <w:left w:val="single" w:color="auto" w:sz="4" w:space="0"/>
              <w:bottom w:val="single" w:color="auto" w:sz="4" w:space="0"/>
              <w:right w:val="single" w:color="auto" w:sz="4" w:space="0"/>
            </w:tcBorders>
            <w:noWrap w:val="0"/>
            <w:vAlign w:val="center"/>
          </w:tcPr>
          <w:p w14:paraId="18AC2CE1">
            <w:pPr>
              <w:spacing w:line="360" w:lineRule="exact"/>
              <w:ind w:firstLine="0" w:firstLineChar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一、基本情况</w:t>
            </w:r>
          </w:p>
        </w:tc>
      </w:tr>
      <w:tr w14:paraId="57A6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694" w:type="dxa"/>
            <w:noWrap w:val="0"/>
            <w:vAlign w:val="center"/>
          </w:tcPr>
          <w:p w14:paraId="2623328C">
            <w:pPr>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申报单位</w:t>
            </w:r>
          </w:p>
        </w:tc>
        <w:tc>
          <w:tcPr>
            <w:tcW w:w="3128" w:type="dxa"/>
            <w:gridSpan w:val="3"/>
            <w:noWrap w:val="0"/>
            <w:vAlign w:val="center"/>
          </w:tcPr>
          <w:p w14:paraId="0DAEF475">
            <w:pPr>
              <w:spacing w:line="400" w:lineRule="atLeast"/>
              <w:ind w:firstLine="0" w:firstLineChars="0"/>
              <w:rPr>
                <w:rFonts w:hint="default" w:ascii="Times New Roman" w:hAnsi="Times New Roman" w:eastAsia="仿宋_GB2312" w:cs="Times New Roman"/>
                <w:sz w:val="24"/>
                <w:highlight w:val="none"/>
              </w:rPr>
            </w:pPr>
          </w:p>
        </w:tc>
        <w:tc>
          <w:tcPr>
            <w:tcW w:w="1987" w:type="dxa"/>
            <w:gridSpan w:val="4"/>
            <w:noWrap w:val="0"/>
            <w:vAlign w:val="center"/>
          </w:tcPr>
          <w:p w14:paraId="60F64AEA">
            <w:pPr>
              <w:spacing w:line="40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统一社会信用代码</w:t>
            </w:r>
          </w:p>
        </w:tc>
        <w:tc>
          <w:tcPr>
            <w:tcW w:w="2410" w:type="dxa"/>
            <w:gridSpan w:val="3"/>
            <w:noWrap w:val="0"/>
            <w:vAlign w:val="center"/>
          </w:tcPr>
          <w:p w14:paraId="31A91B04">
            <w:pPr>
              <w:spacing w:line="400" w:lineRule="atLeast"/>
              <w:ind w:firstLine="0" w:firstLineChars="0"/>
              <w:rPr>
                <w:rFonts w:hint="default" w:ascii="Times New Roman" w:hAnsi="Times New Roman" w:eastAsia="仿宋_GB2312" w:cs="Times New Roman"/>
                <w:sz w:val="24"/>
                <w:highlight w:val="none"/>
              </w:rPr>
            </w:pPr>
          </w:p>
        </w:tc>
      </w:tr>
      <w:tr w14:paraId="1F7C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94" w:type="dxa"/>
            <w:noWrap w:val="0"/>
            <w:vAlign w:val="center"/>
          </w:tcPr>
          <w:p w14:paraId="5C4BBF6A">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详细地址</w:t>
            </w:r>
          </w:p>
        </w:tc>
        <w:tc>
          <w:tcPr>
            <w:tcW w:w="7525" w:type="dxa"/>
            <w:gridSpan w:val="10"/>
            <w:noWrap w:val="0"/>
            <w:vAlign w:val="center"/>
          </w:tcPr>
          <w:p w14:paraId="43574AC9">
            <w:pPr>
              <w:spacing w:line="400" w:lineRule="atLeast"/>
              <w:ind w:firstLine="0" w:firstLineChars="0"/>
              <w:rPr>
                <w:rFonts w:hint="default" w:ascii="Times New Roman" w:hAnsi="Times New Roman" w:eastAsia="仿宋_GB2312" w:cs="Times New Roman"/>
                <w:sz w:val="24"/>
                <w:highlight w:val="none"/>
              </w:rPr>
            </w:pPr>
          </w:p>
        </w:tc>
      </w:tr>
      <w:tr w14:paraId="4498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694" w:type="dxa"/>
            <w:noWrap w:val="0"/>
            <w:vAlign w:val="center"/>
          </w:tcPr>
          <w:p w14:paraId="037EAD41">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注册时间</w:t>
            </w:r>
          </w:p>
        </w:tc>
        <w:tc>
          <w:tcPr>
            <w:tcW w:w="7525" w:type="dxa"/>
            <w:gridSpan w:val="10"/>
            <w:noWrap w:val="0"/>
            <w:vAlign w:val="center"/>
          </w:tcPr>
          <w:p w14:paraId="541A51FF">
            <w:pPr>
              <w:spacing w:line="400" w:lineRule="atLeast"/>
              <w:ind w:firstLine="0" w:firstLineChars="0"/>
              <w:rPr>
                <w:rFonts w:hint="default" w:ascii="Times New Roman" w:hAnsi="Times New Roman" w:eastAsia="仿宋_GB2312" w:cs="Times New Roman"/>
                <w:sz w:val="24"/>
                <w:highlight w:val="none"/>
              </w:rPr>
            </w:pPr>
          </w:p>
        </w:tc>
      </w:tr>
      <w:tr w14:paraId="35C11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694" w:type="dxa"/>
            <w:noWrap w:val="0"/>
            <w:vAlign w:val="center"/>
          </w:tcPr>
          <w:p w14:paraId="1318A4C2">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联系人</w:t>
            </w:r>
          </w:p>
        </w:tc>
        <w:tc>
          <w:tcPr>
            <w:tcW w:w="1644" w:type="dxa"/>
            <w:gridSpan w:val="2"/>
            <w:noWrap w:val="0"/>
            <w:vAlign w:val="center"/>
          </w:tcPr>
          <w:p w14:paraId="16021BE7">
            <w:pPr>
              <w:spacing w:line="20" w:lineRule="atLeast"/>
              <w:ind w:firstLine="0" w:firstLineChars="0"/>
              <w:jc w:val="center"/>
              <w:rPr>
                <w:rFonts w:hint="default" w:ascii="Times New Roman" w:hAnsi="Times New Roman" w:eastAsia="仿宋_GB2312" w:cs="Times New Roman"/>
                <w:sz w:val="24"/>
                <w:highlight w:val="none"/>
              </w:rPr>
            </w:pPr>
          </w:p>
        </w:tc>
        <w:tc>
          <w:tcPr>
            <w:tcW w:w="1484" w:type="dxa"/>
            <w:noWrap w:val="0"/>
            <w:vAlign w:val="center"/>
          </w:tcPr>
          <w:p w14:paraId="70B3B11C">
            <w:pPr>
              <w:spacing w:line="40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电话</w:t>
            </w:r>
          </w:p>
        </w:tc>
        <w:tc>
          <w:tcPr>
            <w:tcW w:w="1643" w:type="dxa"/>
            <w:gridSpan w:val="2"/>
            <w:noWrap w:val="0"/>
            <w:vAlign w:val="center"/>
          </w:tcPr>
          <w:p w14:paraId="5C54A88D">
            <w:pPr>
              <w:spacing w:line="400" w:lineRule="atLeast"/>
              <w:ind w:firstLine="0" w:firstLineChars="0"/>
              <w:jc w:val="center"/>
              <w:rPr>
                <w:rFonts w:hint="default" w:ascii="Times New Roman" w:hAnsi="Times New Roman" w:eastAsia="仿宋_GB2312" w:cs="Times New Roman"/>
                <w:sz w:val="24"/>
                <w:highlight w:val="none"/>
              </w:rPr>
            </w:pPr>
          </w:p>
        </w:tc>
        <w:tc>
          <w:tcPr>
            <w:tcW w:w="794" w:type="dxa"/>
            <w:gridSpan w:val="3"/>
            <w:noWrap w:val="0"/>
            <w:vAlign w:val="center"/>
          </w:tcPr>
          <w:p w14:paraId="58CCE9E1">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手机</w:t>
            </w:r>
          </w:p>
        </w:tc>
        <w:tc>
          <w:tcPr>
            <w:tcW w:w="1960" w:type="dxa"/>
            <w:gridSpan w:val="2"/>
            <w:noWrap w:val="0"/>
            <w:vAlign w:val="center"/>
          </w:tcPr>
          <w:p w14:paraId="4A073FF4">
            <w:pPr>
              <w:spacing w:line="400" w:lineRule="atLeast"/>
              <w:ind w:firstLine="0" w:firstLineChars="0"/>
              <w:jc w:val="center"/>
              <w:rPr>
                <w:rFonts w:hint="default" w:ascii="Times New Roman" w:hAnsi="Times New Roman" w:eastAsia="仿宋_GB2312" w:cs="Times New Roman"/>
                <w:sz w:val="24"/>
                <w:highlight w:val="none"/>
              </w:rPr>
            </w:pPr>
          </w:p>
        </w:tc>
      </w:tr>
      <w:tr w14:paraId="2C80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694" w:type="dxa"/>
            <w:noWrap w:val="0"/>
            <w:vAlign w:val="center"/>
          </w:tcPr>
          <w:p w14:paraId="239659B2">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法人代表及其有效身份证件号码</w:t>
            </w:r>
          </w:p>
        </w:tc>
        <w:tc>
          <w:tcPr>
            <w:tcW w:w="1644" w:type="dxa"/>
            <w:gridSpan w:val="2"/>
            <w:noWrap w:val="0"/>
            <w:vAlign w:val="center"/>
          </w:tcPr>
          <w:p w14:paraId="0C1B4AF7">
            <w:pPr>
              <w:spacing w:line="400" w:lineRule="atLeast"/>
              <w:ind w:firstLine="0" w:firstLineChars="0"/>
              <w:rPr>
                <w:rFonts w:hint="default" w:ascii="Times New Roman" w:hAnsi="Times New Roman" w:eastAsia="仿宋_GB2312" w:cs="Times New Roman"/>
                <w:sz w:val="24"/>
                <w:highlight w:val="none"/>
              </w:rPr>
            </w:pPr>
          </w:p>
        </w:tc>
        <w:tc>
          <w:tcPr>
            <w:tcW w:w="1484" w:type="dxa"/>
            <w:noWrap w:val="0"/>
            <w:vAlign w:val="center"/>
          </w:tcPr>
          <w:p w14:paraId="57C49D18">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性质（国有、民营、外资、其他）</w:t>
            </w:r>
          </w:p>
        </w:tc>
        <w:tc>
          <w:tcPr>
            <w:tcW w:w="1643" w:type="dxa"/>
            <w:gridSpan w:val="2"/>
            <w:noWrap w:val="0"/>
            <w:vAlign w:val="center"/>
          </w:tcPr>
          <w:p w14:paraId="73AED786">
            <w:pPr>
              <w:spacing w:line="400" w:lineRule="atLeast"/>
              <w:ind w:firstLine="0" w:firstLineChars="0"/>
              <w:jc w:val="center"/>
              <w:rPr>
                <w:rFonts w:hint="default" w:ascii="Times New Roman" w:hAnsi="Times New Roman" w:eastAsia="仿宋_GB2312" w:cs="Times New Roman"/>
                <w:sz w:val="24"/>
                <w:highlight w:val="none"/>
              </w:rPr>
            </w:pPr>
          </w:p>
        </w:tc>
        <w:tc>
          <w:tcPr>
            <w:tcW w:w="1418" w:type="dxa"/>
            <w:gridSpan w:val="4"/>
            <w:noWrap w:val="0"/>
            <w:vAlign w:val="center"/>
          </w:tcPr>
          <w:p w14:paraId="5CE9B32D">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注册资本（万元）</w:t>
            </w:r>
          </w:p>
        </w:tc>
        <w:tc>
          <w:tcPr>
            <w:tcW w:w="1336" w:type="dxa"/>
            <w:noWrap w:val="0"/>
            <w:vAlign w:val="center"/>
          </w:tcPr>
          <w:p w14:paraId="72854E5D">
            <w:pPr>
              <w:spacing w:line="400" w:lineRule="atLeast"/>
              <w:ind w:firstLine="0" w:firstLineChars="0"/>
              <w:rPr>
                <w:rFonts w:hint="default" w:ascii="Times New Roman" w:hAnsi="Times New Roman" w:eastAsia="仿宋_GB2312" w:cs="Times New Roman"/>
                <w:sz w:val="24"/>
                <w:highlight w:val="none"/>
              </w:rPr>
            </w:pPr>
          </w:p>
        </w:tc>
      </w:tr>
      <w:tr w14:paraId="4922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219" w:type="dxa"/>
            <w:gridSpan w:val="11"/>
            <w:noWrap w:val="0"/>
            <w:vAlign w:val="center"/>
          </w:tcPr>
          <w:p w14:paraId="14C3751E">
            <w:pPr>
              <w:spacing w:line="20" w:lineRule="atLeast"/>
              <w:ind w:firstLine="0" w:firstLineChars="0"/>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二、项目情况</w:t>
            </w:r>
          </w:p>
        </w:tc>
      </w:tr>
      <w:tr w14:paraId="2C76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694" w:type="dxa"/>
            <w:noWrap w:val="0"/>
            <w:vAlign w:val="center"/>
          </w:tcPr>
          <w:p w14:paraId="40A077D6">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项目名称</w:t>
            </w:r>
          </w:p>
        </w:tc>
        <w:tc>
          <w:tcPr>
            <w:tcW w:w="3128" w:type="dxa"/>
            <w:gridSpan w:val="3"/>
            <w:noWrap w:val="0"/>
            <w:vAlign w:val="center"/>
          </w:tcPr>
          <w:p w14:paraId="103173ED">
            <w:pPr>
              <w:spacing w:line="20" w:lineRule="atLeast"/>
              <w:ind w:firstLine="0" w:firstLineChars="0"/>
              <w:jc w:val="center"/>
              <w:rPr>
                <w:rFonts w:hint="default" w:ascii="Times New Roman" w:hAnsi="Times New Roman" w:eastAsia="仿宋_GB2312" w:cs="Times New Roman"/>
                <w:sz w:val="24"/>
                <w:highlight w:val="none"/>
              </w:rPr>
            </w:pPr>
          </w:p>
        </w:tc>
        <w:tc>
          <w:tcPr>
            <w:tcW w:w="992" w:type="dxa"/>
            <w:noWrap w:val="0"/>
            <w:vAlign w:val="center"/>
          </w:tcPr>
          <w:p w14:paraId="5B366C34">
            <w:pPr>
              <w:spacing w:line="20" w:lineRule="atLeas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项目起止时间</w:t>
            </w:r>
          </w:p>
        </w:tc>
        <w:tc>
          <w:tcPr>
            <w:tcW w:w="3405" w:type="dxa"/>
            <w:gridSpan w:val="6"/>
            <w:noWrap w:val="0"/>
            <w:vAlign w:val="center"/>
          </w:tcPr>
          <w:p w14:paraId="4F51B382">
            <w:pPr>
              <w:spacing w:line="300" w:lineRule="atLeast"/>
              <w:ind w:firstLine="0" w:firstLineChars="0"/>
              <w:jc w:val="center"/>
              <w:rPr>
                <w:rFonts w:hint="default" w:ascii="Times New Roman" w:hAnsi="Times New Roman" w:eastAsia="仿宋_GB2312" w:cs="Times New Roman"/>
                <w:sz w:val="24"/>
                <w:highlight w:val="none"/>
              </w:rPr>
            </w:pPr>
          </w:p>
        </w:tc>
      </w:tr>
      <w:tr w14:paraId="64FB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94" w:type="dxa"/>
            <w:vMerge w:val="restart"/>
            <w:noWrap w:val="0"/>
            <w:vAlign w:val="center"/>
          </w:tcPr>
          <w:p w14:paraId="0821D0F3">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8"/>
                <w:szCs w:val="28"/>
                <w:highlight w:val="none"/>
              </w:rPr>
              <w:t>申报车辆信息</w:t>
            </w:r>
          </w:p>
        </w:tc>
        <w:tc>
          <w:tcPr>
            <w:tcW w:w="1418" w:type="dxa"/>
            <w:noWrap w:val="0"/>
            <w:vAlign w:val="center"/>
          </w:tcPr>
          <w:p w14:paraId="3FCEE94B">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测试车辆路测通知书1</w:t>
            </w:r>
          </w:p>
        </w:tc>
        <w:tc>
          <w:tcPr>
            <w:tcW w:w="1710" w:type="dxa"/>
            <w:gridSpan w:val="2"/>
            <w:noWrap w:val="0"/>
            <w:vAlign w:val="center"/>
          </w:tcPr>
          <w:p w14:paraId="2E77AA05">
            <w:pPr>
              <w:spacing w:line="360" w:lineRule="exact"/>
              <w:ind w:firstLine="0" w:firstLineChars="0"/>
              <w:jc w:val="center"/>
              <w:rPr>
                <w:rFonts w:hint="default" w:ascii="Times New Roman" w:hAnsi="Times New Roman" w:eastAsia="仿宋_GB2312" w:cs="Times New Roman"/>
                <w:sz w:val="24"/>
                <w:highlight w:val="none"/>
              </w:rPr>
            </w:pPr>
          </w:p>
        </w:tc>
        <w:tc>
          <w:tcPr>
            <w:tcW w:w="1843" w:type="dxa"/>
            <w:gridSpan w:val="3"/>
            <w:noWrap w:val="0"/>
            <w:vAlign w:val="center"/>
          </w:tcPr>
          <w:p w14:paraId="2626FD87">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封闭测试车辆车架号信息1</w:t>
            </w:r>
          </w:p>
        </w:tc>
        <w:tc>
          <w:tcPr>
            <w:tcW w:w="2554" w:type="dxa"/>
            <w:gridSpan w:val="4"/>
            <w:noWrap w:val="0"/>
            <w:vAlign w:val="center"/>
          </w:tcPr>
          <w:p w14:paraId="1E3AE12F">
            <w:pPr>
              <w:spacing w:line="360" w:lineRule="exact"/>
              <w:ind w:firstLine="0" w:firstLineChars="0"/>
              <w:jc w:val="center"/>
              <w:rPr>
                <w:rFonts w:hint="default" w:ascii="Times New Roman" w:hAnsi="Times New Roman" w:eastAsia="仿宋_GB2312" w:cs="Times New Roman"/>
                <w:sz w:val="24"/>
                <w:highlight w:val="none"/>
              </w:rPr>
            </w:pPr>
          </w:p>
        </w:tc>
      </w:tr>
      <w:tr w14:paraId="36E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4" w:type="dxa"/>
            <w:vMerge w:val="continue"/>
            <w:noWrap w:val="0"/>
            <w:vAlign w:val="center"/>
          </w:tcPr>
          <w:p w14:paraId="29F4462C">
            <w:pPr>
              <w:spacing w:line="360" w:lineRule="exact"/>
              <w:ind w:firstLine="0" w:firstLineChars="0"/>
              <w:jc w:val="center"/>
              <w:rPr>
                <w:rFonts w:hint="default" w:ascii="Times New Roman" w:hAnsi="Times New Roman" w:eastAsia="仿宋_GB2312" w:cs="Times New Roman"/>
                <w:sz w:val="24"/>
                <w:highlight w:val="none"/>
              </w:rPr>
            </w:pPr>
          </w:p>
        </w:tc>
        <w:tc>
          <w:tcPr>
            <w:tcW w:w="1418" w:type="dxa"/>
            <w:noWrap w:val="0"/>
            <w:vAlign w:val="center"/>
          </w:tcPr>
          <w:p w14:paraId="27192730">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测试车辆路测通知书2</w:t>
            </w:r>
          </w:p>
        </w:tc>
        <w:tc>
          <w:tcPr>
            <w:tcW w:w="1710" w:type="dxa"/>
            <w:gridSpan w:val="2"/>
            <w:noWrap w:val="0"/>
            <w:vAlign w:val="center"/>
          </w:tcPr>
          <w:p w14:paraId="3B70BEFC">
            <w:pPr>
              <w:spacing w:line="360" w:lineRule="exact"/>
              <w:ind w:firstLine="0" w:firstLineChars="0"/>
              <w:jc w:val="center"/>
              <w:rPr>
                <w:rFonts w:hint="default" w:ascii="Times New Roman" w:hAnsi="Times New Roman" w:eastAsia="仿宋_GB2312" w:cs="Times New Roman"/>
                <w:sz w:val="24"/>
                <w:highlight w:val="none"/>
              </w:rPr>
            </w:pPr>
          </w:p>
        </w:tc>
        <w:tc>
          <w:tcPr>
            <w:tcW w:w="1843" w:type="dxa"/>
            <w:gridSpan w:val="3"/>
            <w:noWrap w:val="0"/>
            <w:vAlign w:val="center"/>
          </w:tcPr>
          <w:p w14:paraId="6B48CD5A">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封闭测试车辆车架号信息2</w:t>
            </w:r>
          </w:p>
        </w:tc>
        <w:tc>
          <w:tcPr>
            <w:tcW w:w="2554" w:type="dxa"/>
            <w:gridSpan w:val="4"/>
            <w:noWrap w:val="0"/>
            <w:vAlign w:val="center"/>
          </w:tcPr>
          <w:p w14:paraId="79F0D781">
            <w:pPr>
              <w:spacing w:line="360" w:lineRule="exact"/>
              <w:ind w:firstLine="0" w:firstLineChars="0"/>
              <w:jc w:val="center"/>
              <w:rPr>
                <w:rFonts w:hint="default" w:ascii="Times New Roman" w:hAnsi="Times New Roman" w:eastAsia="仿宋_GB2312" w:cs="Times New Roman"/>
                <w:sz w:val="24"/>
                <w:highlight w:val="none"/>
              </w:rPr>
            </w:pPr>
          </w:p>
        </w:tc>
      </w:tr>
      <w:tr w14:paraId="53AE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4" w:type="dxa"/>
            <w:vMerge w:val="continue"/>
            <w:noWrap w:val="0"/>
            <w:vAlign w:val="center"/>
          </w:tcPr>
          <w:p w14:paraId="540B0582">
            <w:pPr>
              <w:spacing w:line="360" w:lineRule="exact"/>
              <w:ind w:firstLine="0" w:firstLineChars="0"/>
              <w:jc w:val="center"/>
              <w:rPr>
                <w:rFonts w:hint="default" w:ascii="Times New Roman" w:hAnsi="Times New Roman" w:eastAsia="仿宋_GB2312" w:cs="Times New Roman"/>
                <w:sz w:val="24"/>
                <w:highlight w:val="none"/>
              </w:rPr>
            </w:pPr>
          </w:p>
        </w:tc>
        <w:tc>
          <w:tcPr>
            <w:tcW w:w="1418" w:type="dxa"/>
            <w:noWrap w:val="0"/>
            <w:vAlign w:val="center"/>
          </w:tcPr>
          <w:p w14:paraId="2FE1537C">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车型认定证书1</w:t>
            </w:r>
          </w:p>
        </w:tc>
        <w:tc>
          <w:tcPr>
            <w:tcW w:w="1710" w:type="dxa"/>
            <w:gridSpan w:val="2"/>
            <w:noWrap w:val="0"/>
            <w:vAlign w:val="center"/>
          </w:tcPr>
          <w:p w14:paraId="7AC73C02">
            <w:pPr>
              <w:spacing w:line="360" w:lineRule="exact"/>
              <w:ind w:firstLine="0" w:firstLineChars="0"/>
              <w:jc w:val="center"/>
              <w:rPr>
                <w:rFonts w:hint="default" w:ascii="Times New Roman" w:hAnsi="Times New Roman" w:eastAsia="仿宋_GB2312" w:cs="Times New Roman"/>
                <w:sz w:val="24"/>
                <w:highlight w:val="none"/>
              </w:rPr>
            </w:pPr>
          </w:p>
        </w:tc>
        <w:tc>
          <w:tcPr>
            <w:tcW w:w="1843" w:type="dxa"/>
            <w:gridSpan w:val="3"/>
            <w:noWrap w:val="0"/>
            <w:vAlign w:val="center"/>
          </w:tcPr>
          <w:p w14:paraId="5D2F04BA">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车型认证测试车辆车架号信息1</w:t>
            </w:r>
          </w:p>
        </w:tc>
        <w:tc>
          <w:tcPr>
            <w:tcW w:w="2554" w:type="dxa"/>
            <w:gridSpan w:val="4"/>
            <w:noWrap w:val="0"/>
            <w:vAlign w:val="center"/>
          </w:tcPr>
          <w:p w14:paraId="3A794085">
            <w:pPr>
              <w:spacing w:line="360" w:lineRule="exact"/>
              <w:ind w:firstLine="0" w:firstLineChars="0"/>
              <w:jc w:val="center"/>
              <w:rPr>
                <w:rFonts w:hint="default" w:ascii="Times New Roman" w:hAnsi="Times New Roman" w:eastAsia="仿宋_GB2312" w:cs="Times New Roman"/>
                <w:sz w:val="24"/>
                <w:highlight w:val="none"/>
              </w:rPr>
            </w:pPr>
          </w:p>
        </w:tc>
      </w:tr>
      <w:tr w14:paraId="5B1D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94" w:type="dxa"/>
            <w:vMerge w:val="continue"/>
            <w:noWrap w:val="0"/>
            <w:vAlign w:val="center"/>
          </w:tcPr>
          <w:p w14:paraId="0BAFEBDB">
            <w:pPr>
              <w:spacing w:line="360" w:lineRule="exact"/>
              <w:ind w:firstLine="0" w:firstLineChars="0"/>
              <w:jc w:val="center"/>
              <w:rPr>
                <w:rFonts w:hint="default" w:ascii="Times New Roman" w:hAnsi="Times New Roman" w:eastAsia="仿宋_GB2312" w:cs="Times New Roman"/>
                <w:sz w:val="24"/>
                <w:highlight w:val="none"/>
              </w:rPr>
            </w:pPr>
          </w:p>
        </w:tc>
        <w:tc>
          <w:tcPr>
            <w:tcW w:w="1418" w:type="dxa"/>
            <w:noWrap w:val="0"/>
            <w:vAlign w:val="center"/>
          </w:tcPr>
          <w:p w14:paraId="558A223F">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…（以此类推）</w:t>
            </w:r>
          </w:p>
        </w:tc>
        <w:tc>
          <w:tcPr>
            <w:tcW w:w="1710" w:type="dxa"/>
            <w:gridSpan w:val="2"/>
            <w:noWrap w:val="0"/>
            <w:vAlign w:val="center"/>
          </w:tcPr>
          <w:p w14:paraId="34227C80">
            <w:pPr>
              <w:spacing w:line="360" w:lineRule="exact"/>
              <w:ind w:firstLine="0" w:firstLineChars="0"/>
              <w:jc w:val="center"/>
              <w:rPr>
                <w:rFonts w:hint="default" w:ascii="Times New Roman" w:hAnsi="Times New Roman" w:eastAsia="仿宋_GB2312" w:cs="Times New Roman"/>
                <w:sz w:val="24"/>
                <w:highlight w:val="none"/>
              </w:rPr>
            </w:pPr>
          </w:p>
        </w:tc>
        <w:tc>
          <w:tcPr>
            <w:tcW w:w="1843" w:type="dxa"/>
            <w:gridSpan w:val="3"/>
            <w:noWrap w:val="0"/>
            <w:vAlign w:val="center"/>
          </w:tcPr>
          <w:p w14:paraId="19AF7580">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（以此类推）</w:t>
            </w:r>
          </w:p>
        </w:tc>
        <w:tc>
          <w:tcPr>
            <w:tcW w:w="2554" w:type="dxa"/>
            <w:gridSpan w:val="4"/>
            <w:noWrap w:val="0"/>
            <w:vAlign w:val="center"/>
          </w:tcPr>
          <w:p w14:paraId="101D6151">
            <w:pPr>
              <w:spacing w:line="360" w:lineRule="exact"/>
              <w:ind w:firstLine="0" w:firstLineChars="0"/>
              <w:jc w:val="center"/>
              <w:rPr>
                <w:rFonts w:hint="default" w:ascii="Times New Roman" w:hAnsi="Times New Roman" w:eastAsia="仿宋_GB2312" w:cs="Times New Roman"/>
                <w:sz w:val="24"/>
                <w:highlight w:val="none"/>
              </w:rPr>
            </w:pPr>
          </w:p>
        </w:tc>
      </w:tr>
      <w:tr w14:paraId="5810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112" w:type="dxa"/>
            <w:gridSpan w:val="2"/>
            <w:noWrap w:val="0"/>
            <w:vAlign w:val="center"/>
          </w:tcPr>
          <w:p w14:paraId="375B1383">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封闭测试及检测</w:t>
            </w:r>
          </w:p>
          <w:p w14:paraId="4F32C1C6">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技术服务费用</w:t>
            </w:r>
          </w:p>
          <w:p w14:paraId="61632789">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（万元）</w:t>
            </w:r>
          </w:p>
        </w:tc>
        <w:tc>
          <w:tcPr>
            <w:tcW w:w="6107" w:type="dxa"/>
            <w:gridSpan w:val="9"/>
            <w:noWrap w:val="0"/>
            <w:vAlign w:val="center"/>
          </w:tcPr>
          <w:p w14:paraId="57CC0574">
            <w:pPr>
              <w:spacing w:line="360" w:lineRule="exact"/>
              <w:ind w:firstLine="0" w:firstLineChars="0"/>
              <w:jc w:val="center"/>
              <w:rPr>
                <w:rFonts w:hint="default" w:ascii="Times New Roman" w:hAnsi="Times New Roman" w:eastAsia="仿宋_GB2312" w:cs="Times New Roman"/>
                <w:sz w:val="24"/>
                <w:highlight w:val="none"/>
              </w:rPr>
            </w:pPr>
          </w:p>
        </w:tc>
      </w:tr>
      <w:tr w14:paraId="60E2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112" w:type="dxa"/>
            <w:gridSpan w:val="2"/>
            <w:noWrap w:val="0"/>
            <w:vAlign w:val="center"/>
          </w:tcPr>
          <w:p w14:paraId="49BE8197">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智能网联汽车（自动驾驶）示范运营车型认定检测费用</w:t>
            </w:r>
          </w:p>
          <w:p w14:paraId="6C9B17B3">
            <w:pPr>
              <w:spacing w:line="360" w:lineRule="exact"/>
              <w:ind w:firstLine="0" w:firstLineChars="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（万元）</w:t>
            </w:r>
          </w:p>
        </w:tc>
        <w:tc>
          <w:tcPr>
            <w:tcW w:w="6107" w:type="dxa"/>
            <w:gridSpan w:val="9"/>
            <w:noWrap w:val="0"/>
            <w:vAlign w:val="center"/>
          </w:tcPr>
          <w:p w14:paraId="0C7501E9">
            <w:pPr>
              <w:spacing w:line="360" w:lineRule="exact"/>
              <w:ind w:firstLine="0" w:firstLineChars="0"/>
              <w:jc w:val="center"/>
              <w:rPr>
                <w:rFonts w:hint="default" w:ascii="Times New Roman" w:hAnsi="Times New Roman" w:eastAsia="仿宋_GB2312" w:cs="Times New Roman"/>
                <w:sz w:val="24"/>
                <w:highlight w:val="none"/>
              </w:rPr>
            </w:pPr>
          </w:p>
        </w:tc>
      </w:tr>
      <w:tr w14:paraId="1E16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3112" w:type="dxa"/>
            <w:gridSpan w:val="2"/>
            <w:noWrap w:val="0"/>
            <w:vAlign w:val="center"/>
          </w:tcPr>
          <w:p w14:paraId="7F9F9C41">
            <w:pPr>
              <w:autoSpaceDN w:val="0"/>
              <w:spacing w:line="360" w:lineRule="exact"/>
              <w:ind w:firstLine="0" w:firstLineChars="0"/>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我市智能网联汽车道路测试（或自动驾驶示范运营车型认定测试）委托机构审核意见</w:t>
            </w:r>
          </w:p>
        </w:tc>
        <w:tc>
          <w:tcPr>
            <w:tcW w:w="6107" w:type="dxa"/>
            <w:gridSpan w:val="9"/>
            <w:noWrap w:val="0"/>
            <w:vAlign w:val="center"/>
          </w:tcPr>
          <w:p w14:paraId="657DDD9F">
            <w:pPr>
              <w:autoSpaceDN w:val="0"/>
              <w:spacing w:line="360" w:lineRule="exact"/>
              <w:ind w:firstLine="0" w:firstLineChars="0"/>
              <w:jc w:val="center"/>
              <w:textAlignment w:val="center"/>
              <w:rPr>
                <w:rFonts w:hint="default" w:ascii="Times New Roman" w:hAnsi="Times New Roman" w:eastAsia="仿宋_GB2312" w:cs="Times New Roman"/>
                <w:sz w:val="24"/>
                <w:highlight w:val="none"/>
              </w:rPr>
            </w:pPr>
          </w:p>
          <w:p w14:paraId="13929634">
            <w:pPr>
              <w:widowControl/>
              <w:autoSpaceDN w:val="0"/>
              <w:spacing w:line="440" w:lineRule="exact"/>
              <w:ind w:firstLine="0" w:firstLineChars="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已对申报资料的真实性进行审核，对申报单位的申报条件和申报资格的符合性负责。</w:t>
            </w:r>
          </w:p>
          <w:p w14:paraId="3C6A321E">
            <w:pPr>
              <w:autoSpaceDN w:val="0"/>
              <w:spacing w:line="360" w:lineRule="exact"/>
              <w:ind w:firstLine="0" w:firstLineChars="0"/>
              <w:textAlignment w:val="center"/>
              <w:rPr>
                <w:rFonts w:hint="default" w:ascii="Times New Roman" w:hAnsi="Times New Roman" w:eastAsia="仿宋_GB2312" w:cs="Times New Roman"/>
                <w:sz w:val="24"/>
                <w:highlight w:val="none"/>
              </w:rPr>
            </w:pPr>
          </w:p>
          <w:p w14:paraId="4DFE9C99">
            <w:pPr>
              <w:autoSpaceDN w:val="0"/>
              <w:spacing w:line="360" w:lineRule="exact"/>
              <w:ind w:firstLine="0" w:firstLineChars="0"/>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单位名称（盖章）</w:t>
            </w:r>
          </w:p>
          <w:p w14:paraId="0EAD967E">
            <w:pPr>
              <w:autoSpaceDN w:val="0"/>
              <w:spacing w:line="360" w:lineRule="exact"/>
              <w:ind w:firstLine="0" w:firstLineChars="0"/>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年  月  日</w:t>
            </w:r>
          </w:p>
        </w:tc>
      </w:tr>
      <w:tr w14:paraId="796F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3112" w:type="dxa"/>
            <w:gridSpan w:val="2"/>
            <w:noWrap w:val="0"/>
            <w:vAlign w:val="center"/>
          </w:tcPr>
          <w:p w14:paraId="092BCCFB">
            <w:pPr>
              <w:autoSpaceDN w:val="0"/>
              <w:spacing w:line="360" w:lineRule="exact"/>
              <w:ind w:firstLine="0" w:firstLineChars="0"/>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区级业务主管部门审核意见</w:t>
            </w:r>
          </w:p>
        </w:tc>
        <w:tc>
          <w:tcPr>
            <w:tcW w:w="6107" w:type="dxa"/>
            <w:gridSpan w:val="9"/>
            <w:noWrap w:val="0"/>
            <w:vAlign w:val="center"/>
          </w:tcPr>
          <w:p w14:paraId="15068E9E">
            <w:pPr>
              <w:autoSpaceDN w:val="0"/>
              <w:spacing w:line="360" w:lineRule="exact"/>
              <w:ind w:firstLine="0" w:firstLineChars="0"/>
              <w:jc w:val="left"/>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情况属实。</w:t>
            </w:r>
          </w:p>
          <w:p w14:paraId="1AF1E092">
            <w:pPr>
              <w:autoSpaceDN w:val="0"/>
              <w:spacing w:line="360" w:lineRule="exact"/>
              <w:ind w:right="480" w:firstLine="0" w:firstLineChars="0"/>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单位名称（盖章）</w:t>
            </w:r>
          </w:p>
          <w:p w14:paraId="205E1A48">
            <w:pPr>
              <w:autoSpaceDN w:val="0"/>
              <w:spacing w:line="360" w:lineRule="exact"/>
              <w:ind w:right="480" w:firstLine="0" w:firstLineChars="0"/>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 </w:t>
            </w:r>
          </w:p>
        </w:tc>
      </w:tr>
    </w:tbl>
    <w:p w14:paraId="206F7E07">
      <w:pPr>
        <w:rPr>
          <w:rFonts w:hint="default" w:ascii="Times New Roman" w:hAnsi="Times New Roman" w:cs="Times New Roman"/>
          <w:highlight w:val="none"/>
        </w:rPr>
      </w:pPr>
    </w:p>
    <w:p w14:paraId="4D0754EF">
      <w:pPr>
        <w:rPr>
          <w:rFonts w:hint="default" w:ascii="Times New Roman" w:hAnsi="Times New Roman" w:cs="Times New Roman"/>
          <w:highlight w:val="none"/>
        </w:rPr>
      </w:pPr>
    </w:p>
    <w:p w14:paraId="2F82B831">
      <w:pPr>
        <w:widowControl/>
        <w:spacing w:line="240" w:lineRule="auto"/>
        <w:ind w:firstLine="0" w:firstLineChars="0"/>
        <w:jc w:val="left"/>
        <w:rPr>
          <w:rFonts w:hint="default" w:ascii="Times New Roman" w:hAnsi="Times New Roman" w:eastAsia="黑体" w:cs="Times New Roman"/>
          <w:kern w:val="0"/>
          <w:sz w:val="32"/>
          <w:szCs w:val="32"/>
          <w:highlight w:val="none"/>
          <w:lang w:eastAsia="zh-CN"/>
        </w:rPr>
      </w:pPr>
      <w:r>
        <w:rPr>
          <w:rFonts w:hint="default" w:ascii="Times New Roman" w:hAnsi="Times New Roman" w:cs="Times New Roman"/>
          <w:highlight w:val="none"/>
        </w:rPr>
        <w:br w:type="page"/>
      </w:r>
      <w:r>
        <w:rPr>
          <w:rFonts w:hint="default" w:ascii="Times New Roman" w:hAnsi="Times New Roman" w:eastAsia="黑体" w:cs="Times New Roman"/>
          <w:kern w:val="0"/>
          <w:sz w:val="32"/>
          <w:szCs w:val="32"/>
          <w:highlight w:val="none"/>
        </w:rPr>
        <w:t>附件</w:t>
      </w:r>
      <w:r>
        <w:rPr>
          <w:rFonts w:hint="eastAsia" w:eastAsia="黑体" w:cs="Times New Roman"/>
          <w:kern w:val="0"/>
          <w:sz w:val="32"/>
          <w:szCs w:val="32"/>
          <w:highlight w:val="none"/>
          <w:lang w:val="en-US" w:eastAsia="zh-CN"/>
        </w:rPr>
        <w:t>2-</w:t>
      </w:r>
      <w:bookmarkStart w:id="0" w:name="_GoBack"/>
      <w:bookmarkEnd w:id="0"/>
      <w:r>
        <w:rPr>
          <w:rFonts w:hint="default" w:ascii="Times New Roman" w:hAnsi="Times New Roman" w:eastAsia="黑体" w:cs="Times New Roman"/>
          <w:kern w:val="0"/>
          <w:sz w:val="32"/>
          <w:szCs w:val="32"/>
          <w:highlight w:val="none"/>
          <w:lang w:val="en-US" w:eastAsia="zh-CN"/>
        </w:rPr>
        <w:t>3</w:t>
      </w:r>
    </w:p>
    <w:p w14:paraId="2686A8DA">
      <w:pPr>
        <w:widowControl/>
        <w:adjustRightInd w:val="0"/>
        <w:snapToGrid w:val="0"/>
        <w:spacing w:line="560" w:lineRule="exact"/>
        <w:jc w:val="center"/>
        <w:rPr>
          <w:rFonts w:hint="default" w:ascii="Times New Roman" w:hAnsi="Times New Roman" w:eastAsia="方正小标宋_GBK" w:cs="Times New Roman"/>
          <w:sz w:val="44"/>
          <w:szCs w:val="44"/>
          <w:highlight w:val="none"/>
        </w:rPr>
      </w:pPr>
    </w:p>
    <w:p w14:paraId="48BA8F48">
      <w:pPr>
        <w:snapToGrid w:val="0"/>
        <w:spacing w:line="560" w:lineRule="exact"/>
        <w:ind w:left="1729" w:hanging="1729" w:hangingChars="393"/>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承诺书</w:t>
      </w:r>
    </w:p>
    <w:p w14:paraId="30F01652">
      <w:pPr>
        <w:pStyle w:val="4"/>
        <w:spacing w:line="560" w:lineRule="exact"/>
        <w:ind w:firstLine="640"/>
        <w:rPr>
          <w:rFonts w:hint="default" w:ascii="Times New Roman" w:hAnsi="Times New Roman" w:cs="Times New Roman"/>
          <w:highlight w:val="none"/>
        </w:rPr>
      </w:pPr>
    </w:p>
    <w:p w14:paraId="43659147">
      <w:pPr>
        <w:spacing w:line="560" w:lineRule="exact"/>
        <w:ind w:firstLine="64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我司（单位）申请2025年广州市促进工业和信息化产业高质量发展资金智能网联汽车道路测试及车型认定车辆补贴专题项目，现向市工业和信息化局作出如下承诺：</w:t>
      </w:r>
    </w:p>
    <w:p w14:paraId="60D2967F">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一、申报材料真实、准确、完整、有效，无弄虚作假等行为。</w:t>
      </w:r>
    </w:p>
    <w:p w14:paraId="6BFABEB9">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二、主动配合开展检查、绩效评价及现场核查等工作。</w:t>
      </w:r>
    </w:p>
    <w:p w14:paraId="3DFDC464">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三、在申报项目过程中，我单位不存在违法违规的行为。</w:t>
      </w:r>
    </w:p>
    <w:p w14:paraId="55F7D1A9">
      <w:pPr>
        <w:spacing w:line="560" w:lineRule="exact"/>
        <w:ind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四、本单位信用状况良好，无严重失信行为。</w:t>
      </w:r>
    </w:p>
    <w:p w14:paraId="2F9BB727">
      <w:pPr>
        <w:spacing w:line="560" w:lineRule="exact"/>
        <w:ind w:firstLine="640"/>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五、自觉接受财政、工信、审计、纪检等部门的监督检查。</w:t>
      </w:r>
    </w:p>
    <w:p w14:paraId="507BCAF6">
      <w:pPr>
        <w:spacing w:line="560" w:lineRule="exact"/>
        <w:ind w:firstLine="640"/>
        <w:rPr>
          <w:rFonts w:hint="default" w:ascii="Times New Roman" w:hAnsi="Times New Roman" w:eastAsia="仿宋_GB2312" w:cs="Times New Roman"/>
          <w:strike/>
          <w:color w:val="000000"/>
          <w:sz w:val="32"/>
          <w:szCs w:val="32"/>
          <w:highlight w:val="none"/>
        </w:rPr>
      </w:pPr>
      <w:r>
        <w:rPr>
          <w:rFonts w:hint="default" w:ascii="Times New Roman" w:hAnsi="Times New Roman" w:eastAsia="仿宋_GB2312" w:cs="Times New Roman"/>
          <w:color w:val="000000"/>
          <w:sz w:val="32"/>
          <w:szCs w:val="32"/>
          <w:highlight w:val="none"/>
        </w:rPr>
        <w:t>如违背相关承诺，我司愿意承担相关责任，返还该项目资金，并同意有关部门记录入广州市法人信用档案。</w:t>
      </w:r>
    </w:p>
    <w:p w14:paraId="7A83C27D">
      <w:pPr>
        <w:pStyle w:val="4"/>
        <w:spacing w:line="560" w:lineRule="exact"/>
        <w:ind w:firstLine="640"/>
        <w:rPr>
          <w:rFonts w:hint="default" w:ascii="Times New Roman" w:hAnsi="Times New Roman" w:eastAsia="仿宋_GB2312" w:cs="Times New Roman"/>
          <w:color w:val="000000"/>
          <w:sz w:val="32"/>
          <w:szCs w:val="32"/>
          <w:highlight w:val="none"/>
        </w:rPr>
      </w:pPr>
    </w:p>
    <w:p w14:paraId="2267C9E1">
      <w:pPr>
        <w:spacing w:line="560" w:lineRule="exact"/>
        <w:ind w:firstLine="3840" w:firstLineChars="1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企业（单位）盖章：</w:t>
      </w:r>
    </w:p>
    <w:p w14:paraId="544D64D7">
      <w:pPr>
        <w:spacing w:line="560" w:lineRule="exact"/>
        <w:ind w:firstLine="0" w:firstLineChars="0"/>
        <w:rPr>
          <w:rFonts w:hint="default" w:ascii="Times New Roman" w:hAnsi="Times New Roman" w:eastAsia="仿宋_GB2312" w:cs="Times New Roman"/>
          <w:sz w:val="32"/>
          <w:szCs w:val="32"/>
          <w:highlight w:val="none"/>
        </w:rPr>
      </w:pPr>
    </w:p>
    <w:p w14:paraId="2FA0164F">
      <w:pPr>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年    月    日</w:t>
      </w:r>
    </w:p>
    <w:p w14:paraId="74DD34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2C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08E0570F">
                          <w:pPr>
                            <w:pStyle w:val="5"/>
                            <w:ind w:firstLine="140" w:firstLineChars="50"/>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w:t>
                          </w:r>
                          <w:r>
                            <w:rPr>
                              <w:rStyle w:val="8"/>
                              <w:sz w:val="28"/>
                              <w:szCs w:val="28"/>
                            </w:rPr>
                            <w:fldChar w:fldCharType="end"/>
                          </w:r>
                          <w:r>
                            <w:rPr>
                              <w:rStyle w:val="8"/>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YRKydIAAAAFAQAADwAAAAAAAAABACAAAAAiAAAAZHJz&#10;L2Rvd25yZXYueG1sUEsBAhQAFAAAAAgAh07iQO0LSoXRAQAAowMAAA4AAAAAAAAAAQAgAAAAIQEA&#10;AGRycy9lMm9Eb2MueG1sUEsFBgAAAAAGAAYAWQEAAGQFAAAAAA==&#10;">
              <v:path/>
              <v:fill on="f" focussize="0,0"/>
              <v:stroke on="f" weight="4.5pt" linestyle="thinThick"/>
              <v:imagedata o:title=""/>
              <o:lock v:ext="edit" aspectratio="f"/>
              <v:textbox inset="0mm,0mm,0mm,0mm" style="mso-fit-shape-to-text:t;">
                <w:txbxContent>
                  <w:p w14:paraId="08E0570F">
                    <w:pPr>
                      <w:pStyle w:val="5"/>
                      <w:ind w:firstLine="140" w:firstLineChars="50"/>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w:t>
                    </w:r>
                    <w:r>
                      <w:rPr>
                        <w:rStyle w:val="8"/>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F83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427137C9">
                          <w:pPr>
                            <w:pStyle w:val="5"/>
                            <w:ind w:firstLine="140" w:firstLineChars="50"/>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DTXH3N0gEAAKMDAAAOAAAAAAAAAAEAIAAAACEB&#10;AABkcnMvZTJvRG9jLnhtbFBLBQYAAAAABgAGAFkBAABlBQAAAAA=&#10;">
              <v:path/>
              <v:fill on="f" focussize="0,0"/>
              <v:stroke on="f" weight="4.5pt" linestyle="thinThick"/>
              <v:imagedata o:title=""/>
              <o:lock v:ext="edit" aspectratio="f"/>
              <v:textbox inset="0mm,0mm,0mm,0mm" style="mso-fit-shape-to-text:t;">
                <w:txbxContent>
                  <w:p w14:paraId="427137C9">
                    <w:pPr>
                      <w:pStyle w:val="5"/>
                      <w:ind w:firstLine="140" w:firstLineChars="50"/>
                      <w:rPr>
                        <w:rStyle w:val="8"/>
                        <w:rFonts w:hint="eastAsia"/>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B43C0"/>
    <w:rsid w:val="46DB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6"/>
    <w:basedOn w:val="1"/>
    <w:next w:val="1"/>
    <w:qFormat/>
    <w:uiPriority w:val="0"/>
    <w:pPr>
      <w:keepNext/>
      <w:keepLines/>
      <w:spacing w:before="240" w:beforeLines="0" w:beforeAutospacing="0" w:after="64" w:afterLines="0" w:afterAutospacing="0" w:line="317" w:lineRule="auto"/>
      <w:ind w:firstLine="880" w:firstLineChars="200"/>
      <w:outlineLvl w:val="5"/>
    </w:pPr>
    <w:rPr>
      <w:rFonts w:ascii="Arial" w:hAnsi="Arial" w:eastAsia="黑体" w:cs="宋体"/>
      <w:b/>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520" w:lineRule="exact"/>
      <w:ind w:firstLine="880" w:firstLineChars="200"/>
    </w:pPr>
    <w:rPr>
      <w:rFonts w:ascii="宋体" w:hAnsi="Courier New" w:eastAsia="仿宋_GB2312" w:cs="宋体"/>
      <w:sz w:val="32"/>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page number"/>
    <w:qFormat/>
    <w:uiPriority w:val="0"/>
  </w:style>
  <w:style w:type="paragraph" w:styleId="9">
    <w:name w:val="List Paragraph"/>
    <w:basedOn w:val="1"/>
    <w:qFormat/>
    <w:uiPriority w:val="34"/>
    <w:pPr>
      <w:ind w:firstLine="420" w:firstLineChars="200"/>
    </w:pPr>
    <w:rPr>
      <w:rFonts w:ascii="Times New Roman" w:hAnsi="Times New Roman"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2025-10-17T10:42:00Z</dcterms:created>
  <dc:creator>shane</dc:creator>
  <cp:lastModifiedBy>shane</cp:lastModifiedBy>
  <dcterms:modified xsi:type="dcterms:W3CDTF">2025-10-17T10:42:54Z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20A6CCAAE64E4D6DBC5ED3381164163D_11</vt:lpwstr>
  </property>
  <property fmtid="{D5CDD505-2E9C-101B-9397-08002B2CF9AE}" pid="4" name="KSOTemplateDocerSaveRecord">
    <vt:lpwstr>eyJoZGlkIjoiMjMzMzI5MzFiZjJjOWQwOTYyMDQwNTgxOTRkODYyYmIiLCJ1c2VySWQiOiI3OTg4MTUwNDIifQ==</vt:lpwstr>
  </property>
</Properties>
</file>