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6EB4F">
      <w:pPr>
        <w:keepNext w:val="0"/>
        <w:keepLines w:val="0"/>
        <w:pageBreakBefore w:val="0"/>
        <w:widowControl w:val="0"/>
        <w:kinsoku/>
        <w:overflowPunct/>
        <w:topLinePunct w:val="0"/>
        <w:autoSpaceDE/>
        <w:autoSpaceDN/>
        <w:bidi w:val="0"/>
        <w:adjustRightInd/>
        <w:snapToGrid w:val="0"/>
        <w:spacing w:line="580" w:lineRule="exact"/>
        <w:jc w:val="both"/>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eastAsia="zh-CN"/>
        </w:rPr>
        <w:t>附件</w:t>
      </w:r>
      <w:r>
        <w:rPr>
          <w:rFonts w:hint="default" w:ascii="Times New Roman" w:hAnsi="Times New Roman" w:eastAsia="黑体" w:cs="Times New Roman"/>
          <w:spacing w:val="0"/>
          <w:sz w:val="32"/>
          <w:szCs w:val="32"/>
          <w:lang w:val="en-US" w:eastAsia="zh-CN"/>
        </w:rPr>
        <w:t>2</w:t>
      </w:r>
      <w:bookmarkStart w:id="0" w:name="_GoBack"/>
      <w:bookmarkEnd w:id="0"/>
    </w:p>
    <w:p w14:paraId="5066081E">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广州市</w:t>
      </w:r>
      <w:r>
        <w:rPr>
          <w:rFonts w:hint="eastAsia" w:ascii="方正小标宋简体" w:hAnsi="方正小标宋简体" w:eastAsia="方正小标宋简体" w:cs="方正小标宋简体"/>
          <w:snapToGrid w:val="0"/>
          <w:sz w:val="44"/>
          <w:szCs w:val="44"/>
          <w:lang w:val="en-US" w:eastAsia="zh-CN"/>
        </w:rPr>
        <w:t>黄埔区</w:t>
      </w:r>
      <w:r>
        <w:rPr>
          <w:rFonts w:hint="eastAsia" w:ascii="方正小标宋简体" w:hAnsi="方正小标宋简体" w:eastAsia="方正小标宋简体" w:cs="方正小标宋简体"/>
          <w:snapToGrid w:val="0"/>
          <w:sz w:val="44"/>
          <w:szCs w:val="44"/>
        </w:rPr>
        <w:t>创业孵化基地书面评审</w:t>
      </w:r>
    </w:p>
    <w:p w14:paraId="47F68C61">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snapToGrid w:val="0"/>
          <w:color w:val="auto"/>
          <w:sz w:val="32"/>
          <w:szCs w:val="32"/>
        </w:rPr>
      </w:pPr>
      <w:r>
        <w:rPr>
          <w:rFonts w:hint="eastAsia" w:ascii="方正小标宋简体" w:hAnsi="方正小标宋简体" w:eastAsia="方正小标宋简体" w:cs="方正小标宋简体"/>
          <w:snapToGrid w:val="0"/>
          <w:sz w:val="44"/>
          <w:szCs w:val="44"/>
        </w:rPr>
        <w:t>评分指标表</w:t>
      </w:r>
    </w:p>
    <w:tbl>
      <w:tblPr>
        <w:tblStyle w:val="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16"/>
        <w:gridCol w:w="861"/>
        <w:gridCol w:w="6283"/>
        <w:gridCol w:w="1297"/>
      </w:tblGrid>
      <w:tr w14:paraId="21A4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Header/>
          <w:jc w:val="center"/>
        </w:trPr>
        <w:tc>
          <w:tcPr>
            <w:tcW w:w="1016" w:type="dxa"/>
            <w:noWrap w:val="0"/>
            <w:vAlign w:val="center"/>
          </w:tcPr>
          <w:p w14:paraId="4C9258CB">
            <w:pPr>
              <w:widowControl/>
              <w:wordWrap w:val="0"/>
              <w:spacing w:afterLines="0" w:line="400" w:lineRule="exact"/>
              <w:jc w:val="center"/>
              <w:textAlignment w:val="center"/>
              <w:rPr>
                <w:rFonts w:hint="default" w:ascii="Times New Roman" w:hAnsi="Times New Roman" w:eastAsia="黑体" w:cs="Times New Roman"/>
                <w:bCs/>
                <w:snapToGrid w:val="0"/>
                <w:color w:val="000000"/>
                <w:sz w:val="28"/>
                <w:szCs w:val="28"/>
              </w:rPr>
            </w:pPr>
            <w:r>
              <w:rPr>
                <w:rFonts w:hint="default" w:ascii="Times New Roman" w:hAnsi="Times New Roman" w:eastAsia="黑体" w:cs="Times New Roman"/>
                <w:bCs/>
                <w:snapToGrid w:val="0"/>
                <w:color w:val="000000"/>
                <w:kern w:val="0"/>
                <w:sz w:val="28"/>
                <w:szCs w:val="28"/>
                <w:lang w:bidi="ar"/>
              </w:rPr>
              <w:t>类别</w:t>
            </w:r>
          </w:p>
        </w:tc>
        <w:tc>
          <w:tcPr>
            <w:tcW w:w="861" w:type="dxa"/>
            <w:noWrap w:val="0"/>
            <w:vAlign w:val="center"/>
          </w:tcPr>
          <w:p w14:paraId="22A67DC2">
            <w:pPr>
              <w:widowControl/>
              <w:wordWrap w:val="0"/>
              <w:spacing w:afterLines="0" w:line="400" w:lineRule="exact"/>
              <w:jc w:val="center"/>
              <w:textAlignment w:val="center"/>
              <w:rPr>
                <w:rFonts w:hint="default" w:ascii="Times New Roman" w:hAnsi="Times New Roman" w:eastAsia="黑体" w:cs="Times New Roman"/>
                <w:bCs/>
                <w:snapToGrid w:val="0"/>
                <w:color w:val="000000"/>
                <w:sz w:val="28"/>
                <w:szCs w:val="28"/>
              </w:rPr>
            </w:pPr>
            <w:r>
              <w:rPr>
                <w:rFonts w:hint="default" w:ascii="Times New Roman" w:hAnsi="Times New Roman" w:eastAsia="黑体" w:cs="Times New Roman"/>
                <w:bCs/>
                <w:snapToGrid w:val="0"/>
                <w:color w:val="000000"/>
                <w:kern w:val="0"/>
                <w:sz w:val="28"/>
                <w:szCs w:val="28"/>
                <w:lang w:bidi="ar"/>
              </w:rPr>
              <w:t>序号</w:t>
            </w:r>
          </w:p>
        </w:tc>
        <w:tc>
          <w:tcPr>
            <w:tcW w:w="6283" w:type="dxa"/>
            <w:noWrap w:val="0"/>
            <w:vAlign w:val="center"/>
          </w:tcPr>
          <w:p w14:paraId="3538D50D">
            <w:pPr>
              <w:widowControl/>
              <w:wordWrap w:val="0"/>
              <w:spacing w:afterLines="0" w:line="400" w:lineRule="exact"/>
              <w:jc w:val="center"/>
              <w:textAlignment w:val="center"/>
              <w:rPr>
                <w:rFonts w:hint="default" w:ascii="Times New Roman" w:hAnsi="Times New Roman" w:eastAsia="黑体" w:cs="Times New Roman"/>
                <w:bCs/>
                <w:snapToGrid w:val="0"/>
                <w:color w:val="000000"/>
                <w:sz w:val="28"/>
                <w:szCs w:val="28"/>
              </w:rPr>
            </w:pPr>
            <w:r>
              <w:rPr>
                <w:rFonts w:hint="default" w:ascii="Times New Roman" w:hAnsi="Times New Roman" w:eastAsia="黑体" w:cs="Times New Roman"/>
                <w:bCs/>
                <w:snapToGrid w:val="0"/>
                <w:color w:val="000000"/>
                <w:kern w:val="0"/>
                <w:sz w:val="28"/>
                <w:szCs w:val="28"/>
                <w:lang w:bidi="ar"/>
              </w:rPr>
              <w:t>具体指标</w:t>
            </w:r>
          </w:p>
        </w:tc>
        <w:tc>
          <w:tcPr>
            <w:tcW w:w="1297" w:type="dxa"/>
            <w:noWrap w:val="0"/>
            <w:vAlign w:val="center"/>
          </w:tcPr>
          <w:p w14:paraId="5B25CF6A">
            <w:pPr>
              <w:widowControl/>
              <w:wordWrap w:val="0"/>
              <w:spacing w:afterLines="0" w:line="400" w:lineRule="exact"/>
              <w:jc w:val="center"/>
              <w:textAlignment w:val="center"/>
              <w:rPr>
                <w:rFonts w:hint="default" w:ascii="Times New Roman" w:hAnsi="Times New Roman" w:eastAsia="黑体" w:cs="Times New Roman"/>
                <w:bCs/>
                <w:snapToGrid w:val="0"/>
                <w:color w:val="000000"/>
                <w:sz w:val="28"/>
                <w:szCs w:val="28"/>
              </w:rPr>
            </w:pPr>
            <w:r>
              <w:rPr>
                <w:rFonts w:hint="default" w:ascii="Times New Roman" w:hAnsi="Times New Roman" w:eastAsia="黑体" w:cs="Times New Roman"/>
                <w:bCs/>
                <w:snapToGrid w:val="0"/>
                <w:color w:val="000000"/>
                <w:kern w:val="0"/>
                <w:sz w:val="28"/>
                <w:szCs w:val="28"/>
                <w:lang w:bidi="ar"/>
              </w:rPr>
              <w:t>分值</w:t>
            </w:r>
          </w:p>
        </w:tc>
      </w:tr>
      <w:tr w14:paraId="49FC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restart"/>
            <w:noWrap w:val="0"/>
            <w:vAlign w:val="center"/>
          </w:tcPr>
          <w:p w14:paraId="54D0C8B0">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基地设施和管理</w:t>
            </w:r>
          </w:p>
        </w:tc>
        <w:tc>
          <w:tcPr>
            <w:tcW w:w="861" w:type="dxa"/>
            <w:noWrap w:val="0"/>
            <w:vAlign w:val="center"/>
          </w:tcPr>
          <w:p w14:paraId="1BC1BB6C">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1</w:t>
            </w:r>
          </w:p>
        </w:tc>
        <w:tc>
          <w:tcPr>
            <w:tcW w:w="6283" w:type="dxa"/>
            <w:noWrap w:val="0"/>
            <w:vAlign w:val="center"/>
          </w:tcPr>
          <w:p w14:paraId="26D59C4A">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基地管理制度情况</w:t>
            </w:r>
          </w:p>
        </w:tc>
        <w:tc>
          <w:tcPr>
            <w:tcW w:w="1297" w:type="dxa"/>
            <w:noWrap w:val="0"/>
            <w:vAlign w:val="center"/>
          </w:tcPr>
          <w:p w14:paraId="4048DB8B">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5</w:t>
            </w:r>
          </w:p>
        </w:tc>
      </w:tr>
      <w:tr w14:paraId="5816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14:paraId="7BD312F8">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7710150E">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2</w:t>
            </w:r>
          </w:p>
        </w:tc>
        <w:tc>
          <w:tcPr>
            <w:tcW w:w="6283" w:type="dxa"/>
            <w:noWrap w:val="0"/>
            <w:vAlign w:val="center"/>
          </w:tcPr>
          <w:p w14:paraId="7375CB55">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孵化场地面积（产权清晰或租赁合同明确（非自有物业的，从申报之日起尚有3年以上的自主支配权），可自主支配的创业孵化场地面积不少于1500平方米）</w:t>
            </w:r>
          </w:p>
        </w:tc>
        <w:tc>
          <w:tcPr>
            <w:tcW w:w="1297" w:type="dxa"/>
            <w:noWrap w:val="0"/>
            <w:vAlign w:val="center"/>
          </w:tcPr>
          <w:p w14:paraId="7921B80B">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5</w:t>
            </w:r>
          </w:p>
        </w:tc>
      </w:tr>
      <w:tr w14:paraId="2C7E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14:paraId="6AA860ED">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414B95E6">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3</w:t>
            </w:r>
          </w:p>
        </w:tc>
        <w:tc>
          <w:tcPr>
            <w:tcW w:w="6283" w:type="dxa"/>
            <w:noWrap w:val="0"/>
            <w:vAlign w:val="center"/>
          </w:tcPr>
          <w:p w14:paraId="7419094B">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孵化场地的集中情况</w:t>
            </w:r>
          </w:p>
        </w:tc>
        <w:tc>
          <w:tcPr>
            <w:tcW w:w="1297" w:type="dxa"/>
            <w:noWrap w:val="0"/>
            <w:vAlign w:val="center"/>
          </w:tcPr>
          <w:p w14:paraId="251CB67F">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2</w:t>
            </w:r>
          </w:p>
        </w:tc>
      </w:tr>
      <w:tr w14:paraId="5F57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14:paraId="060AF5DA">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5F2CA6F7">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4</w:t>
            </w:r>
          </w:p>
        </w:tc>
        <w:tc>
          <w:tcPr>
            <w:tcW w:w="6283" w:type="dxa"/>
            <w:noWrap w:val="0"/>
            <w:vAlign w:val="center"/>
          </w:tcPr>
          <w:p w14:paraId="7B8177EE">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会议场所等公共服务场地情况</w:t>
            </w:r>
          </w:p>
        </w:tc>
        <w:tc>
          <w:tcPr>
            <w:tcW w:w="1297" w:type="dxa"/>
            <w:noWrap w:val="0"/>
            <w:vAlign w:val="center"/>
          </w:tcPr>
          <w:p w14:paraId="4B2EDE17">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3</w:t>
            </w:r>
          </w:p>
        </w:tc>
      </w:tr>
      <w:tr w14:paraId="6ED2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14:paraId="2732F95A">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39FF56C5">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5</w:t>
            </w:r>
          </w:p>
        </w:tc>
        <w:tc>
          <w:tcPr>
            <w:tcW w:w="6283" w:type="dxa"/>
            <w:noWrap w:val="0"/>
            <w:vAlign w:val="center"/>
          </w:tcPr>
          <w:p w14:paraId="130B2947">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服务管理团队情况（有专职服务管理团队或专职从事创业服务且具有相关资质的人员不少于5人）</w:t>
            </w:r>
          </w:p>
        </w:tc>
        <w:tc>
          <w:tcPr>
            <w:tcW w:w="1297" w:type="dxa"/>
            <w:noWrap w:val="0"/>
            <w:vAlign w:val="center"/>
          </w:tcPr>
          <w:p w14:paraId="6C4F823C">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6</w:t>
            </w:r>
          </w:p>
        </w:tc>
      </w:tr>
      <w:tr w14:paraId="4928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restart"/>
            <w:noWrap w:val="0"/>
            <w:vAlign w:val="center"/>
          </w:tcPr>
          <w:p w14:paraId="79DEF28A">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服务</w:t>
            </w:r>
            <w:r>
              <w:rPr>
                <w:rFonts w:hint="eastAsia" w:ascii="仿宋_GB2312" w:hAnsi="仿宋_GB2312" w:eastAsia="仿宋_GB2312" w:cs="仿宋_GB2312"/>
                <w:snapToGrid w:val="0"/>
                <w:color w:val="000000"/>
                <w:kern w:val="0"/>
                <w:sz w:val="21"/>
                <w:szCs w:val="21"/>
                <w:lang w:bidi="ar"/>
              </w:rPr>
              <w:br w:type="textWrapping"/>
            </w:r>
            <w:r>
              <w:rPr>
                <w:rFonts w:hint="eastAsia" w:ascii="仿宋_GB2312" w:hAnsi="仿宋_GB2312" w:eastAsia="仿宋_GB2312" w:cs="仿宋_GB2312"/>
                <w:snapToGrid w:val="0"/>
                <w:color w:val="000000"/>
                <w:kern w:val="0"/>
                <w:sz w:val="21"/>
                <w:szCs w:val="21"/>
                <w:lang w:bidi="ar"/>
              </w:rPr>
              <w:t>能力</w:t>
            </w:r>
          </w:p>
        </w:tc>
        <w:tc>
          <w:tcPr>
            <w:tcW w:w="861" w:type="dxa"/>
            <w:noWrap w:val="0"/>
            <w:vAlign w:val="center"/>
          </w:tcPr>
          <w:p w14:paraId="40D62B28">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6</w:t>
            </w:r>
          </w:p>
        </w:tc>
        <w:tc>
          <w:tcPr>
            <w:tcW w:w="6283" w:type="dxa"/>
            <w:noWrap w:val="0"/>
            <w:vAlign w:val="center"/>
          </w:tcPr>
          <w:p w14:paraId="1B1EB5F8">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创业导师服务情况（具有较高素质的创业指导师资队伍，3人以上，创业指导人员需具有本科以上学历或中级以上职称，或者是行业著名的企业家、高级管理人员）</w:t>
            </w:r>
          </w:p>
        </w:tc>
        <w:tc>
          <w:tcPr>
            <w:tcW w:w="1297" w:type="dxa"/>
            <w:noWrap w:val="0"/>
            <w:vAlign w:val="center"/>
          </w:tcPr>
          <w:p w14:paraId="594FCEFB">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5</w:t>
            </w:r>
          </w:p>
        </w:tc>
      </w:tr>
      <w:tr w14:paraId="279C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7" w:hRule="atLeast"/>
          <w:jc w:val="center"/>
        </w:trPr>
        <w:tc>
          <w:tcPr>
            <w:tcW w:w="1016" w:type="dxa"/>
            <w:vMerge w:val="continue"/>
            <w:noWrap w:val="0"/>
            <w:vAlign w:val="center"/>
          </w:tcPr>
          <w:p w14:paraId="663932EB">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10DBA0FD">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7</w:t>
            </w:r>
          </w:p>
        </w:tc>
        <w:tc>
          <w:tcPr>
            <w:tcW w:w="6283" w:type="dxa"/>
            <w:noWrap w:val="0"/>
            <w:vAlign w:val="center"/>
          </w:tcPr>
          <w:p w14:paraId="4371B8F0">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孵化服务内容情况（场地保障、创业辅导、商事业务代理、融资对接、扶持政策宣传等）</w:t>
            </w:r>
          </w:p>
        </w:tc>
        <w:tc>
          <w:tcPr>
            <w:tcW w:w="1297" w:type="dxa"/>
            <w:noWrap w:val="0"/>
            <w:vAlign w:val="center"/>
          </w:tcPr>
          <w:p w14:paraId="747FF4C4">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6</w:t>
            </w:r>
          </w:p>
        </w:tc>
      </w:tr>
      <w:tr w14:paraId="383A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14:paraId="4762FC9B">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640AF565">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8</w:t>
            </w:r>
          </w:p>
        </w:tc>
        <w:tc>
          <w:tcPr>
            <w:tcW w:w="6283" w:type="dxa"/>
            <w:noWrap w:val="0"/>
            <w:vAlign w:val="center"/>
          </w:tcPr>
          <w:p w14:paraId="3D612CA7">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主办各类创业培训、项目路演和创业大赛等创业活动情况</w:t>
            </w:r>
          </w:p>
        </w:tc>
        <w:tc>
          <w:tcPr>
            <w:tcW w:w="1297" w:type="dxa"/>
            <w:noWrap w:val="0"/>
            <w:vAlign w:val="center"/>
          </w:tcPr>
          <w:p w14:paraId="1B87A430">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8</w:t>
            </w:r>
          </w:p>
        </w:tc>
      </w:tr>
      <w:tr w14:paraId="490B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3" w:hRule="atLeast"/>
          <w:jc w:val="center"/>
        </w:trPr>
        <w:tc>
          <w:tcPr>
            <w:tcW w:w="1016" w:type="dxa"/>
            <w:vMerge w:val="continue"/>
            <w:noWrap w:val="0"/>
            <w:vAlign w:val="center"/>
          </w:tcPr>
          <w:p w14:paraId="5B538A67">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17B22759">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9</w:t>
            </w:r>
          </w:p>
        </w:tc>
        <w:tc>
          <w:tcPr>
            <w:tcW w:w="6283" w:type="dxa"/>
            <w:noWrap w:val="0"/>
            <w:vAlign w:val="center"/>
          </w:tcPr>
          <w:p w14:paraId="4C830953">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宣传政府部门创业扶持政策、协助办理一次性创业资助等创业补贴申领情况</w:t>
            </w:r>
          </w:p>
        </w:tc>
        <w:tc>
          <w:tcPr>
            <w:tcW w:w="1297" w:type="dxa"/>
            <w:noWrap w:val="0"/>
            <w:vAlign w:val="center"/>
          </w:tcPr>
          <w:p w14:paraId="00D99BEC">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6</w:t>
            </w:r>
          </w:p>
        </w:tc>
      </w:tr>
      <w:tr w14:paraId="721D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14:paraId="08BB23EE">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5A14C75E">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10</w:t>
            </w:r>
          </w:p>
        </w:tc>
        <w:tc>
          <w:tcPr>
            <w:tcW w:w="6283" w:type="dxa"/>
            <w:noWrap w:val="0"/>
            <w:vAlign w:val="center"/>
          </w:tcPr>
          <w:p w14:paraId="7EDD079E">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宣传发动在孵企业参加初创企业经营者能力提升培训情况</w:t>
            </w:r>
          </w:p>
        </w:tc>
        <w:tc>
          <w:tcPr>
            <w:tcW w:w="1297" w:type="dxa"/>
            <w:noWrap w:val="0"/>
            <w:vAlign w:val="center"/>
          </w:tcPr>
          <w:p w14:paraId="0DA5FB40">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3</w:t>
            </w:r>
          </w:p>
        </w:tc>
      </w:tr>
      <w:tr w14:paraId="713A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14:paraId="66F1207D">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2A617381">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highlight w:val="none"/>
              </w:rPr>
            </w:pPr>
            <w:r>
              <w:rPr>
                <w:rFonts w:hint="eastAsia" w:ascii="仿宋_GB2312" w:hAnsi="仿宋_GB2312" w:eastAsia="仿宋_GB2312" w:cs="仿宋_GB2312"/>
                <w:snapToGrid w:val="0"/>
                <w:color w:val="000000"/>
                <w:kern w:val="0"/>
                <w:sz w:val="21"/>
                <w:szCs w:val="21"/>
                <w:highlight w:val="none"/>
                <w:lang w:bidi="ar"/>
              </w:rPr>
              <w:t>11</w:t>
            </w:r>
          </w:p>
        </w:tc>
        <w:tc>
          <w:tcPr>
            <w:tcW w:w="6283" w:type="dxa"/>
            <w:noWrap w:val="0"/>
            <w:vAlign w:val="center"/>
          </w:tcPr>
          <w:p w14:paraId="490B5DBA">
            <w:pPr>
              <w:widowControl/>
              <w:wordWrap w:val="0"/>
              <w:spacing w:afterLines="0" w:line="400" w:lineRule="exact"/>
              <w:textAlignment w:val="center"/>
              <w:rPr>
                <w:rFonts w:hint="eastAsia" w:ascii="仿宋_GB2312" w:hAnsi="仿宋_GB2312" w:eastAsia="仿宋_GB2312" w:cs="仿宋_GB2312"/>
                <w:snapToGrid w:val="0"/>
                <w:color w:val="000000"/>
                <w:sz w:val="21"/>
                <w:szCs w:val="21"/>
                <w:highlight w:val="none"/>
              </w:rPr>
            </w:pPr>
            <w:r>
              <w:rPr>
                <w:rFonts w:hint="eastAsia" w:ascii="仿宋_GB2312" w:hAnsi="仿宋_GB2312" w:eastAsia="仿宋_GB2312" w:cs="仿宋_GB2312"/>
                <w:snapToGrid w:val="0"/>
                <w:color w:val="000000"/>
                <w:kern w:val="0"/>
                <w:sz w:val="21"/>
                <w:szCs w:val="21"/>
                <w:highlight w:val="none"/>
                <w:lang w:bidi="ar"/>
              </w:rPr>
              <w:t>宣传发动在孵实体参加“赢在广州”等国内创业大赛情况（创新创业孵化基地不设置最低标准，高校大学生创业孵化基地推荐参加“赢在广州”等各类大学生创业大赛项目每年不少于5个）</w:t>
            </w:r>
          </w:p>
        </w:tc>
        <w:tc>
          <w:tcPr>
            <w:tcW w:w="1297" w:type="dxa"/>
            <w:noWrap w:val="0"/>
            <w:vAlign w:val="center"/>
          </w:tcPr>
          <w:p w14:paraId="5214AE6C">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highlight w:val="none"/>
              </w:rPr>
            </w:pPr>
            <w:r>
              <w:rPr>
                <w:rFonts w:hint="eastAsia" w:ascii="仿宋_GB2312" w:hAnsi="仿宋_GB2312" w:eastAsia="仿宋_GB2312" w:cs="仿宋_GB2312"/>
                <w:snapToGrid w:val="0"/>
                <w:color w:val="000000"/>
                <w:kern w:val="0"/>
                <w:sz w:val="21"/>
                <w:szCs w:val="21"/>
                <w:highlight w:val="none"/>
                <w:lang w:bidi="ar"/>
              </w:rPr>
              <w:t>5</w:t>
            </w:r>
          </w:p>
        </w:tc>
      </w:tr>
      <w:tr w14:paraId="1B9D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14:paraId="475645D6">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2D4EBB57">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highlight w:val="none"/>
              </w:rPr>
            </w:pPr>
            <w:r>
              <w:rPr>
                <w:rFonts w:hint="eastAsia" w:ascii="仿宋_GB2312" w:hAnsi="仿宋_GB2312" w:eastAsia="仿宋_GB2312" w:cs="仿宋_GB2312"/>
                <w:snapToGrid w:val="0"/>
                <w:color w:val="000000"/>
                <w:kern w:val="0"/>
                <w:sz w:val="21"/>
                <w:szCs w:val="21"/>
                <w:highlight w:val="none"/>
                <w:lang w:bidi="ar"/>
              </w:rPr>
              <w:t>12</w:t>
            </w:r>
          </w:p>
        </w:tc>
        <w:tc>
          <w:tcPr>
            <w:tcW w:w="6283" w:type="dxa"/>
            <w:noWrap w:val="0"/>
            <w:vAlign w:val="center"/>
          </w:tcPr>
          <w:p w14:paraId="72B95D0F">
            <w:pPr>
              <w:widowControl/>
              <w:wordWrap w:val="0"/>
              <w:spacing w:afterLines="0" w:line="400" w:lineRule="exact"/>
              <w:textAlignment w:val="center"/>
              <w:rPr>
                <w:rFonts w:hint="eastAsia" w:ascii="仿宋_GB2312" w:hAnsi="仿宋_GB2312" w:eastAsia="仿宋_GB2312" w:cs="仿宋_GB2312"/>
                <w:snapToGrid w:val="0"/>
                <w:color w:val="000000"/>
                <w:sz w:val="21"/>
                <w:szCs w:val="21"/>
                <w:highlight w:val="none"/>
              </w:rPr>
            </w:pPr>
            <w:r>
              <w:rPr>
                <w:rFonts w:hint="eastAsia" w:ascii="仿宋_GB2312" w:hAnsi="仿宋_GB2312" w:eastAsia="仿宋_GB2312" w:cs="仿宋_GB2312"/>
                <w:snapToGrid w:val="0"/>
                <w:color w:val="000000"/>
                <w:kern w:val="0"/>
                <w:sz w:val="21"/>
                <w:szCs w:val="21"/>
                <w:highlight w:val="none"/>
                <w:lang w:bidi="ar"/>
              </w:rPr>
              <w:t>参与配合各级人社部门开展统计、调查问卷等其他活动情况</w:t>
            </w:r>
          </w:p>
        </w:tc>
        <w:tc>
          <w:tcPr>
            <w:tcW w:w="1297" w:type="dxa"/>
            <w:noWrap w:val="0"/>
            <w:vAlign w:val="center"/>
          </w:tcPr>
          <w:p w14:paraId="40629A14">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highlight w:val="none"/>
              </w:rPr>
            </w:pPr>
            <w:r>
              <w:rPr>
                <w:rFonts w:hint="eastAsia" w:ascii="仿宋_GB2312" w:hAnsi="仿宋_GB2312" w:eastAsia="仿宋_GB2312" w:cs="仿宋_GB2312"/>
                <w:snapToGrid w:val="0"/>
                <w:color w:val="000000"/>
                <w:kern w:val="0"/>
                <w:sz w:val="21"/>
                <w:szCs w:val="21"/>
                <w:highlight w:val="none"/>
                <w:lang w:bidi="ar"/>
              </w:rPr>
              <w:t>3</w:t>
            </w:r>
          </w:p>
        </w:tc>
      </w:tr>
      <w:tr w14:paraId="4045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restart"/>
            <w:noWrap w:val="0"/>
            <w:vAlign w:val="center"/>
          </w:tcPr>
          <w:p w14:paraId="7311D361">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孵化效果</w:t>
            </w:r>
          </w:p>
        </w:tc>
        <w:tc>
          <w:tcPr>
            <w:tcW w:w="861" w:type="dxa"/>
            <w:noWrap w:val="0"/>
            <w:vAlign w:val="center"/>
          </w:tcPr>
          <w:p w14:paraId="151B3EB4">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13</w:t>
            </w:r>
          </w:p>
        </w:tc>
        <w:tc>
          <w:tcPr>
            <w:tcW w:w="6283" w:type="dxa"/>
            <w:noWrap w:val="0"/>
            <w:vAlign w:val="center"/>
          </w:tcPr>
          <w:p w14:paraId="191C1601">
            <w:pPr>
              <w:widowControl/>
              <w:wordWrap w:val="0"/>
              <w:spacing w:afterLines="0" w:line="400" w:lineRule="exact"/>
              <w:textAlignment w:val="center"/>
              <w:rPr>
                <w:rFonts w:hint="eastAsia" w:ascii="仿宋_GB2312" w:hAnsi="仿宋_GB2312" w:eastAsia="仿宋_GB2312" w:cs="仿宋_GB2312"/>
                <w:snapToGrid w:val="0"/>
                <w:color w:val="000000"/>
                <w:kern w:val="0"/>
                <w:sz w:val="21"/>
                <w:szCs w:val="21"/>
                <w:lang w:bidi="ar"/>
              </w:rPr>
            </w:pPr>
            <w:r>
              <w:rPr>
                <w:rFonts w:hint="eastAsia" w:ascii="仿宋_GB2312" w:hAnsi="仿宋_GB2312" w:eastAsia="仿宋_GB2312" w:cs="仿宋_GB2312"/>
                <w:snapToGrid w:val="0"/>
                <w:color w:val="000000"/>
                <w:kern w:val="0"/>
                <w:sz w:val="21"/>
                <w:szCs w:val="21"/>
                <w:lang w:bidi="ar"/>
              </w:rPr>
              <w:t>在孵创业实体入驻率（创新创业孵化基地不低于</w:t>
            </w:r>
          </w:p>
          <w:p w14:paraId="1F0ED039">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60%，高校大学生创业孵化基地不设置最低标准）</w:t>
            </w:r>
          </w:p>
        </w:tc>
        <w:tc>
          <w:tcPr>
            <w:tcW w:w="1297" w:type="dxa"/>
            <w:noWrap w:val="0"/>
            <w:vAlign w:val="center"/>
          </w:tcPr>
          <w:p w14:paraId="63B5970F">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3</w:t>
            </w:r>
          </w:p>
        </w:tc>
      </w:tr>
      <w:tr w14:paraId="40A9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14:paraId="6277E859">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57AC7FE2">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14</w:t>
            </w:r>
          </w:p>
        </w:tc>
        <w:tc>
          <w:tcPr>
            <w:tcW w:w="6283" w:type="dxa"/>
            <w:noWrap w:val="0"/>
            <w:vAlign w:val="center"/>
          </w:tcPr>
          <w:p w14:paraId="3DE0DD0A">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在孵创业实体数量（创新创业孵化基地不少于30户，高校大学生创业孵化基地在孵大学生创业实体不少于25户）</w:t>
            </w:r>
          </w:p>
        </w:tc>
        <w:tc>
          <w:tcPr>
            <w:tcW w:w="1297" w:type="dxa"/>
            <w:noWrap w:val="0"/>
            <w:vAlign w:val="center"/>
          </w:tcPr>
          <w:p w14:paraId="29C0DD90">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5</w:t>
            </w:r>
          </w:p>
        </w:tc>
      </w:tr>
      <w:tr w14:paraId="23F8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14:paraId="30FF3309">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6128144A">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15</w:t>
            </w:r>
          </w:p>
        </w:tc>
        <w:tc>
          <w:tcPr>
            <w:tcW w:w="6283" w:type="dxa"/>
            <w:noWrap w:val="0"/>
            <w:vAlign w:val="center"/>
          </w:tcPr>
          <w:p w14:paraId="01DED107">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重点群体创业的在孵创业实体数量</w:t>
            </w:r>
          </w:p>
        </w:tc>
        <w:tc>
          <w:tcPr>
            <w:tcW w:w="1297" w:type="dxa"/>
            <w:noWrap w:val="0"/>
            <w:vAlign w:val="center"/>
          </w:tcPr>
          <w:p w14:paraId="3859E0FD">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5</w:t>
            </w:r>
          </w:p>
        </w:tc>
      </w:tr>
      <w:tr w14:paraId="0C5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14:paraId="049FDA12">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43DABB65">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16</w:t>
            </w:r>
          </w:p>
        </w:tc>
        <w:tc>
          <w:tcPr>
            <w:tcW w:w="6283" w:type="dxa"/>
            <w:noWrap w:val="0"/>
            <w:vAlign w:val="center"/>
          </w:tcPr>
          <w:p w14:paraId="55AAD199">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年度入孵创业实体孵化成功率（创新创业孵化基地不低于60%，高校大学生创业孵化基地最低标准）</w:t>
            </w:r>
          </w:p>
        </w:tc>
        <w:tc>
          <w:tcPr>
            <w:tcW w:w="1297" w:type="dxa"/>
            <w:noWrap w:val="0"/>
            <w:vAlign w:val="center"/>
          </w:tcPr>
          <w:p w14:paraId="3BEA2DA9">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5</w:t>
            </w:r>
          </w:p>
        </w:tc>
      </w:tr>
      <w:tr w14:paraId="76EF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14:paraId="5948C308">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352ABA5A">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17</w:t>
            </w:r>
          </w:p>
        </w:tc>
        <w:tc>
          <w:tcPr>
            <w:tcW w:w="6283" w:type="dxa"/>
            <w:noWrap w:val="0"/>
            <w:vAlign w:val="center"/>
          </w:tcPr>
          <w:p w14:paraId="59D33AB4">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auto"/>
                <w:kern w:val="0"/>
                <w:sz w:val="21"/>
                <w:szCs w:val="21"/>
                <w:lang w:bidi="ar"/>
              </w:rPr>
              <w:t>吸纳就业人数超过20</w:t>
            </w:r>
            <w:r>
              <w:rPr>
                <w:rFonts w:hint="eastAsia" w:ascii="仿宋_GB2312" w:hAnsi="仿宋_GB2312" w:eastAsia="仿宋_GB2312" w:cs="仿宋_GB2312"/>
                <w:snapToGrid w:val="0"/>
                <w:color w:val="auto"/>
                <w:sz w:val="21"/>
                <w:szCs w:val="21"/>
                <w:lang w:bidi="ar"/>
              </w:rPr>
              <w:t>人的近一年在孵创业实体数量</w:t>
            </w:r>
          </w:p>
        </w:tc>
        <w:tc>
          <w:tcPr>
            <w:tcW w:w="1297" w:type="dxa"/>
            <w:noWrap w:val="0"/>
            <w:vAlign w:val="center"/>
          </w:tcPr>
          <w:p w14:paraId="625CC4D1">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6</w:t>
            </w:r>
          </w:p>
        </w:tc>
      </w:tr>
      <w:tr w14:paraId="12B5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jc w:val="center"/>
        </w:trPr>
        <w:tc>
          <w:tcPr>
            <w:tcW w:w="1016" w:type="dxa"/>
            <w:vMerge w:val="continue"/>
            <w:noWrap w:val="0"/>
            <w:vAlign w:val="center"/>
          </w:tcPr>
          <w:p w14:paraId="0BA957FA">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03BF0A11">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18</w:t>
            </w:r>
          </w:p>
        </w:tc>
        <w:tc>
          <w:tcPr>
            <w:tcW w:w="6283" w:type="dxa"/>
            <w:noWrap w:val="0"/>
            <w:vAlign w:val="center"/>
          </w:tcPr>
          <w:p w14:paraId="74592492">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拥有与主营业务相关自主知识产权的近一年在孵创业实体数量</w:t>
            </w:r>
          </w:p>
        </w:tc>
        <w:tc>
          <w:tcPr>
            <w:tcW w:w="1297" w:type="dxa"/>
            <w:noWrap w:val="0"/>
            <w:vAlign w:val="center"/>
          </w:tcPr>
          <w:p w14:paraId="22E6601E">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2</w:t>
            </w:r>
          </w:p>
        </w:tc>
      </w:tr>
      <w:tr w14:paraId="1625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016" w:type="dxa"/>
            <w:vMerge w:val="continue"/>
            <w:noWrap w:val="0"/>
            <w:vAlign w:val="center"/>
          </w:tcPr>
          <w:p w14:paraId="69BD377B">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2523F049">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19</w:t>
            </w:r>
          </w:p>
        </w:tc>
        <w:tc>
          <w:tcPr>
            <w:tcW w:w="6283" w:type="dxa"/>
            <w:noWrap w:val="0"/>
            <w:vAlign w:val="center"/>
          </w:tcPr>
          <w:p w14:paraId="5BCE6CE1">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获得投融资近一年在孵创业实体数量</w:t>
            </w:r>
          </w:p>
        </w:tc>
        <w:tc>
          <w:tcPr>
            <w:tcW w:w="1297" w:type="dxa"/>
            <w:noWrap w:val="0"/>
            <w:vAlign w:val="center"/>
          </w:tcPr>
          <w:p w14:paraId="6DB8FBA0">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3</w:t>
            </w:r>
          </w:p>
        </w:tc>
      </w:tr>
      <w:tr w14:paraId="6A20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1" w:hRule="atLeast"/>
          <w:jc w:val="center"/>
        </w:trPr>
        <w:tc>
          <w:tcPr>
            <w:tcW w:w="1016" w:type="dxa"/>
            <w:vMerge w:val="continue"/>
            <w:noWrap w:val="0"/>
            <w:vAlign w:val="center"/>
          </w:tcPr>
          <w:p w14:paraId="632F45DE">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19877968">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20</w:t>
            </w:r>
          </w:p>
        </w:tc>
        <w:tc>
          <w:tcPr>
            <w:tcW w:w="6283" w:type="dxa"/>
            <w:noWrap w:val="0"/>
            <w:vAlign w:val="center"/>
          </w:tcPr>
          <w:p w14:paraId="7EB708E0">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获得由政府部门组织的市级以上创业大赛的一、二、三等奖或金银铜奖的近一年在孵创业实体数量</w:t>
            </w:r>
          </w:p>
        </w:tc>
        <w:tc>
          <w:tcPr>
            <w:tcW w:w="1297" w:type="dxa"/>
            <w:noWrap w:val="0"/>
            <w:vAlign w:val="center"/>
          </w:tcPr>
          <w:p w14:paraId="6F7DC8F7">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4</w:t>
            </w:r>
          </w:p>
        </w:tc>
      </w:tr>
      <w:tr w14:paraId="5AEC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016" w:type="dxa"/>
            <w:vMerge w:val="restart"/>
            <w:noWrap w:val="0"/>
            <w:vAlign w:val="center"/>
          </w:tcPr>
          <w:p w14:paraId="09CDAE56">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社会</w:t>
            </w:r>
            <w:r>
              <w:rPr>
                <w:rFonts w:hint="eastAsia" w:ascii="仿宋_GB2312" w:hAnsi="仿宋_GB2312" w:eastAsia="仿宋_GB2312" w:cs="仿宋_GB2312"/>
                <w:snapToGrid w:val="0"/>
                <w:color w:val="000000"/>
                <w:kern w:val="0"/>
                <w:sz w:val="21"/>
                <w:szCs w:val="21"/>
                <w:lang w:bidi="ar"/>
              </w:rPr>
              <w:br w:type="textWrapping"/>
            </w:r>
            <w:r>
              <w:rPr>
                <w:rFonts w:hint="eastAsia" w:ascii="仿宋_GB2312" w:hAnsi="仿宋_GB2312" w:eastAsia="仿宋_GB2312" w:cs="仿宋_GB2312"/>
                <w:snapToGrid w:val="0"/>
                <w:color w:val="000000"/>
                <w:kern w:val="0"/>
                <w:sz w:val="21"/>
                <w:szCs w:val="21"/>
                <w:lang w:bidi="ar"/>
              </w:rPr>
              <w:t>贡献</w:t>
            </w:r>
          </w:p>
        </w:tc>
        <w:tc>
          <w:tcPr>
            <w:tcW w:w="861" w:type="dxa"/>
            <w:noWrap w:val="0"/>
            <w:vAlign w:val="center"/>
          </w:tcPr>
          <w:p w14:paraId="779D2320">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21</w:t>
            </w:r>
          </w:p>
        </w:tc>
        <w:tc>
          <w:tcPr>
            <w:tcW w:w="6283" w:type="dxa"/>
            <w:noWrap w:val="0"/>
            <w:vAlign w:val="center"/>
          </w:tcPr>
          <w:p w14:paraId="183EE096">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在孵创业实体吸纳就业人数（创新创业孵化基地不少于150人，高校大学生创业孵化基地不设置最低标准）</w:t>
            </w:r>
          </w:p>
        </w:tc>
        <w:tc>
          <w:tcPr>
            <w:tcW w:w="1297" w:type="dxa"/>
            <w:noWrap w:val="0"/>
            <w:vAlign w:val="center"/>
          </w:tcPr>
          <w:p w14:paraId="634517CB">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7</w:t>
            </w:r>
          </w:p>
        </w:tc>
      </w:tr>
      <w:tr w14:paraId="5E82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016" w:type="dxa"/>
            <w:vMerge w:val="continue"/>
            <w:noWrap w:val="0"/>
            <w:vAlign w:val="center"/>
          </w:tcPr>
          <w:p w14:paraId="62068C38">
            <w:pPr>
              <w:wordWrap w:val="0"/>
              <w:spacing w:afterLines="0" w:line="400" w:lineRule="exact"/>
              <w:jc w:val="center"/>
              <w:rPr>
                <w:rFonts w:hint="eastAsia" w:ascii="仿宋_GB2312" w:hAnsi="仿宋_GB2312" w:eastAsia="仿宋_GB2312" w:cs="仿宋_GB2312"/>
                <w:snapToGrid w:val="0"/>
                <w:color w:val="000000"/>
                <w:sz w:val="21"/>
                <w:szCs w:val="21"/>
              </w:rPr>
            </w:pPr>
          </w:p>
        </w:tc>
        <w:tc>
          <w:tcPr>
            <w:tcW w:w="861" w:type="dxa"/>
            <w:noWrap w:val="0"/>
            <w:vAlign w:val="center"/>
          </w:tcPr>
          <w:p w14:paraId="66D7BBDC">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22</w:t>
            </w:r>
          </w:p>
        </w:tc>
        <w:tc>
          <w:tcPr>
            <w:tcW w:w="6283" w:type="dxa"/>
            <w:noWrap w:val="0"/>
            <w:vAlign w:val="center"/>
          </w:tcPr>
          <w:p w14:paraId="2FD910F0">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基地获得市级以上政府部门授予的社会荣誉数量</w:t>
            </w:r>
          </w:p>
        </w:tc>
        <w:tc>
          <w:tcPr>
            <w:tcW w:w="1297" w:type="dxa"/>
            <w:noWrap w:val="0"/>
            <w:vAlign w:val="center"/>
          </w:tcPr>
          <w:p w14:paraId="22110D7A">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3</w:t>
            </w:r>
          </w:p>
        </w:tc>
      </w:tr>
      <w:tr w14:paraId="7423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2" w:hRule="atLeast"/>
          <w:jc w:val="center"/>
        </w:trPr>
        <w:tc>
          <w:tcPr>
            <w:tcW w:w="8160" w:type="dxa"/>
            <w:gridSpan w:val="3"/>
            <w:noWrap w:val="0"/>
            <w:vAlign w:val="center"/>
          </w:tcPr>
          <w:p w14:paraId="32F51A88">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总分</w:t>
            </w:r>
          </w:p>
        </w:tc>
        <w:tc>
          <w:tcPr>
            <w:tcW w:w="1297" w:type="dxa"/>
            <w:noWrap w:val="0"/>
            <w:vAlign w:val="center"/>
          </w:tcPr>
          <w:p w14:paraId="18AD3034">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100</w:t>
            </w:r>
          </w:p>
        </w:tc>
      </w:tr>
      <w:tr w14:paraId="303F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2" w:hRule="atLeast"/>
          <w:jc w:val="center"/>
        </w:trPr>
        <w:tc>
          <w:tcPr>
            <w:tcW w:w="1016" w:type="dxa"/>
            <w:noWrap w:val="0"/>
            <w:vAlign w:val="center"/>
          </w:tcPr>
          <w:p w14:paraId="13BB6300">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加分项目</w:t>
            </w:r>
          </w:p>
        </w:tc>
        <w:tc>
          <w:tcPr>
            <w:tcW w:w="861" w:type="dxa"/>
            <w:noWrap w:val="0"/>
            <w:vAlign w:val="center"/>
          </w:tcPr>
          <w:p w14:paraId="50DDF930">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23</w:t>
            </w:r>
          </w:p>
        </w:tc>
        <w:tc>
          <w:tcPr>
            <w:tcW w:w="6283" w:type="dxa"/>
            <w:noWrap w:val="0"/>
            <w:vAlign w:val="center"/>
          </w:tcPr>
          <w:p w14:paraId="5BD85F13">
            <w:pPr>
              <w:widowControl/>
              <w:wordWrap w:val="0"/>
              <w:spacing w:afterLines="0" w:line="400" w:lineRule="exact"/>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结合“粤菜师傅”“广东技工”“南粤家政”“农村电商”等重大民生工程开展的特色就业创业服务，为普通高等学校、中等职业学校、技工院校学生（在校及毕业5年内）、毕业5年内的出国（境）留学回国人员、港澳台青年、退役军人、就业困难人员、返乡创业人员等6类重点群体（以下简称重点群体）创业者提供减免场地租金和管理费、其他孵化服务优惠扶持措施。</w:t>
            </w:r>
          </w:p>
        </w:tc>
        <w:tc>
          <w:tcPr>
            <w:tcW w:w="1297" w:type="dxa"/>
            <w:noWrap w:val="0"/>
            <w:vAlign w:val="center"/>
          </w:tcPr>
          <w:p w14:paraId="496E0B05">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5</w:t>
            </w:r>
          </w:p>
        </w:tc>
      </w:tr>
    </w:tbl>
    <w:p w14:paraId="6B828824">
      <w:pPr>
        <w:rPr>
          <w:rFonts w:hint="default" w:ascii="Times New Roman" w:hAnsi="Times New Roman" w:eastAsia="仿宋_GB2312" w:cs="Times New Roman"/>
          <w:sz w:val="32"/>
          <w:szCs w:val="32"/>
        </w:rPr>
      </w:pPr>
    </w:p>
    <w:p w14:paraId="049C942C">
      <w:pPr>
        <w:rPr>
          <w:rFonts w:hint="default" w:ascii="Times New Roman" w:hAnsi="Times New Roman" w:eastAsia="黑体" w:cs="Times New Roman"/>
          <w:sz w:val="32"/>
          <w:szCs w:val="32"/>
        </w:rPr>
      </w:pPr>
    </w:p>
    <w:p w14:paraId="15E017CE">
      <w:pPr>
        <w:rPr>
          <w:rFonts w:hint="default" w:ascii="Times New Roman" w:hAnsi="Times New Roman" w:eastAsia="黑体" w:cs="Times New Roman"/>
          <w:sz w:val="32"/>
          <w:szCs w:val="32"/>
        </w:rPr>
      </w:pPr>
    </w:p>
    <w:p w14:paraId="79B5B0FB">
      <w:pPr>
        <w:rPr>
          <w:rFonts w:hint="default" w:ascii="Times New Roman" w:hAnsi="Times New Roman" w:eastAsia="黑体" w:cs="Times New Roman"/>
          <w:sz w:val="32"/>
          <w:szCs w:val="32"/>
        </w:rPr>
      </w:pPr>
    </w:p>
    <w:p w14:paraId="291076A1">
      <w:pPr>
        <w:rPr>
          <w:rFonts w:hint="default" w:ascii="Times New Roman" w:hAnsi="Times New Roman" w:eastAsia="黑体" w:cs="Times New Roman"/>
          <w:sz w:val="32"/>
          <w:szCs w:val="32"/>
        </w:rPr>
      </w:pPr>
    </w:p>
    <w:p w14:paraId="6DEC5983">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黑体" w:cs="Times New Roman"/>
          <w:spacing w:val="-51"/>
          <w:sz w:val="32"/>
          <w:szCs w:val="32"/>
        </w:rPr>
      </w:pPr>
    </w:p>
    <w:p w14:paraId="04A0367B">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黑体" w:cs="Times New Roman"/>
          <w:spacing w:val="-51"/>
          <w:sz w:val="32"/>
          <w:szCs w:val="32"/>
        </w:rPr>
      </w:pPr>
    </w:p>
    <w:p w14:paraId="61772A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42D5FC-F303-408F-B4B1-5EF95BC23C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3329720-A015-479B-B5D8-AD37ECBD8107}"/>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3" w:fontKey="{AB69E706-708D-41E6-85A9-D7C681EEBEF9}"/>
  </w:font>
  <w:font w:name="仿宋_GB2312">
    <w:panose1 w:val="02010609030101010101"/>
    <w:charset w:val="86"/>
    <w:family w:val="modern"/>
    <w:pitch w:val="default"/>
    <w:sig w:usb0="00000001" w:usb1="080E0000" w:usb2="00000000" w:usb3="00000000" w:csb0="00040000" w:csb1="00000000"/>
    <w:embedRegular r:id="rId4" w:fontKey="{BA439790-E497-4FDD-8DC9-9D431279BC3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9356E"/>
    <w:rsid w:val="1B29356E"/>
    <w:rsid w:val="66423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3">
    <w:name w:val="Body Text"/>
    <w:basedOn w:val="1"/>
    <w:next w:val="4"/>
    <w:qFormat/>
    <w:uiPriority w:val="0"/>
    <w:pPr>
      <w:spacing w:line="320" w:lineRule="exact"/>
      <w:jc w:val="center"/>
    </w:pPr>
    <w:rPr>
      <w:rFonts w:hint="eastAsia" w:ascii="Times New Roman" w:hAnsi="Times New Roman" w:eastAsia="Times New Roman" w:cs="Times New Roman"/>
      <w:sz w:val="32"/>
    </w:rPr>
  </w:style>
  <w:style w:type="paragraph" w:styleId="4">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1036</Words>
  <Characters>1067</Characters>
  <Lines>0</Lines>
  <Paragraphs>0</Paragraphs>
  <TotalTime>0</TotalTime>
  <ScaleCrop>false</ScaleCrop>
  <LinksUpToDate>false</LinksUpToDate>
  <CharactersWithSpaces>1067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2025-11-11T06:33:00Z</dcterms:created>
  <dc:creator>慧儿</dc:creator>
  <cp:lastModifiedBy>慧儿</cp:lastModifiedBy>
  <dcterms:modified xsi:type="dcterms:W3CDTF">2025-11-13T09:10:34Z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28433E2D1B9645E0B5EB95E45209F60C_11</vt:lpwstr>
  </property>
  <property fmtid="{D5CDD505-2E9C-101B-9397-08002B2CF9AE}" pid="4" name="KSOTemplateDocerSaveRecord">
    <vt:lpwstr>eyJoZGlkIjoiNzMwNjhkZjg5Mjk2MjQ2ZGIxNDM3MmJiMzNlZmYzNTYiLCJ1c2VySWQiOiI0NzE0MzU4NzMifQ==</vt:lpwstr>
  </property>
</Properties>
</file>