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84681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附件7</w:t>
      </w:r>
    </w:p>
    <w:p w14:paraId="77DE7CA6">
      <w:pPr>
        <w:keepNext w:val="0"/>
        <w:keepLines w:val="0"/>
        <w:pageBreakBefore w:val="0"/>
        <w:suppressAutoHyphens/>
        <w:kinsoku/>
        <w:overflowPunct/>
        <w:topLinePunct w:val="0"/>
        <w:autoSpaceDE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申报单位为符合试点要求的企业实施数字化改造案例表</w:t>
      </w:r>
    </w:p>
    <w:bookmarkEnd w:id="0"/>
    <w:p w14:paraId="06777BE2">
      <w:pPr>
        <w:pStyle w:val="2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after="0" w:line="600" w:lineRule="exact"/>
        <w:rPr>
          <w:rFonts w:hint="default" w:ascii="Times New Roman" w:hAnsi="Times New Roman" w:cs="Times New Roman"/>
          <w:color w:val="auto"/>
          <w:highlight w:val="none"/>
        </w:rPr>
      </w:pPr>
    </w:p>
    <w:tbl>
      <w:tblPr>
        <w:tblStyle w:val="9"/>
        <w:tblW w:w="49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465"/>
        <w:gridCol w:w="3249"/>
        <w:gridCol w:w="2312"/>
        <w:gridCol w:w="2224"/>
        <w:gridCol w:w="1817"/>
        <w:gridCol w:w="1820"/>
      </w:tblGrid>
      <w:tr w14:paraId="1349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09" w:type="pct"/>
            <w:noWrap w:val="0"/>
            <w:vAlign w:val="center"/>
          </w:tcPr>
          <w:p w14:paraId="0BE0810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533" w:type="pct"/>
            <w:noWrap w:val="0"/>
            <w:vAlign w:val="center"/>
          </w:tcPr>
          <w:p w14:paraId="0D2A61E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客户名称</w:t>
            </w:r>
          </w:p>
        </w:tc>
        <w:tc>
          <w:tcPr>
            <w:tcW w:w="1182" w:type="pct"/>
            <w:noWrap w:val="0"/>
            <w:vAlign w:val="center"/>
          </w:tcPr>
          <w:p w14:paraId="5E7F5854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提供的数字化产品/服务名称</w:t>
            </w:r>
          </w:p>
        </w:tc>
        <w:tc>
          <w:tcPr>
            <w:tcW w:w="841" w:type="pct"/>
            <w:noWrap w:val="0"/>
            <w:vAlign w:val="center"/>
          </w:tcPr>
          <w:p w14:paraId="23E2189B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提供单位名称</w:t>
            </w:r>
          </w:p>
        </w:tc>
        <w:tc>
          <w:tcPr>
            <w:tcW w:w="809" w:type="pct"/>
            <w:noWrap w:val="0"/>
            <w:vAlign w:val="center"/>
          </w:tcPr>
          <w:p w14:paraId="12CF621E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合同签订日期</w:t>
            </w:r>
          </w:p>
        </w:tc>
        <w:tc>
          <w:tcPr>
            <w:tcW w:w="661" w:type="pct"/>
            <w:noWrap w:val="0"/>
            <w:vAlign w:val="center"/>
          </w:tcPr>
          <w:p w14:paraId="692ABC7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shd w:val="clear" w:color="auto" w:fill="FFFFFF"/>
              </w:rPr>
              <w:t>项目交付周期</w:t>
            </w:r>
          </w:p>
        </w:tc>
        <w:tc>
          <w:tcPr>
            <w:tcW w:w="662" w:type="pct"/>
            <w:noWrap w:val="0"/>
            <w:vAlign w:val="center"/>
          </w:tcPr>
          <w:p w14:paraId="2EAA0905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价格（万元）</w:t>
            </w:r>
          </w:p>
        </w:tc>
      </w:tr>
      <w:tr w14:paraId="3CC5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09" w:type="pct"/>
            <w:noWrap w:val="0"/>
            <w:vAlign w:val="center"/>
          </w:tcPr>
          <w:p w14:paraId="3C39A041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533" w:type="pct"/>
            <w:noWrap w:val="0"/>
            <w:vAlign w:val="center"/>
          </w:tcPr>
          <w:p w14:paraId="33F8C5F1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57A8C756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（按照申报单位案例、深耕行业历年合同案例顺序填报）</w:t>
            </w:r>
          </w:p>
        </w:tc>
        <w:tc>
          <w:tcPr>
            <w:tcW w:w="841" w:type="pct"/>
            <w:noWrap w:val="0"/>
            <w:vAlign w:val="center"/>
          </w:tcPr>
          <w:p w14:paraId="564DC9F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F07DC9E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（按合同签订日期排序）</w:t>
            </w:r>
          </w:p>
        </w:tc>
        <w:tc>
          <w:tcPr>
            <w:tcW w:w="661" w:type="pct"/>
            <w:noWrap w:val="0"/>
            <w:vAlign w:val="center"/>
          </w:tcPr>
          <w:p w14:paraId="467BAAB5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62" w:type="pct"/>
            <w:noWrap w:val="0"/>
            <w:vAlign w:val="center"/>
          </w:tcPr>
          <w:p w14:paraId="4AF9660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F3CF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9" w:type="pct"/>
            <w:noWrap w:val="0"/>
            <w:vAlign w:val="center"/>
          </w:tcPr>
          <w:p w14:paraId="25AA8425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533" w:type="pct"/>
            <w:noWrap w:val="0"/>
            <w:vAlign w:val="center"/>
          </w:tcPr>
          <w:p w14:paraId="778943E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60E9FB5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41" w:type="pct"/>
            <w:noWrap w:val="0"/>
            <w:vAlign w:val="center"/>
          </w:tcPr>
          <w:p w14:paraId="420D0961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9" w:type="pct"/>
            <w:noWrap w:val="0"/>
            <w:vAlign w:val="center"/>
          </w:tcPr>
          <w:p w14:paraId="75DD4035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61" w:type="pct"/>
            <w:noWrap w:val="0"/>
            <w:vAlign w:val="center"/>
          </w:tcPr>
          <w:p w14:paraId="26092C3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62" w:type="pct"/>
            <w:noWrap w:val="0"/>
            <w:vAlign w:val="center"/>
          </w:tcPr>
          <w:p w14:paraId="188D897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C77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9" w:type="pct"/>
            <w:noWrap w:val="0"/>
            <w:vAlign w:val="center"/>
          </w:tcPr>
          <w:p w14:paraId="306E379E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…</w:t>
            </w:r>
          </w:p>
        </w:tc>
        <w:tc>
          <w:tcPr>
            <w:tcW w:w="533" w:type="pct"/>
            <w:noWrap w:val="0"/>
            <w:vAlign w:val="center"/>
          </w:tcPr>
          <w:p w14:paraId="76F65C2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73C6E1A5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41" w:type="pct"/>
            <w:noWrap w:val="0"/>
            <w:vAlign w:val="center"/>
          </w:tcPr>
          <w:p w14:paraId="429BCE2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9" w:type="pct"/>
            <w:noWrap w:val="0"/>
            <w:vAlign w:val="center"/>
          </w:tcPr>
          <w:p w14:paraId="29E9B816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61" w:type="pct"/>
            <w:noWrap w:val="0"/>
            <w:vAlign w:val="center"/>
          </w:tcPr>
          <w:p w14:paraId="07BD7B2B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62" w:type="pct"/>
            <w:noWrap w:val="0"/>
            <w:vAlign w:val="center"/>
          </w:tcPr>
          <w:p w14:paraId="5B281FC1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38D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9" w:type="pct"/>
            <w:noWrap w:val="0"/>
            <w:vAlign w:val="center"/>
          </w:tcPr>
          <w:p w14:paraId="386DF07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33" w:type="pct"/>
            <w:noWrap w:val="0"/>
            <w:vAlign w:val="center"/>
          </w:tcPr>
          <w:p w14:paraId="154E97A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5A38B7E4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41" w:type="pct"/>
            <w:noWrap w:val="0"/>
            <w:vAlign w:val="center"/>
          </w:tcPr>
          <w:p w14:paraId="6B0B86E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9" w:type="pct"/>
            <w:noWrap w:val="0"/>
            <w:vAlign w:val="center"/>
          </w:tcPr>
          <w:p w14:paraId="167AAD3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61" w:type="pct"/>
            <w:noWrap w:val="0"/>
            <w:vAlign w:val="center"/>
          </w:tcPr>
          <w:p w14:paraId="697CE2B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62" w:type="pct"/>
            <w:noWrap w:val="0"/>
            <w:vAlign w:val="center"/>
          </w:tcPr>
          <w:p w14:paraId="5D551DA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12A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9" w:type="pct"/>
            <w:noWrap w:val="0"/>
            <w:vAlign w:val="center"/>
          </w:tcPr>
          <w:p w14:paraId="4E8BD2E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33" w:type="pct"/>
            <w:noWrap w:val="0"/>
            <w:vAlign w:val="center"/>
          </w:tcPr>
          <w:p w14:paraId="76731186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0FC18B61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41" w:type="pct"/>
            <w:noWrap w:val="0"/>
            <w:vAlign w:val="center"/>
          </w:tcPr>
          <w:p w14:paraId="2B209BB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9" w:type="pct"/>
            <w:noWrap w:val="0"/>
            <w:vAlign w:val="center"/>
          </w:tcPr>
          <w:p w14:paraId="5617B82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61" w:type="pct"/>
            <w:noWrap w:val="0"/>
            <w:vAlign w:val="center"/>
          </w:tcPr>
          <w:p w14:paraId="67F94A3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62" w:type="pct"/>
            <w:noWrap w:val="0"/>
            <w:vAlign w:val="center"/>
          </w:tcPr>
          <w:p w14:paraId="5C27F91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 w14:paraId="63966FCA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rPr>
          <w:rFonts w:hint="default" w:ascii="Times New Roman" w:hAnsi="Times New Roman" w:eastAsia="仿宋_GB2312" w:cs="Times New Roman"/>
          <w:color w:val="auto"/>
          <w:szCs w:val="40"/>
          <w:highlight w:val="none"/>
        </w:rPr>
        <w:sectPr>
          <w:pgSz w:w="16838" w:h="11906" w:orient="landscape"/>
          <w:pgMar w:top="1531" w:right="1587" w:bottom="1474" w:left="1587" w:header="851" w:footer="1417" w:gutter="0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注：1.填写申报单位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2023年10月11日后为符合试点要求的企业实施数字化改造案例（包括已签订合同正在改造的和改造完成的项目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案例客户只限于广州），过往案例相关描述在附件1申报表对应位置填写，要求所提供案例为已完成实施的项目，需要提供合同、验收报告、应用系统截图等复印件。</w:t>
      </w:r>
    </w:p>
    <w:p w14:paraId="17E08677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EC234">
    <w:pPr>
      <w:pStyle w:val="5"/>
      <w:framePr w:w="1442" w:wrap="around" w:vAnchor="text" w:hAnchor="margin" w:xAlign="outside" w:y="1"/>
      <w:ind w:firstLine="140" w:firstLineChars="50"/>
      <w:rPr>
        <w:rStyle w:val="11"/>
        <w:rFonts w:hint="eastAsia"/>
        <w:sz w:val="28"/>
        <w:szCs w:val="28"/>
      </w:rPr>
    </w:pPr>
    <w:r>
      <w:rPr>
        <w:rStyle w:val="11"/>
        <w:rFonts w:hint="eastAsia"/>
        <w:sz w:val="28"/>
        <w:szCs w:val="28"/>
      </w:rPr>
      <w:t xml:space="preserve">— 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3</w:t>
    </w:r>
    <w:r>
      <w:rPr>
        <w:rStyle w:val="11"/>
        <w:sz w:val="28"/>
        <w:szCs w:val="28"/>
      </w:rPr>
      <w:fldChar w:fldCharType="end"/>
    </w:r>
    <w:r>
      <w:rPr>
        <w:rStyle w:val="11"/>
        <w:rFonts w:hint="eastAsia"/>
        <w:sz w:val="28"/>
        <w:szCs w:val="28"/>
      </w:rPr>
      <w:t xml:space="preserve"> —</w:t>
    </w:r>
  </w:p>
  <w:p w14:paraId="70A5461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17C5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261E1"/>
    <w:rsid w:val="0B025B9C"/>
    <w:rsid w:val="0C747FFC"/>
    <w:rsid w:val="1B4432C9"/>
    <w:rsid w:val="2EEE550E"/>
    <w:rsid w:val="3B0261E1"/>
    <w:rsid w:val="474657FE"/>
    <w:rsid w:val="66C8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paragraph" w:customStyle="1" w:styleId="12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2025-12-24T08:43:00Z</dcterms:created>
  <dc:creator>shane</dc:creator>
  <cp:lastModifiedBy>shane</cp:lastModifiedBy>
  <dcterms:modified xsi:type="dcterms:W3CDTF">2025-12-24T09:13:25Z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60BA77A41BE646EAAEA5A296FF450910_13</vt:lpwstr>
  </property>
  <property fmtid="{D5CDD505-2E9C-101B-9397-08002B2CF9AE}" pid="4" name="KSOTemplateDocerSaveRecord">
    <vt:lpwstr>eyJoZGlkIjoiMjMzMzI5MzFiZjJjOWQwOTYyMDQwNTgxOTRkODYyYmIiLCJ1c2VySWQiOiI3OTg4MTUwNDIifQ==</vt:lpwstr>
  </property>
</Properties>
</file>