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bookmarkStart w:id="0" w:name="_GoBack"/>
      <w:bookmarkEnd w:id="0"/>
      <w:r>
        <w:rPr>
          <w:rFonts w:hint="eastAsia" w:ascii="方正小标宋_GBK" w:hAnsi="方正小标宋_GBK" w:eastAsia="方正小标宋_GBK" w:cs="方正小标宋_GBK"/>
          <w:color w:val="auto"/>
          <w:sz w:val="44"/>
          <w:szCs w:val="44"/>
          <w:u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bCs/>
          <w:color w:val="auto"/>
          <w:sz w:val="44"/>
          <w:szCs w:val="44"/>
          <w:u w:val="none"/>
        </w:rPr>
        <w:t>高层次创新型人才实训基地</w:t>
      </w:r>
      <w:r>
        <w:rPr>
          <w:rFonts w:hint="eastAsia" w:ascii="方正小标宋_GBK" w:hAnsi="方正小标宋_GBK" w:eastAsia="方正小标宋_GBK" w:cs="方正小标宋_GBK"/>
          <w:bCs/>
          <w:color w:val="auto"/>
          <w:sz w:val="44"/>
          <w:szCs w:val="44"/>
          <w:u w:val="none"/>
          <w:lang w:val="en-US" w:eastAsia="zh-CN"/>
        </w:rPr>
        <w:t>-</w:t>
      </w:r>
      <w:r>
        <w:rPr>
          <w:rFonts w:hint="default" w:ascii="方正小标宋_GBK" w:hAnsi="方正小标宋_GBK" w:eastAsia="方正小标宋_GBK" w:cs="方正小标宋_GBK"/>
          <w:bCs/>
          <w:color w:val="auto"/>
          <w:sz w:val="44"/>
          <w:szCs w:val="44"/>
          <w:u w:val="none"/>
          <w:lang w:eastAsia="zh-CN"/>
        </w:rPr>
        <w:t>实习补贴项目</w:t>
      </w:r>
      <w:r>
        <w:rPr>
          <w:rFonts w:hint="eastAsia" w:ascii="方正小标宋_GBK" w:hAnsi="方正小标宋_GBK" w:eastAsia="方正小标宋_GBK" w:cs="方正小标宋_GBK"/>
          <w:bCs/>
          <w:color w:val="auto"/>
          <w:w w:val="95"/>
          <w:sz w:val="44"/>
          <w:szCs w:val="44"/>
          <w:u w:val="none"/>
        </w:rPr>
        <w:t>操作</w:t>
      </w:r>
      <w:r>
        <w:rPr>
          <w:rFonts w:hint="eastAsia" w:ascii="方正小标宋_GBK" w:hAnsi="方正小标宋_GBK" w:eastAsia="方正小标宋_GBK" w:cs="方正小标宋_GBK"/>
          <w:bCs/>
          <w:color w:val="auto"/>
          <w:w w:val="95"/>
          <w:sz w:val="44"/>
          <w:szCs w:val="44"/>
          <w:u w:val="none"/>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u w:val="none"/>
          <w:lang w:eastAsia="zh-CN"/>
        </w:rPr>
      </w:pPr>
      <w:r>
        <w:rPr>
          <w:rFonts w:hint="eastAsia" w:ascii="仿宋_GB2312" w:hAnsi="Times New Roman" w:eastAsia="仿宋_GB2312" w:cs="Calibri"/>
          <w:color w:val="auto"/>
          <w:sz w:val="32"/>
          <w:szCs w:val="32"/>
          <w:u w:val="none"/>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u w:val="none"/>
        </w:rPr>
        <w:t>按实训学生的学历层次和实训期限对实训基地给予经费资助</w:t>
      </w:r>
      <w:r>
        <w:rPr>
          <w:rFonts w:hint="eastAsia" w:ascii="仿宋_GB2312" w:hAnsi="Times New Roman" w:eastAsia="仿宋_GB2312" w:cs="Calibri"/>
          <w:color w:val="auto"/>
          <w:sz w:val="32"/>
          <w:szCs w:val="32"/>
          <w:u w:val="none"/>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u w:val="none"/>
        </w:rPr>
      </w:pPr>
      <w:r>
        <w:rPr>
          <w:rFonts w:hint="eastAsia" w:ascii="仿宋_GB2312" w:hAnsi="Times New Roman" w:eastAsia="仿宋_GB2312" w:cs="Calibri"/>
          <w:color w:val="auto"/>
          <w:sz w:val="32"/>
          <w:szCs w:val="32"/>
          <w:u w:val="none"/>
          <w:lang w:eastAsia="zh-CN"/>
        </w:rPr>
        <w:t>对符合条件的实训基地给予</w:t>
      </w:r>
      <w:r>
        <w:rPr>
          <w:rFonts w:hint="default" w:ascii="仿宋_GB2312" w:hAnsi="Times New Roman" w:eastAsia="仿宋_GB2312" w:cs="Calibri"/>
          <w:color w:val="auto"/>
          <w:sz w:val="32"/>
          <w:szCs w:val="32"/>
          <w:u w:val="none"/>
          <w:lang w:eastAsia="zh-CN"/>
        </w:rPr>
        <w:t>实习补贴</w:t>
      </w:r>
      <w:r>
        <w:rPr>
          <w:rFonts w:hint="eastAsia" w:ascii="仿宋_GB2312" w:hAnsi="Times New Roman" w:eastAsia="仿宋_GB2312" w:cs="Calibri"/>
          <w:color w:val="auto"/>
          <w:sz w:val="32"/>
          <w:szCs w:val="32"/>
          <w:u w:val="none"/>
          <w:lang w:eastAsia="zh-CN"/>
        </w:rPr>
        <w:t>资助，</w:t>
      </w:r>
      <w:r>
        <w:rPr>
          <w:rFonts w:hint="default" w:ascii="仿宋_GB2312" w:hAnsi="Times New Roman" w:eastAsia="仿宋_GB2312" w:cs="Calibri"/>
          <w:color w:val="auto"/>
          <w:sz w:val="32"/>
          <w:szCs w:val="32"/>
          <w:u w:val="none"/>
          <w:lang w:eastAsia="zh-CN"/>
        </w:rPr>
        <w:t>资助</w:t>
      </w:r>
      <w:r>
        <w:rPr>
          <w:rFonts w:hint="eastAsia" w:ascii="仿宋_GB2312" w:hAnsi="Times New Roman" w:eastAsia="仿宋_GB2312" w:cs="Calibri"/>
          <w:color w:val="auto"/>
          <w:sz w:val="32"/>
          <w:szCs w:val="32"/>
          <w:u w:val="none"/>
          <w:lang w:eastAsia="zh-CN"/>
        </w:rPr>
        <w:t>标准为：</w:t>
      </w:r>
      <w:r>
        <w:rPr>
          <w:rFonts w:hint="eastAsia" w:ascii="仿宋_GB2312" w:hAnsi="Times New Roman" w:eastAsia="仿宋_GB2312" w:cs="Calibri"/>
          <w:color w:val="auto"/>
          <w:kern w:val="2"/>
          <w:sz w:val="32"/>
          <w:szCs w:val="32"/>
          <w:u w:val="none"/>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u w:val="none"/>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u w:val="none"/>
          <w:lang w:val="en-US" w:eastAsia="zh-CN" w:bidi="ar-SA"/>
        </w:rPr>
        <w:t>每</w:t>
      </w:r>
      <w:r>
        <w:rPr>
          <w:rFonts w:hint="eastAsia" w:ascii="仿宋_GB2312" w:hAnsi="Times New Roman" w:eastAsia="仿宋_GB2312" w:cs="Calibri"/>
          <w:color w:val="auto"/>
          <w:kern w:val="2"/>
          <w:sz w:val="32"/>
          <w:szCs w:val="32"/>
          <w:u w:val="none"/>
          <w:lang w:eastAsia="zh-CN" w:bidi="ar-SA"/>
        </w:rPr>
        <w:t>名学生</w:t>
      </w:r>
      <w:r>
        <w:rPr>
          <w:rFonts w:hint="eastAsia" w:ascii="仿宋_GB2312" w:hAnsi="Times New Roman" w:eastAsia="仿宋_GB2312"/>
          <w:color w:val="auto"/>
          <w:sz w:val="32"/>
          <w:szCs w:val="32"/>
          <w:u w:val="none"/>
          <w:lang w:eastAsia="zh-CN"/>
        </w:rPr>
        <w:t>只能享受一次补贴，</w:t>
      </w:r>
      <w:r>
        <w:rPr>
          <w:rFonts w:hint="eastAsia" w:ascii="仿宋_GB2312" w:hAnsi="Times New Roman" w:eastAsia="仿宋_GB2312" w:cs="Calibri"/>
          <w:color w:val="auto"/>
          <w:kern w:val="2"/>
          <w:sz w:val="32"/>
          <w:szCs w:val="32"/>
          <w:u w:val="none"/>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u w:val="none"/>
        </w:rPr>
      </w:pPr>
      <w:r>
        <w:rPr>
          <w:rFonts w:hint="default" w:ascii="仿宋_GB2312" w:hAnsi="仿宋_GB2312" w:eastAsia="仿宋_GB2312" w:cs="仿宋_GB2312"/>
          <w:color w:val="auto"/>
          <w:sz w:val="32"/>
          <w:szCs w:val="32"/>
          <w:u w:val="none"/>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w:t>
      </w:r>
      <w:r>
        <w:rPr>
          <w:rFonts w:hint="eastAsia" w:ascii="仿宋_GB2312" w:eastAsia="仿宋_GB2312" w:cs="Times New Roman"/>
          <w:color w:val="auto"/>
          <w:sz w:val="32"/>
          <w:szCs w:val="32"/>
          <w:highlight w:val="none"/>
          <w:u w:val="none"/>
          <w:lang w:eastAsia="zh-CN"/>
        </w:rPr>
        <w:t>申报的实训学生已完成个人信息报备</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二）</w:t>
      </w:r>
      <w:r>
        <w:rPr>
          <w:rFonts w:hint="default" w:ascii="仿宋_GB2312" w:eastAsia="仿宋_GB2312" w:cs="Times New Roman"/>
          <w:strike w:val="0"/>
          <w:dstrike w:val="0"/>
          <w:color w:val="auto"/>
          <w:sz w:val="32"/>
          <w:szCs w:val="32"/>
          <w:highlight w:val="none"/>
          <w:u w:val="none"/>
          <w:lang w:eastAsia="zh-CN"/>
        </w:rPr>
        <w:t>实训基地</w:t>
      </w:r>
      <w:r>
        <w:rPr>
          <w:rFonts w:hint="eastAsia" w:ascii="仿宋_GB2312" w:eastAsia="仿宋_GB2312"/>
          <w:color w:val="auto"/>
          <w:sz w:val="32"/>
          <w:szCs w:val="32"/>
          <w:highlight w:val="none"/>
          <w:u w:val="none"/>
          <w:lang w:eastAsia="zh-CN"/>
        </w:rPr>
        <w:t>录用</w:t>
      </w:r>
      <w:r>
        <w:rPr>
          <w:rFonts w:hint="eastAsia" w:ascii="仿宋_GB2312" w:eastAsia="仿宋_GB2312"/>
          <w:color w:val="auto"/>
          <w:sz w:val="32"/>
          <w:szCs w:val="32"/>
          <w:highlight w:val="none"/>
          <w:u w:val="none"/>
        </w:rPr>
        <w:t>实训学生比例不低于</w:t>
      </w:r>
      <w:r>
        <w:rPr>
          <w:rFonts w:hint="eastAsia" w:ascii="仿宋_GB2312" w:eastAsia="仿宋_GB2312"/>
          <w:color w:val="auto"/>
          <w:sz w:val="32"/>
          <w:szCs w:val="32"/>
          <w:highlight w:val="none"/>
          <w:u w:val="none"/>
          <w:lang w:val="en-US" w:eastAsia="zh-CN"/>
        </w:rPr>
        <w:t>50%</w:t>
      </w:r>
      <w:r>
        <w:rPr>
          <w:rFonts w:hint="eastAsia" w:ascii="仿宋_GB2312" w:eastAsia="仿宋_GB2312"/>
          <w:color w:val="auto"/>
          <w:sz w:val="32"/>
          <w:szCs w:val="32"/>
          <w:highlight w:val="none"/>
          <w:u w:val="none"/>
          <w:lang w:eastAsia="zh-CN"/>
        </w:rPr>
        <w:t>，国家级专精特新“小巨人”企业录用</w:t>
      </w:r>
      <w:r>
        <w:rPr>
          <w:rFonts w:hint="eastAsia" w:ascii="仿宋_GB2312" w:eastAsia="仿宋_GB2312"/>
          <w:color w:val="auto"/>
          <w:sz w:val="32"/>
          <w:szCs w:val="32"/>
          <w:highlight w:val="none"/>
          <w:u w:val="none"/>
        </w:rPr>
        <w:t>实训学生</w:t>
      </w:r>
      <w:r>
        <w:rPr>
          <w:rFonts w:hint="eastAsia" w:ascii="仿宋_GB2312" w:eastAsia="仿宋_GB2312"/>
          <w:color w:val="auto"/>
          <w:sz w:val="32"/>
          <w:szCs w:val="32"/>
          <w:highlight w:val="none"/>
          <w:u w:val="none"/>
          <w:lang w:eastAsia="zh-CN"/>
        </w:rPr>
        <w:t>比例不低于</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本企业</w:t>
      </w:r>
      <w:r>
        <w:rPr>
          <w:rFonts w:hint="eastAsia" w:ascii="仿宋_GB2312" w:eastAsia="仿宋_GB2312"/>
          <w:color w:val="auto"/>
          <w:sz w:val="32"/>
          <w:szCs w:val="32"/>
          <w:u w:val="none"/>
          <w:lang w:eastAsia="zh-CN"/>
        </w:rPr>
        <w:t>录</w:t>
      </w:r>
      <w:r>
        <w:rPr>
          <w:rFonts w:hint="default" w:ascii="仿宋_GB2312" w:eastAsia="仿宋_GB2312"/>
          <w:color w:val="auto"/>
          <w:sz w:val="32"/>
          <w:szCs w:val="32"/>
          <w:u w:val="none"/>
          <w:lang w:eastAsia="zh-CN"/>
        </w:rPr>
        <w:t>用，</w:t>
      </w:r>
      <w:r>
        <w:rPr>
          <w:rFonts w:hint="eastAsia" w:ascii="仿宋_GB2312" w:eastAsia="仿宋_GB2312"/>
          <w:color w:val="auto"/>
          <w:sz w:val="32"/>
          <w:szCs w:val="32"/>
          <w:u w:val="none"/>
          <w:lang w:val="en-US" w:eastAsia="zh-CN"/>
        </w:rPr>
        <w:t>包含其在南山区的控股企业）</w:t>
      </w:r>
      <w:r>
        <w:rPr>
          <w:rFonts w:hint="eastAsia"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三</w:t>
      </w:r>
      <w:r>
        <w:rPr>
          <w:rFonts w:hint="eastAsia" w:ascii="仿宋_GB2312" w:eastAsia="仿宋_GB2312"/>
          <w:color w:val="auto"/>
          <w:sz w:val="32"/>
          <w:szCs w:val="32"/>
          <w:highlight w:val="none"/>
          <w:u w:val="none"/>
        </w:rPr>
        <w:t>）</w:t>
      </w:r>
      <w:r>
        <w:rPr>
          <w:rFonts w:hint="default" w:ascii="仿宋_GB2312" w:hAnsi="宋体" w:eastAsia="仿宋_GB2312"/>
          <w:color w:val="auto"/>
          <w:sz w:val="32"/>
          <w:szCs w:val="32"/>
          <w:highlight w:val="none"/>
          <w:u w:val="none"/>
          <w:lang w:eastAsia="zh-CN"/>
        </w:rPr>
        <w:t>实训基地</w:t>
      </w:r>
      <w:r>
        <w:rPr>
          <w:rFonts w:hint="eastAsia" w:ascii="仿宋_GB2312" w:hAnsi="宋体" w:eastAsia="仿宋_GB2312"/>
          <w:color w:val="auto"/>
          <w:sz w:val="32"/>
          <w:szCs w:val="32"/>
          <w:highlight w:val="none"/>
          <w:u w:val="none"/>
          <w:lang w:eastAsia="zh-CN"/>
        </w:rPr>
        <w:t>应</w:t>
      </w:r>
      <w:r>
        <w:rPr>
          <w:rFonts w:hint="default" w:ascii="仿宋_GB2312" w:hAnsi="宋体" w:eastAsia="仿宋_GB2312"/>
          <w:color w:val="auto"/>
          <w:sz w:val="32"/>
          <w:szCs w:val="32"/>
          <w:highlight w:val="none"/>
          <w:u w:val="none"/>
          <w:lang w:eastAsia="zh-CN"/>
        </w:rPr>
        <w:t>在学生实习结束后</w:t>
      </w:r>
      <w:r>
        <w:rPr>
          <w:rFonts w:hint="eastAsia" w:ascii="仿宋_GB2312" w:hAnsi="宋体" w:eastAsia="仿宋_GB2312"/>
          <w:color w:val="auto"/>
          <w:sz w:val="32"/>
          <w:szCs w:val="32"/>
          <w:highlight w:val="none"/>
          <w:u w:val="none"/>
          <w:lang w:eastAsia="zh-CN"/>
        </w:rPr>
        <w:t>一年</w:t>
      </w:r>
      <w:r>
        <w:rPr>
          <w:rFonts w:hint="default" w:ascii="仿宋_GB2312" w:hAnsi="宋体" w:eastAsia="仿宋_GB2312"/>
          <w:color w:val="auto"/>
          <w:sz w:val="32"/>
          <w:szCs w:val="32"/>
          <w:highlight w:val="none"/>
          <w:u w:val="none"/>
          <w:lang w:eastAsia="zh-CN"/>
        </w:rPr>
        <w:t>内提出申请，每年</w:t>
      </w:r>
      <w:r>
        <w:rPr>
          <w:rFonts w:hint="eastAsia" w:ascii="仿宋_GB2312" w:hAnsi="宋体" w:eastAsia="仿宋_GB2312"/>
          <w:color w:val="auto"/>
          <w:sz w:val="32"/>
          <w:szCs w:val="32"/>
          <w:highlight w:val="none"/>
          <w:u w:val="none"/>
          <w:lang w:eastAsia="zh-CN"/>
        </w:rPr>
        <w:t>可</w:t>
      </w:r>
      <w:r>
        <w:rPr>
          <w:rFonts w:hint="default" w:ascii="仿宋_GB2312" w:hAnsi="宋体" w:eastAsia="仿宋_GB2312"/>
          <w:color w:val="auto"/>
          <w:sz w:val="32"/>
          <w:szCs w:val="32"/>
          <w:highlight w:val="none"/>
          <w:u w:val="none"/>
          <w:lang w:eastAsia="zh-CN"/>
        </w:rPr>
        <w:t>申请</w:t>
      </w:r>
      <w:r>
        <w:rPr>
          <w:rFonts w:hint="eastAsia" w:ascii="仿宋_GB2312" w:hAnsi="宋体" w:eastAsia="仿宋_GB2312"/>
          <w:color w:val="auto"/>
          <w:sz w:val="32"/>
          <w:szCs w:val="32"/>
          <w:highlight w:val="none"/>
          <w:u w:val="none"/>
          <w:lang w:eastAsia="zh-CN"/>
        </w:rPr>
        <w:t>多次</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kern w:val="2"/>
          <w:sz w:val="32"/>
          <w:szCs w:val="32"/>
          <w:highlight w:val="none"/>
          <w:u w:val="none"/>
          <w:lang w:val="en-US" w:eastAsia="zh-CN" w:bidi="ar-SA"/>
        </w:rPr>
      </w:pPr>
      <w:r>
        <w:rPr>
          <w:rFonts w:hint="default"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lang w:eastAsia="zh-CN"/>
        </w:rPr>
        <w:t>四</w:t>
      </w:r>
      <w:r>
        <w:rPr>
          <w:rFonts w:hint="default" w:ascii="仿宋_GB2312" w:hAnsi="宋体" w:eastAsia="仿宋_GB2312" w:cs="Times New Roman"/>
          <w:color w:val="auto"/>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lang w:val="en-US" w:eastAsia="zh-CN" w:bidi="ar-SA"/>
        </w:rPr>
        <w:t>实训基地</w:t>
      </w:r>
      <w:r>
        <w:rPr>
          <w:rFonts w:hint="default" w:ascii="仿宋_GB2312" w:hAnsi="仿宋_GB2312" w:eastAsia="仿宋_GB2312" w:cs="仿宋_GB2312"/>
          <w:bCs/>
          <w:color w:val="auto"/>
          <w:kern w:val="2"/>
          <w:sz w:val="32"/>
          <w:szCs w:val="32"/>
          <w:highlight w:val="none"/>
          <w:u w:val="none"/>
          <w:lang w:eastAsia="zh-CN" w:bidi="ar-SA"/>
        </w:rPr>
        <w:t>单位</w:t>
      </w:r>
      <w:r>
        <w:rPr>
          <w:rFonts w:hint="eastAsia" w:ascii="仿宋_GB2312" w:hAnsi="仿宋_GB2312" w:eastAsia="仿宋_GB2312" w:cs="仿宋_GB2312"/>
          <w:bCs/>
          <w:color w:val="auto"/>
          <w:kern w:val="2"/>
          <w:sz w:val="32"/>
          <w:szCs w:val="32"/>
          <w:highlight w:val="none"/>
          <w:u w:val="none"/>
          <w:lang w:val="en-US" w:eastAsia="zh-CN" w:bidi="ar-SA"/>
        </w:rPr>
        <w:t>上年度在南山产值规模（营业收入）</w:t>
      </w:r>
      <w:r>
        <w:rPr>
          <w:rFonts w:hint="default" w:ascii="仿宋_GB2312" w:hAnsi="仿宋_GB2312" w:eastAsia="仿宋_GB2312" w:cs="仿宋_GB2312"/>
          <w:bCs/>
          <w:color w:val="auto"/>
          <w:kern w:val="2"/>
          <w:sz w:val="32"/>
          <w:szCs w:val="32"/>
          <w:highlight w:val="none"/>
          <w:u w:val="none"/>
          <w:lang w:eastAsia="zh-CN" w:bidi="ar-SA"/>
        </w:rPr>
        <w:t>原则上</w:t>
      </w:r>
      <w:r>
        <w:rPr>
          <w:rFonts w:hint="eastAsia" w:ascii="仿宋_GB2312" w:hAnsi="仿宋_GB2312" w:eastAsia="仿宋_GB2312" w:cs="仿宋_GB2312"/>
          <w:bCs/>
          <w:color w:val="auto"/>
          <w:kern w:val="2"/>
          <w:sz w:val="32"/>
          <w:szCs w:val="32"/>
          <w:highlight w:val="none"/>
          <w:u w:val="none"/>
          <w:lang w:val="en-US" w:eastAsia="zh-CN" w:bidi="ar-SA"/>
        </w:rPr>
        <w:t>不低于2000万元，</w:t>
      </w:r>
      <w:r>
        <w:rPr>
          <w:rFonts w:hint="default" w:ascii="仿宋_GB2312" w:hAnsi="仿宋_GB2312" w:eastAsia="仿宋_GB2312" w:cs="仿宋_GB2312"/>
          <w:bCs/>
          <w:color w:val="auto"/>
          <w:kern w:val="2"/>
          <w:sz w:val="32"/>
          <w:szCs w:val="32"/>
          <w:highlight w:val="none"/>
          <w:u w:val="none"/>
          <w:lang w:eastAsia="zh-CN" w:bidi="ar-SA"/>
        </w:rPr>
        <w:t>2000万元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不超过20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10亿元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不超过50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超过100</w:t>
      </w:r>
      <w:r>
        <w:rPr>
          <w:rFonts w:hint="eastAsia" w:ascii="仿宋_GB2312" w:hAnsi="仿宋_GB2312" w:eastAsia="仿宋_GB2312" w:cs="仿宋_GB2312"/>
          <w:bCs/>
          <w:color w:val="auto"/>
          <w:kern w:val="2"/>
          <w:sz w:val="32"/>
          <w:szCs w:val="32"/>
          <w:highlight w:val="none"/>
          <w:u w:val="none"/>
          <w:lang w:val="en-US" w:eastAsia="zh-CN" w:bidi="ar-SA"/>
        </w:rPr>
        <w:t>亿元</w:t>
      </w:r>
      <w:r>
        <w:rPr>
          <w:rFonts w:hint="default" w:ascii="仿宋_GB2312" w:hAnsi="仿宋_GB2312" w:eastAsia="仿宋_GB2312" w:cs="仿宋_GB2312"/>
          <w:bCs/>
          <w:color w:val="auto"/>
          <w:kern w:val="2"/>
          <w:sz w:val="32"/>
          <w:szCs w:val="32"/>
          <w:highlight w:val="none"/>
          <w:u w:val="none"/>
          <w:lang w:eastAsia="zh-CN" w:bidi="ar-SA"/>
        </w:rPr>
        <w:t>（含）</w:t>
      </w:r>
      <w:r>
        <w:rPr>
          <w:rFonts w:hint="eastAsia" w:ascii="仿宋_GB2312" w:hAnsi="仿宋_GB2312" w:eastAsia="仿宋_GB2312" w:cs="仿宋_GB2312"/>
          <w:bCs/>
          <w:color w:val="auto"/>
          <w:kern w:val="2"/>
          <w:sz w:val="32"/>
          <w:szCs w:val="32"/>
          <w:highlight w:val="none"/>
          <w:u w:val="none"/>
          <w:lang w:val="en-US" w:eastAsia="zh-CN" w:bidi="ar-SA"/>
        </w:rPr>
        <w:t>的，当年度实习补贴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w:t>
      </w:r>
      <w:r>
        <w:rPr>
          <w:rFonts w:hint="eastAsia" w:ascii="仿宋_GB2312" w:hAnsi="仿宋_GB2312" w:eastAsia="仿宋_GB2312" w:cs="仿宋_GB2312"/>
          <w:bCs/>
          <w:color w:val="auto"/>
          <w:kern w:val="2"/>
          <w:sz w:val="32"/>
          <w:szCs w:val="32"/>
          <w:highlight w:val="none"/>
          <w:u w:val="none"/>
          <w:lang w:val="en-US" w:eastAsia="zh-CN" w:bidi="ar-SA"/>
        </w:rPr>
        <w:t>100万元。</w:t>
      </w:r>
      <w:r>
        <w:rPr>
          <w:rFonts w:hint="default" w:ascii="仿宋_GB2312" w:hAnsi="仿宋_GB2312" w:eastAsia="仿宋_GB2312" w:cs="仿宋_GB2312"/>
          <w:bCs/>
          <w:color w:val="auto"/>
          <w:kern w:val="2"/>
          <w:sz w:val="32"/>
          <w:szCs w:val="32"/>
          <w:highlight w:val="none"/>
          <w:u w:val="none"/>
          <w:lang w:eastAsia="zh-CN" w:bidi="ar-SA"/>
        </w:rPr>
        <w:t>其中不适用产值规模（营业收入）核算的</w:t>
      </w:r>
      <w:r>
        <w:rPr>
          <w:rFonts w:hint="eastAsia" w:ascii="仿宋_GB2312" w:hAnsi="仿宋_GB2312" w:eastAsia="仿宋_GB2312" w:cs="仿宋_GB2312"/>
          <w:bCs/>
          <w:color w:val="auto"/>
          <w:kern w:val="2"/>
          <w:sz w:val="32"/>
          <w:szCs w:val="32"/>
          <w:highlight w:val="none"/>
          <w:u w:val="none"/>
          <w:lang w:eastAsia="zh-CN" w:bidi="ar-SA"/>
        </w:rPr>
        <w:t>机构或组织，以及符合南山区重点产业规划的</w:t>
      </w:r>
      <w:r>
        <w:rPr>
          <w:rFonts w:hint="default" w:ascii="仿宋_GB2312" w:hAnsi="仿宋_GB2312" w:eastAsia="仿宋_GB2312" w:cs="仿宋_GB2312"/>
          <w:bCs/>
          <w:color w:val="auto"/>
          <w:kern w:val="2"/>
          <w:sz w:val="32"/>
          <w:szCs w:val="32"/>
          <w:highlight w:val="none"/>
          <w:u w:val="none"/>
          <w:lang w:val="en-US" w:eastAsia="zh-CN" w:bidi="ar-SA"/>
        </w:rPr>
        <w:t>新</w:t>
      </w:r>
      <w:r>
        <w:rPr>
          <w:rFonts w:hint="eastAsia" w:ascii="仿宋_GB2312" w:hAnsi="仿宋_GB2312" w:eastAsia="仿宋_GB2312" w:cs="仿宋_GB2312"/>
          <w:bCs/>
          <w:color w:val="auto"/>
          <w:kern w:val="2"/>
          <w:sz w:val="32"/>
          <w:szCs w:val="32"/>
          <w:highlight w:val="none"/>
          <w:u w:val="none"/>
          <w:lang w:eastAsia="zh-CN" w:bidi="ar-SA"/>
        </w:rPr>
        <w:t>成立三年内的研发密集型、知识密集型企业等根据其人才规模、录用率等综合贡献率申报资助，当年度实习补贴申报资助最高不超过</w:t>
      </w:r>
      <w:r>
        <w:rPr>
          <w:rFonts w:hint="eastAsia" w:ascii="仿宋_GB2312" w:hAnsi="仿宋_GB2312" w:eastAsia="仿宋_GB2312" w:cs="仿宋_GB2312"/>
          <w:bCs/>
          <w:color w:val="auto"/>
          <w:kern w:val="2"/>
          <w:sz w:val="32"/>
          <w:szCs w:val="32"/>
          <w:highlight w:val="none"/>
          <w:u w:val="none"/>
          <w:lang w:val="en-US" w:eastAsia="zh-CN" w:bidi="ar-SA"/>
        </w:rPr>
        <w:t>10万元。</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default" w:ascii="仿宋_GB2312" w:hAnsi="仿宋_GB2312" w:eastAsia="仿宋_GB2312" w:cs="仿宋_GB2312"/>
          <w:color w:val="auto"/>
          <w:sz w:val="32"/>
          <w:szCs w:val="32"/>
          <w:u w:val="none"/>
        </w:rPr>
        <w:t>五</w:t>
      </w:r>
      <w:r>
        <w:rPr>
          <w:rFonts w:hint="eastAsia" w:ascii="仿宋_GB2312" w:hAnsi="仿宋_GB2312" w:eastAsia="仿宋_GB2312" w:cs="仿宋_GB2312"/>
          <w:color w:val="auto"/>
          <w:sz w:val="32"/>
          <w:szCs w:val="32"/>
          <w:u w:val="none"/>
        </w:rPr>
        <w:t>）有下列情况之一的</w:t>
      </w:r>
      <w:r>
        <w:rPr>
          <w:rFonts w:hint="eastAsia" w:ascii="仿宋_GB2312" w:hAnsi="仿宋_GB2312" w:eastAsia="仿宋_GB2312" w:cs="仿宋_GB2312"/>
          <w:color w:val="auto"/>
          <w:sz w:val="32"/>
          <w:szCs w:val="32"/>
          <w:u w:val="none"/>
          <w:lang w:eastAsia="zh-CN"/>
        </w:rPr>
        <w:t>实训基地</w:t>
      </w:r>
      <w:r>
        <w:rPr>
          <w:rFonts w:hint="eastAsia" w:ascii="仿宋_GB2312" w:hAnsi="仿宋_GB2312" w:eastAsia="仿宋_GB2312" w:cs="仿宋_GB2312"/>
          <w:color w:val="auto"/>
          <w:sz w:val="32"/>
          <w:szCs w:val="32"/>
          <w:u w:val="none"/>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2、提出资助申请后，</w:t>
      </w:r>
      <w:r>
        <w:rPr>
          <w:rFonts w:hint="default" w:ascii="仿宋_GB2312" w:hAnsi="宋体" w:eastAsia="仿宋_GB2312" w:cs="宋体"/>
          <w:color w:val="auto"/>
          <w:kern w:val="0"/>
          <w:sz w:val="32"/>
          <w:szCs w:val="32"/>
          <w:u w:val="none"/>
          <w:lang w:eastAsia="zh-CN" w:bidi="ar-SA"/>
        </w:rPr>
        <w:t>实训基地</w:t>
      </w:r>
      <w:r>
        <w:rPr>
          <w:rFonts w:hint="eastAsia" w:ascii="仿宋_GB2312" w:hAnsi="宋体" w:eastAsia="仿宋_GB2312" w:cs="宋体"/>
          <w:color w:val="auto"/>
          <w:kern w:val="0"/>
          <w:sz w:val="32"/>
          <w:szCs w:val="32"/>
          <w:u w:val="none"/>
          <w:lang w:eastAsia="zh-CN" w:bidi="ar-SA"/>
        </w:rPr>
        <w:t>实际经营地</w:t>
      </w:r>
      <w:r>
        <w:rPr>
          <w:rFonts w:hint="eastAsia" w:ascii="仿宋_GB2312" w:hAnsi="宋体" w:eastAsia="仿宋_GB2312" w:cs="宋体"/>
          <w:color w:val="auto"/>
          <w:kern w:val="0"/>
          <w:sz w:val="32"/>
          <w:szCs w:val="32"/>
          <w:u w:val="none"/>
          <w:lang w:val="en-US" w:eastAsia="zh-CN" w:bidi="ar-SA"/>
        </w:rPr>
        <w:t>或数据申报关系发生变化，不再符合申报条件的。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u w:val="none"/>
          <w:lang w:eastAsia="zh-CN"/>
        </w:rPr>
      </w:pPr>
      <w:r>
        <w:rPr>
          <w:rFonts w:hint="eastAsia" w:ascii="仿宋_GB2312" w:eastAsia="仿宋_GB2312"/>
          <w:color w:val="auto"/>
          <w:sz w:val="32"/>
          <w:u w:val="none"/>
          <w:lang w:val="en-US" w:eastAsia="zh-CN"/>
        </w:rPr>
        <w:t>（一）</w:t>
      </w:r>
      <w:r>
        <w:rPr>
          <w:rFonts w:hint="eastAsia" w:ascii="仿宋_GB2312" w:hAnsi="宋体" w:eastAsia="仿宋_GB2312"/>
          <w:color w:val="auto"/>
          <w:sz w:val="32"/>
          <w:szCs w:val="32"/>
          <w:u w:val="none"/>
        </w:rPr>
        <w:t>《</w:t>
      </w:r>
      <w:r>
        <w:rPr>
          <w:rFonts w:hint="eastAsia" w:ascii="仿宋_GB2312" w:hAnsi="宋体" w:eastAsia="仿宋_GB2312"/>
          <w:color w:val="auto"/>
          <w:sz w:val="32"/>
          <w:szCs w:val="32"/>
          <w:u w:val="none"/>
          <w:lang w:eastAsia="zh-CN"/>
        </w:rPr>
        <w:t>南山区促进产业高质量发展专项资金——区人力资源局分项资金</w:t>
      </w:r>
      <w:r>
        <w:rPr>
          <w:rFonts w:hint="eastAsia" w:ascii="仿宋_GB2312" w:hAnsi="宋体" w:eastAsia="仿宋_GB2312"/>
          <w:color w:val="auto"/>
          <w:sz w:val="32"/>
          <w:szCs w:val="32"/>
          <w:u w:val="none"/>
          <w:lang w:val="en-US" w:eastAsia="zh-CN"/>
        </w:rPr>
        <w:t>-</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rPr>
        <w:t>（登录i南山企业服务综合平</w:t>
      </w:r>
      <w:r>
        <w:rPr>
          <w:rFonts w:hint="eastAsia" w:ascii="仿宋_GB2312" w:hAnsi="仿宋_GB2312" w:eastAsia="仿宋_GB2312" w:cs="仿宋_GB2312"/>
          <w:color w:val="auto"/>
          <w:sz w:val="32"/>
          <w:szCs w:val="32"/>
          <w:highlight w:val="none"/>
          <w:u w:val="none"/>
          <w:lang w:eastAsia="zh-CN"/>
        </w:rPr>
        <w:t>台</w:t>
      </w:r>
      <w:r>
        <w:rPr>
          <w:rFonts w:hint="eastAsia" w:ascii="仿宋_GB2312" w:hAnsi="仿宋_GB2312" w:eastAsia="仿宋_GB2312" w:cs="仿宋_GB2312"/>
          <w:color w:val="auto"/>
          <w:sz w:val="32"/>
          <w:szCs w:val="32"/>
          <w:highlight w:val="none"/>
          <w:u w:val="none"/>
        </w:rPr>
        <w:t>https://www.inanshan.org.cn/在线填写，法定代表人签字并加盖单位公章后，原件彩色扫描成PDF文件上传）</w:t>
      </w:r>
      <w:r>
        <w:rPr>
          <w:rFonts w:hint="default" w:ascii="仿宋_GB2312" w:hAnsi="仿宋_GB2312" w:eastAsia="仿宋_GB2312"/>
          <w:color w:val="auto"/>
          <w:sz w:val="32"/>
          <w:u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SA"/>
        </w:rPr>
        <w:t>（二）实训学生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（三）承诺书</w:t>
      </w:r>
      <w:r>
        <w:rPr>
          <w:rFonts w:hint="eastAsia" w:ascii="仿宋_GB2312" w:hAnsi="΢���ź�" w:eastAsia="仿宋_GB2312"/>
          <w:color w:val="auto"/>
          <w:sz w:val="32"/>
          <w:szCs w:val="32"/>
          <w:u w:val="none"/>
          <w:shd w:val="clear" w:color="auto" w:fill="FFFFFF"/>
          <w:lang w:eastAsia="zh-CN"/>
        </w:rPr>
        <w:t>（签字并加盖单位公章彩色扫描成</w:t>
      </w:r>
      <w:r>
        <w:rPr>
          <w:rFonts w:hint="eastAsia" w:ascii="仿宋_GB2312" w:hAnsi="΢���ź�" w:eastAsia="仿宋_GB2312"/>
          <w:color w:val="auto"/>
          <w:sz w:val="32"/>
          <w:szCs w:val="32"/>
          <w:u w:val="none"/>
          <w:shd w:val="clear" w:color="auto" w:fill="FFFFFF"/>
          <w:lang w:val="en-US" w:eastAsia="zh-CN"/>
        </w:rPr>
        <w:t>PDF文件上传</w:t>
      </w:r>
      <w:r>
        <w:rPr>
          <w:rFonts w:hint="eastAsia" w:ascii="仿宋_GB2312" w:hAnsi="΢���ź�" w:eastAsia="仿宋_GB2312"/>
          <w:color w:val="auto"/>
          <w:sz w:val="32"/>
          <w:szCs w:val="32"/>
          <w:u w:val="none"/>
          <w:shd w:val="clear" w:color="auto" w:fill="FFFFFF"/>
          <w:lang w:eastAsia="zh-CN"/>
        </w:rPr>
        <w:t>）</w:t>
      </w:r>
      <w:r>
        <w:rPr>
          <w:rFonts w:hint="eastAsia" w:ascii="仿宋_GB2312" w:hAnsi="宋体" w:eastAsia="仿宋_GB2312" w:cs="宋体"/>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u w:val="none"/>
          <w:lang w:val="en-US" w:eastAsia="zh-CN"/>
        </w:rPr>
      </w:pP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四</w:t>
      </w: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u w:val="none"/>
          <w:lang w:eastAsia="zh-CN"/>
        </w:rPr>
      </w:pPr>
      <w:r>
        <w:rPr>
          <w:rFonts w:hint="eastAsia" w:ascii="CESI楷体-GB2312" w:hAnsi="CESI楷体-GB2312" w:eastAsia="CESI楷体-GB2312" w:cs="CESI楷体-GB2312"/>
          <w:color w:val="auto"/>
          <w:sz w:val="32"/>
          <w:szCs w:val="32"/>
          <w:u w:val="none"/>
          <w:lang w:eastAsia="zh-CN"/>
        </w:rPr>
        <w:t>（本项目</w:t>
      </w:r>
      <w:r>
        <w:rPr>
          <w:rFonts w:hint="eastAsia" w:ascii="CESI楷体-GB2312" w:hAnsi="CESI楷体-GB2312" w:eastAsia="CESI楷体-GB2312" w:cs="CESI楷体-GB2312"/>
          <w:color w:val="auto"/>
          <w:sz w:val="32"/>
          <w:szCs w:val="32"/>
          <w:u w:val="none"/>
        </w:rPr>
        <w:t>无需提交纸质材料</w:t>
      </w:r>
      <w:r>
        <w:rPr>
          <w:rFonts w:hint="eastAsia" w:ascii="CESI楷体-GB2312" w:hAnsi="CESI楷体-GB2312" w:eastAsia="CESI楷体-GB2312" w:cs="CESI楷体-GB2312"/>
          <w:color w:val="auto"/>
          <w:sz w:val="32"/>
          <w:szCs w:val="32"/>
          <w:u w:val="none"/>
          <w:lang w:val="en-US"/>
        </w:rPr>
        <w:t>,</w:t>
      </w:r>
      <w:r>
        <w:rPr>
          <w:rFonts w:hint="eastAsia" w:ascii="CESI楷体-GB2312" w:hAnsi="CESI楷体-GB2312" w:eastAsia="CESI楷体-GB2312" w:cs="CESI楷体-GB2312"/>
          <w:color w:val="auto"/>
          <w:sz w:val="32"/>
          <w:szCs w:val="32"/>
          <w:u w:val="none"/>
          <w:lang w:val="en-US" w:eastAsia="zh-CN"/>
        </w:rPr>
        <w:t>上述材料</w:t>
      </w:r>
      <w:r>
        <w:rPr>
          <w:rFonts w:hint="eastAsia" w:ascii="CESI楷体-GB2312" w:hAnsi="CESI楷体-GB2312" w:eastAsia="CESI楷体-GB2312" w:cs="CESI楷体-GB2312"/>
          <w:color w:val="auto"/>
          <w:sz w:val="32"/>
          <w:szCs w:val="32"/>
          <w:u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u w:val="none"/>
          <w:shd w:val="clear" w:color="auto" w:fill="FFFFFF"/>
          <w:lang w:val="en-US" w:eastAsia="zh-CN"/>
        </w:rPr>
        <w:t>PDF文件上传</w:t>
      </w:r>
      <w:r>
        <w:rPr>
          <w:rFonts w:hint="eastAsia" w:ascii="CESI楷体-GB2312" w:hAnsi="CESI楷体-GB2312" w:eastAsia="CESI楷体-GB2312" w:cs="CESI楷体-GB2312"/>
          <w:color w:val="auto"/>
          <w:sz w:val="32"/>
          <w:szCs w:val="32"/>
          <w:u w:val="none"/>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u w:val="none"/>
        </w:rPr>
      </w:pPr>
      <w:r>
        <w:rPr>
          <w:rFonts w:hint="eastAsia" w:ascii="仿宋_GB2312" w:hAnsi="宋体" w:eastAsia="仿宋_GB2312"/>
          <w:color w:val="auto"/>
          <w:sz w:val="32"/>
          <w:szCs w:val="32"/>
          <w:u w:val="none"/>
        </w:rPr>
        <w:t>（</w:t>
      </w:r>
      <w:r>
        <w:rPr>
          <w:rFonts w:hint="default" w:ascii="仿宋_GB2312" w:hAnsi="宋体" w:eastAsia="仿宋_GB2312"/>
          <w:color w:val="auto"/>
          <w:sz w:val="32"/>
          <w:szCs w:val="32"/>
          <w:u w:val="none"/>
        </w:rPr>
        <w:t>一</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仿宋_GB2312" w:eastAsia="仿宋_GB2312" w:cs="仿宋_GB2312"/>
          <w:color w:val="auto"/>
          <w:sz w:val="32"/>
          <w:szCs w:val="32"/>
          <w:highlight w:val="none"/>
          <w:u w:val="none"/>
        </w:rPr>
        <w:t>》</w:t>
      </w:r>
      <w:r>
        <w:rPr>
          <w:rFonts w:hint="eastAsia" w:ascii="仿宋_GB2312" w:hAnsi="宋体" w:eastAsia="仿宋_GB2312"/>
          <w:color w:val="auto"/>
          <w:sz w:val="32"/>
          <w:szCs w:val="32"/>
          <w:u w:val="none"/>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w:t>
      </w:r>
      <w:r>
        <w:rPr>
          <w:rFonts w:hint="default" w:ascii="仿宋_GB2312" w:hAnsi="宋体" w:eastAsia="仿宋_GB2312" w:cs="宋体"/>
          <w:color w:val="auto"/>
          <w:kern w:val="0"/>
          <w:sz w:val="32"/>
          <w:szCs w:val="32"/>
          <w:u w:val="none"/>
          <w:lang w:eastAsia="zh-CN" w:bidi="ar-SA"/>
        </w:rPr>
        <w:t>南山区企业发展服务中心</w:t>
      </w:r>
      <w:r>
        <w:rPr>
          <w:rFonts w:hint="eastAsia" w:ascii="仿宋_GB2312" w:hAnsi="仿宋_GB2312" w:eastAsia="仿宋_GB2312" w:cs="仿宋_GB2312"/>
          <w:color w:val="auto"/>
          <w:sz w:val="32"/>
          <w:szCs w:val="32"/>
          <w:highlight w:val="none"/>
          <w:u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u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区人力资源局拟定资助计划</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（四）</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区统计局对</w:t>
      </w:r>
      <w:r>
        <w:rPr>
          <w:rFonts w:hint="eastAsia" w:ascii="仿宋_GB2312" w:hAnsi="仿宋_GB2312" w:eastAsia="仿宋_GB2312" w:cs="仿宋_GB2312"/>
          <w:color w:val="auto"/>
          <w:sz w:val="32"/>
          <w:szCs w:val="32"/>
          <w:highlight w:val="none"/>
          <w:u w:val="none"/>
          <w:lang w:eastAsia="zh-CN"/>
        </w:rPr>
        <w:t>申报实训基地数据申报情况</w:t>
      </w:r>
      <w:r>
        <w:rPr>
          <w:rFonts w:hint="eastAsia" w:ascii="仿宋_GB2312" w:hAnsi="仿宋_GB2312" w:eastAsia="仿宋_GB2312" w:cs="仿宋_GB2312"/>
          <w:color w:val="auto"/>
          <w:sz w:val="32"/>
          <w:szCs w:val="32"/>
          <w:highlight w:val="none"/>
          <w:u w:val="none"/>
        </w:rPr>
        <w:t>进行核查，</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区企业发展服务中心组织对</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实际经营</w:t>
      </w:r>
      <w:r>
        <w:rPr>
          <w:rFonts w:hint="eastAsia" w:ascii="仿宋_GB2312" w:hAnsi="仿宋_GB2312" w:eastAsia="仿宋_GB2312" w:cs="仿宋_GB2312"/>
          <w:color w:val="auto"/>
          <w:sz w:val="32"/>
          <w:szCs w:val="32"/>
          <w:highlight w:val="none"/>
          <w:u w:val="none"/>
        </w:rPr>
        <w:t>、不良信用记录等情况进行核查</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区人力资源局再按照相应审核程序提交会议审议</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（六）经审议后，由</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区人力资源局直接行文下达资金计划</w:t>
      </w:r>
      <w:r>
        <w:rPr>
          <w:rFonts w:hint="eastAsia" w:ascii="仿宋_GB2312" w:hAnsi="仿宋_GB2312" w:eastAsia="仿宋_GB2312" w:cs="仿宋_GB2312"/>
          <w:color w:val="auto"/>
          <w:sz w:val="32"/>
          <w:szCs w:val="32"/>
          <w:highlight w:val="none"/>
          <w:u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（七）</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区财政部门及时安排资金，</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u w:val="none"/>
          <w:lang w:eastAsia="zh-CN" w:bidi="ar-SA"/>
        </w:rPr>
        <w:t>；</w:t>
      </w:r>
      <w:r>
        <w:rPr>
          <w:rFonts w:hint="eastAsia" w:ascii="仿宋_GB2312" w:hAnsi="宋体" w:eastAsia="仿宋_GB2312" w:cs="宋体"/>
          <w:color w:val="auto"/>
          <w:kern w:val="0"/>
          <w:sz w:val="32"/>
          <w:szCs w:val="32"/>
          <w:highlight w:val="none"/>
          <w:u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u w:val="none"/>
          <w:lang w:eastAsia="zh-CN" w:bidi="ar-SA"/>
        </w:rPr>
        <w:t>补贴资金</w:t>
      </w:r>
      <w:r>
        <w:rPr>
          <w:rFonts w:hint="eastAsia" w:ascii="仿宋_GB2312" w:hAnsi="宋体" w:eastAsia="仿宋_GB2312" w:cs="宋体"/>
          <w:color w:val="auto"/>
          <w:kern w:val="0"/>
          <w:sz w:val="32"/>
          <w:szCs w:val="32"/>
          <w:highlight w:val="none"/>
          <w:u w:val="none"/>
          <w:lang w:val="en-US" w:eastAsia="zh-CN" w:bidi="ar-SA"/>
        </w:rPr>
        <w:t>。</w:t>
      </w:r>
      <w:r>
        <w:rPr>
          <w:rFonts w:hint="default" w:ascii="仿宋_GB2312" w:hAnsi="宋体" w:eastAsia="仿宋_GB2312" w:cs="宋体"/>
          <w:color w:val="auto"/>
          <w:kern w:val="0"/>
          <w:sz w:val="32"/>
          <w:szCs w:val="32"/>
          <w:u w:val="none"/>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default" w:ascii="仿宋_GB2312" w:hAnsi="宋体" w:eastAsia="仿宋_GB2312" w:cs="宋体"/>
          <w:color w:val="auto"/>
          <w:kern w:val="0"/>
          <w:sz w:val="32"/>
          <w:szCs w:val="32"/>
          <w:u w:val="none"/>
          <w:lang w:eastAsia="zh-CN" w:bidi="ar-SA"/>
        </w:rPr>
        <w:t>二</w:t>
      </w:r>
      <w:r>
        <w:rPr>
          <w:rFonts w:hint="eastAsia" w:ascii="仿宋_GB2312" w:hAnsi="宋体" w:eastAsia="仿宋_GB2312" w:cs="宋体"/>
          <w:color w:val="auto"/>
          <w:kern w:val="0"/>
          <w:sz w:val="32"/>
          <w:szCs w:val="32"/>
          <w:u w:val="none"/>
          <w:lang w:val="en-US" w:eastAsia="zh-CN" w:bidi="ar-SA"/>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BFD1F36"/>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EFEFEA"/>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18D4C3F"/>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4E642C"/>
    <w:rsid w:val="57DD4332"/>
    <w:rsid w:val="5A345056"/>
    <w:rsid w:val="5B6023D9"/>
    <w:rsid w:val="5B646C09"/>
    <w:rsid w:val="5C8848AC"/>
    <w:rsid w:val="5EDE9402"/>
    <w:rsid w:val="5F162638"/>
    <w:rsid w:val="5FB705FC"/>
    <w:rsid w:val="5FEFA057"/>
    <w:rsid w:val="61ACDA57"/>
    <w:rsid w:val="63950E07"/>
    <w:rsid w:val="6449025C"/>
    <w:rsid w:val="66995DD1"/>
    <w:rsid w:val="66FF3B43"/>
    <w:rsid w:val="67117B78"/>
    <w:rsid w:val="67FDA51E"/>
    <w:rsid w:val="6991208C"/>
    <w:rsid w:val="6A2F05E8"/>
    <w:rsid w:val="6AB26B63"/>
    <w:rsid w:val="6AF9BB59"/>
    <w:rsid w:val="6B94227E"/>
    <w:rsid w:val="6BED695A"/>
    <w:rsid w:val="6CA98B71"/>
    <w:rsid w:val="6D070D66"/>
    <w:rsid w:val="6DCE3B8F"/>
    <w:rsid w:val="6DDA913E"/>
    <w:rsid w:val="6E3E1DC7"/>
    <w:rsid w:val="6EC10D09"/>
    <w:rsid w:val="6EEBDC27"/>
    <w:rsid w:val="6F8F9369"/>
    <w:rsid w:val="6FEF17FD"/>
    <w:rsid w:val="70497201"/>
    <w:rsid w:val="7309087D"/>
    <w:rsid w:val="7519660F"/>
    <w:rsid w:val="75375335"/>
    <w:rsid w:val="756A281D"/>
    <w:rsid w:val="76393DFA"/>
    <w:rsid w:val="769E535E"/>
    <w:rsid w:val="777F64D6"/>
    <w:rsid w:val="777F6D8A"/>
    <w:rsid w:val="77DBB806"/>
    <w:rsid w:val="77F1765B"/>
    <w:rsid w:val="77FF2031"/>
    <w:rsid w:val="78EF6948"/>
    <w:rsid w:val="79364ACA"/>
    <w:rsid w:val="79BF5D20"/>
    <w:rsid w:val="79CD6AA4"/>
    <w:rsid w:val="7ADC2A9D"/>
    <w:rsid w:val="7BD40A4E"/>
    <w:rsid w:val="7D60499B"/>
    <w:rsid w:val="7DD4397F"/>
    <w:rsid w:val="7DDA844C"/>
    <w:rsid w:val="7DFB84F4"/>
    <w:rsid w:val="7EAEFEDE"/>
    <w:rsid w:val="7EFFEF09"/>
    <w:rsid w:val="7F3D18AB"/>
    <w:rsid w:val="7F7CB9E8"/>
    <w:rsid w:val="7FDFEF3D"/>
    <w:rsid w:val="7FF33507"/>
    <w:rsid w:val="8ADEC4A6"/>
    <w:rsid w:val="8BFC687E"/>
    <w:rsid w:val="977F71E0"/>
    <w:rsid w:val="9FCC4FC6"/>
    <w:rsid w:val="A97FDE68"/>
    <w:rsid w:val="AF75E51C"/>
    <w:rsid w:val="B3FF17C0"/>
    <w:rsid w:val="B59F03F8"/>
    <w:rsid w:val="B644275B"/>
    <w:rsid w:val="B6EA35DA"/>
    <w:rsid w:val="B76690B0"/>
    <w:rsid w:val="B8FF68FF"/>
    <w:rsid w:val="B9ED3063"/>
    <w:rsid w:val="B9EE56AF"/>
    <w:rsid w:val="BDA5489B"/>
    <w:rsid w:val="BF22F8D3"/>
    <w:rsid w:val="BFD67B01"/>
    <w:rsid w:val="BFFBCE6C"/>
    <w:rsid w:val="C3F2F026"/>
    <w:rsid w:val="C7ED3D20"/>
    <w:rsid w:val="CB7FAE7C"/>
    <w:rsid w:val="D35D4E15"/>
    <w:rsid w:val="DA779A69"/>
    <w:rsid w:val="DCFF0A6F"/>
    <w:rsid w:val="DECD0194"/>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B928AA"/>
    <w:rsid w:val="FCDE1680"/>
    <w:rsid w:val="FCEF20DE"/>
    <w:rsid w:val="FD7753D7"/>
    <w:rsid w:val="FD7FB886"/>
    <w:rsid w:val="FDEB5141"/>
    <w:rsid w:val="FDEFA9CC"/>
    <w:rsid w:val="FE37C112"/>
    <w:rsid w:val="FE3EC83D"/>
    <w:rsid w:val="FEB9051E"/>
    <w:rsid w:val="FFDC56EC"/>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unhideWhenUsed/>
    <w:qFormat/>
    <w:uiPriority w:val="99"/>
    <w:pPr>
      <w:jc w:val="left"/>
    </w:pPr>
  </w:style>
  <w:style w:type="paragraph" w:styleId="5">
    <w:name w:val="Plain Text"/>
    <w:basedOn w:val="1"/>
    <w:qFormat/>
    <w:uiPriority w:val="0"/>
    <w:rPr>
      <w:rFonts w:ascii="宋体" w:hAnsi="Courier New"/>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2"/>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6</TotalTime>
  <ScaleCrop>false</ScaleCrop>
  <LinksUpToDate>false</LinksUpToDate>
  <CharactersWithSpaces>1167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2022-04-06T18:13:00Z</dcterms:created>
  <dc:creator>Administrator</dc:creator>
  <cp:lastModifiedBy>melon</cp:lastModifiedBy>
  <cp:lastPrinted>2025-01-16T23:05:00Z</cp:lastPrinted>
  <dcterms:modified xsi:type="dcterms:W3CDTF">2026-01-07T16:34:41Z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581b4e1e75d74d3881f4c3d05e82f440</vt:lpwstr>
  </property>
</Properties>
</file>