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88D24">
      <w:pPr>
        <w:jc w:val="lef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bookmarkEnd w:id="0"/>
    <w:p w14:paraId="198ECFF3">
      <w:pPr>
        <w:jc w:val="center"/>
        <w:rPr>
          <w:rFonts w:ascii="方正小标宋简体" w:hAnsi="宋体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sz w:val="44"/>
          <w:szCs w:val="44"/>
          <w:highlight w:val="none"/>
          <w:lang w:val="en-US" w:eastAsia="zh-CN"/>
        </w:rPr>
        <w:t>东莞市</w:t>
      </w:r>
      <w:r>
        <w:rPr>
          <w:rFonts w:hint="eastAsia" w:ascii="方正小标宋简体" w:hAnsi="宋体" w:eastAsia="方正小标宋简体" w:cs="宋体"/>
          <w:sz w:val="44"/>
          <w:szCs w:val="44"/>
          <w:highlight w:val="none"/>
        </w:rPr>
        <w:t>高技能人才培训基地认定评审细则</w:t>
      </w:r>
    </w:p>
    <w:tbl>
      <w:tblPr>
        <w:tblStyle w:val="5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25"/>
        <w:gridCol w:w="3470"/>
        <w:gridCol w:w="6190"/>
        <w:gridCol w:w="3210"/>
      </w:tblGrid>
      <w:tr w14:paraId="0CDA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47" w:type="dxa"/>
            <w:noWrap w:val="0"/>
            <w:vAlign w:val="center"/>
          </w:tcPr>
          <w:p w14:paraId="228ABB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2071D2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highlight w:val="none"/>
              </w:rPr>
              <w:t>评审内容</w:t>
            </w:r>
          </w:p>
        </w:tc>
        <w:tc>
          <w:tcPr>
            <w:tcW w:w="3470" w:type="dxa"/>
            <w:noWrap w:val="0"/>
            <w:vAlign w:val="center"/>
          </w:tcPr>
          <w:p w14:paraId="07AEF2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highlight w:val="none"/>
              </w:rPr>
              <w:t>评审标准</w:t>
            </w:r>
          </w:p>
        </w:tc>
        <w:tc>
          <w:tcPr>
            <w:tcW w:w="6190" w:type="dxa"/>
            <w:noWrap w:val="0"/>
            <w:vAlign w:val="center"/>
          </w:tcPr>
          <w:p w14:paraId="2929F9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highlight w:val="none"/>
              </w:rPr>
              <w:t>评审细则</w:t>
            </w:r>
          </w:p>
        </w:tc>
        <w:tc>
          <w:tcPr>
            <w:tcW w:w="3210" w:type="dxa"/>
            <w:noWrap w:val="0"/>
            <w:vAlign w:val="center"/>
          </w:tcPr>
          <w:p w14:paraId="3F347B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highlight w:val="none"/>
              </w:rPr>
              <w:t>佐证材料</w:t>
            </w:r>
          </w:p>
        </w:tc>
      </w:tr>
      <w:tr w14:paraId="553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9" w:hRule="atLeast"/>
          <w:jc w:val="center"/>
        </w:trPr>
        <w:tc>
          <w:tcPr>
            <w:tcW w:w="747" w:type="dxa"/>
            <w:noWrap w:val="0"/>
            <w:vAlign w:val="center"/>
          </w:tcPr>
          <w:p w14:paraId="340A4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2C732B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组织</w:t>
            </w:r>
          </w:p>
          <w:p w14:paraId="47CB5D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管理</w:t>
            </w:r>
          </w:p>
          <w:p w14:paraId="7927B51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(10分)</w:t>
            </w:r>
          </w:p>
        </w:tc>
        <w:tc>
          <w:tcPr>
            <w:tcW w:w="3470" w:type="dxa"/>
            <w:noWrap w:val="0"/>
            <w:vAlign w:val="center"/>
          </w:tcPr>
          <w:p w14:paraId="7B9A5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建立规范的培训组织架构和管理制度，包括：机构设置、管理人员职责分工、培训、评价、竞赛、资产（设备）、师资、学员、财务、安全等。</w:t>
            </w:r>
          </w:p>
        </w:tc>
        <w:tc>
          <w:tcPr>
            <w:tcW w:w="6190" w:type="dxa"/>
            <w:noWrap w:val="0"/>
            <w:vAlign w:val="center"/>
          </w:tcPr>
          <w:p w14:paraId="5D6D4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1.组织架构与管理人员配置，满分4分</w:t>
            </w:r>
          </w:p>
          <w:p w14:paraId="7B0A1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（1）组织架构与管理人员配置合理，分工明确，基地负责人、办公室、教务、财务等部门责任人齐全，记4分；</w:t>
            </w:r>
          </w:p>
          <w:p w14:paraId="6BF9B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（2）组织架构与管理人员配置基本合理，分工基本明确，基地负责人、办公室、教务、财务等部门责任人基本齐全，记1-3分。</w:t>
            </w:r>
          </w:p>
          <w:p w14:paraId="06D8E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2.基地管理制度，满分6分</w:t>
            </w:r>
          </w:p>
          <w:p w14:paraId="1FACA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（1）基地管理制度健全，涵盖培训、评价、竞赛、资产（设备）、师资、学员、财务、安全等方面，记6分；</w:t>
            </w:r>
          </w:p>
          <w:p w14:paraId="6EA54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（2）基地管理制度基本健全，涵盖培训、师资、学员、安全方面，记2-5分；</w:t>
            </w:r>
          </w:p>
          <w:p w14:paraId="58ACDA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（3）基地管理制度没有涵盖培训、师资、学员、安全方面，记0分。</w:t>
            </w:r>
          </w:p>
        </w:tc>
        <w:tc>
          <w:tcPr>
            <w:tcW w:w="3210" w:type="dxa"/>
            <w:noWrap w:val="0"/>
            <w:vAlign w:val="center"/>
          </w:tcPr>
          <w:p w14:paraId="075A70A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组织管理报告</w:t>
            </w:r>
          </w:p>
          <w:p w14:paraId="5E9A9C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720" w:right="0" w:hanging="840" w:hangingChars="4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包括：1.基地管理文件，内容包括组织架构图（部门设置）、部门职责、人员分工和职责。</w:t>
            </w:r>
          </w:p>
          <w:p w14:paraId="5692B1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840" w:leftChars="300" w:right="0" w:hanging="210" w:hangingChars="1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2.管理人员近3个月社保清单。</w:t>
            </w:r>
          </w:p>
          <w:p w14:paraId="4E2D7B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745" w:leftChars="255" w:right="0" w:hanging="210" w:hangingChars="1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3.基地管理制度汇编，内容包括培训、评价、竞赛、资产（设备）、师资、学员、财务、安全等管理制度。</w:t>
            </w:r>
          </w:p>
        </w:tc>
      </w:tr>
      <w:tr w14:paraId="6F6F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  <w:jc w:val="center"/>
        </w:trPr>
        <w:tc>
          <w:tcPr>
            <w:tcW w:w="747" w:type="dxa"/>
            <w:noWrap w:val="0"/>
            <w:vAlign w:val="center"/>
          </w:tcPr>
          <w:p w14:paraId="76D24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70F0E5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设施</w:t>
            </w:r>
          </w:p>
          <w:p w14:paraId="660B03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设备</w:t>
            </w:r>
          </w:p>
          <w:p w14:paraId="7159ED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分)</w:t>
            </w:r>
          </w:p>
        </w:tc>
        <w:tc>
          <w:tcPr>
            <w:tcW w:w="3470" w:type="dxa"/>
            <w:noWrap w:val="0"/>
            <w:vAlign w:val="center"/>
          </w:tcPr>
          <w:p w14:paraId="6DC3F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场地设施设备能满足同时开展不少于100人的理论培训和技能训练要求。</w:t>
            </w:r>
          </w:p>
        </w:tc>
        <w:tc>
          <w:tcPr>
            <w:tcW w:w="6190" w:type="dxa"/>
            <w:noWrap w:val="0"/>
            <w:vAlign w:val="center"/>
          </w:tcPr>
          <w:p w14:paraId="692282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场地设施设备能满足同时开展100人的理论培训和技能训练要求，若不满足，则不进入后续评分流程。</w:t>
            </w:r>
          </w:p>
          <w:p w14:paraId="16B1D0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基地培训场地，满分1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分</w:t>
            </w:r>
          </w:p>
          <w:p w14:paraId="60C19E1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（1）培训场地（理论+实操）建筑面积2000m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布局合理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，记1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18209A1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）培训场地（理论+实操）建筑面积1000m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布局合理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5315A1D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）培训场地（理论+实操）建筑面积200m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布局合理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10F1B6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）培训场地（理论+实操）建筑面积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00m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布局合理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  <w:p w14:paraId="5733BC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）培训场地（理论+实操）建筑面积不足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00m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  <w:p w14:paraId="60DB450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7F123A8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基地培训设备，满分15分</w:t>
            </w:r>
          </w:p>
          <w:p w14:paraId="6DDD5A0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（1）实训设备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与培训专业相匹配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，工位满足不少于100人及以上同时训练，记15分；</w:t>
            </w:r>
          </w:p>
          <w:p w14:paraId="12E1567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）实训设备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与培训专业相匹配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，工位满足不少于50人及以上同时训练，记9-14分。</w:t>
            </w:r>
          </w:p>
          <w:p w14:paraId="66D458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）实训设备工位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满足50人及以上同时训练，记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3210" w:type="dxa"/>
            <w:noWrap w:val="0"/>
            <w:vAlign w:val="center"/>
          </w:tcPr>
          <w:p w14:paraId="45D36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设施设备报告</w:t>
            </w:r>
          </w:p>
          <w:p w14:paraId="6E825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720" w:right="0" w:hanging="840" w:hangingChars="4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包括：1.办公场所平面图（标注功能区、分类办公区、各区域面积、总面积）。</w:t>
            </w:r>
          </w:p>
          <w:p w14:paraId="68C17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745" w:leftChars="255" w:right="0" w:hanging="210" w:hangingChars="1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2.教学场地平面图（标明理论/实训教室，标注各教室面积、总面积）。</w:t>
            </w:r>
          </w:p>
          <w:p w14:paraId="54237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745" w:leftChars="255" w:right="0" w:hanging="210" w:hangingChars="1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3.实训室设备布局平面图（标明设备位置、每台套设备工位、每间实训室总工位数）。</w:t>
            </w:r>
          </w:p>
          <w:p w14:paraId="2A689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745" w:leftChars="255" w:right="0" w:hanging="210" w:hangingChars="1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4.房产证、租赁合同、场地使用合同（证明）其中之一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租约剩余有效期不少于2年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。</w:t>
            </w:r>
          </w:p>
          <w:p w14:paraId="3CE17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30" w:firstLineChars="3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5.实训设备清单。</w:t>
            </w:r>
          </w:p>
        </w:tc>
      </w:tr>
      <w:tr w14:paraId="723C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7" w:type="dxa"/>
            <w:noWrap w:val="0"/>
            <w:vAlign w:val="center"/>
          </w:tcPr>
          <w:p w14:paraId="16EB4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6FC445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师资</w:t>
            </w:r>
          </w:p>
          <w:p w14:paraId="398FD9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队伍</w:t>
            </w:r>
          </w:p>
          <w:p w14:paraId="090792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(1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分)</w:t>
            </w:r>
          </w:p>
        </w:tc>
        <w:tc>
          <w:tcPr>
            <w:tcW w:w="3470" w:type="dxa"/>
            <w:noWrap w:val="0"/>
            <w:vAlign w:val="center"/>
          </w:tcPr>
          <w:p w14:paraId="6BB35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具有符合培训要求的师资队伍，开展培训的每个专业（职业/工种/培训层次）须配备一定数量且与培训层次相匹配的师资。</w:t>
            </w:r>
          </w:p>
        </w:tc>
        <w:tc>
          <w:tcPr>
            <w:tcW w:w="6190" w:type="dxa"/>
            <w:noWrap w:val="0"/>
            <w:vAlign w:val="center"/>
          </w:tcPr>
          <w:p w14:paraId="1AD60EF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"/>
              </w:rPr>
              <w:t>1.师资数量，满分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分</w:t>
            </w:r>
          </w:p>
          <w:p w14:paraId="6D6FD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（1）每个专业（职业/工种）配备2名教师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每个专业满足得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</w:t>
            </w:r>
          </w:p>
          <w:p w14:paraId="5C407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）每个专业（职业/工种）配备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名教师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每个专业满足得1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分。 </w:t>
            </w:r>
          </w:p>
          <w:p w14:paraId="7859829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"/>
              </w:rPr>
              <w:t>.师资层次，满分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5分</w:t>
            </w:r>
          </w:p>
          <w:p w14:paraId="5BFBB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（1）具有教师上岗资格证书，且具有中级专业技术职称或高级工及以上职业资格（技能等级），占比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0%及以上，记5分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B76B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）具有教师上岗资格证书，且具有中级专业技术职称或高级工及以上职业资格（技能等级），占比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0%及以上，记分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4分；</w:t>
            </w:r>
          </w:p>
          <w:p w14:paraId="559A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）具有教师上岗资格证书，且具有中级专业技术职称或高级工及以上职业资格（技能等级），占比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0%及以上，记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89DE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）具有教师上岗资格证书，且具有中级专业技术职称或高级工及以上职业资格（技能等级），占比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0%及以上，记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3107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其余记0分。</w:t>
            </w:r>
          </w:p>
          <w:p w14:paraId="3E2A882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"/>
              </w:rPr>
              <w:t>.师资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配置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"/>
              </w:rPr>
              <w:t>，满分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5分</w:t>
            </w:r>
          </w:p>
          <w:p w14:paraId="49B8E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）外聘教师不超过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0%，记5分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426E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）外聘教师不超过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0%，记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7AC1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）外聘教师不超过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0%，记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A9D8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）外聘教师不超过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0%，记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F9AA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其余记0分。</w:t>
            </w:r>
          </w:p>
        </w:tc>
        <w:tc>
          <w:tcPr>
            <w:tcW w:w="3210" w:type="dxa"/>
            <w:noWrap w:val="0"/>
            <w:vAlign w:val="center"/>
          </w:tcPr>
          <w:p w14:paraId="71A7DF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师资队伍报告</w:t>
            </w:r>
          </w:p>
          <w:p w14:paraId="07DD6D3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包括：1.培训师资一览表。</w:t>
            </w:r>
          </w:p>
          <w:p w14:paraId="28AD2B7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745" w:leftChars="255" w:right="0" w:hanging="210" w:hangingChars="1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2.教师资格证、上岗证、教育理论培训证明、企业内训讲师证书等教师上岗资格证书之一。</w:t>
            </w:r>
          </w:p>
          <w:p w14:paraId="1D67F6F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745" w:leftChars="255" w:right="0" w:hanging="210" w:hangingChars="1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3.专业技术职称证书或职业资格（技能等级、专项职业能力）证书。</w:t>
            </w:r>
          </w:p>
          <w:p w14:paraId="6D1F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745" w:leftChars="255" w:right="0" w:hanging="210" w:hangingChars="10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4.专职教师提供近3个月社保清单；外聘教师提供聘用合同或聘书。</w:t>
            </w:r>
          </w:p>
        </w:tc>
      </w:tr>
      <w:tr w14:paraId="2BC2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dxa"/>
            <w:noWrap w:val="0"/>
            <w:vAlign w:val="center"/>
          </w:tcPr>
          <w:p w14:paraId="647C0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 w14:paraId="526E56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培训</w:t>
            </w:r>
          </w:p>
          <w:p w14:paraId="4E5935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规模</w:t>
            </w:r>
          </w:p>
          <w:p w14:paraId="5E4974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分)</w:t>
            </w:r>
          </w:p>
        </w:tc>
        <w:tc>
          <w:tcPr>
            <w:tcW w:w="3470" w:type="dxa"/>
            <w:noWrap w:val="0"/>
            <w:vAlign w:val="center"/>
          </w:tcPr>
          <w:p w14:paraId="51C7A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近1年稳定开展职业技能培训。属于院校、职业培训机构、事业单位的，年培训规模不少于1000人；属于其他类型申报单位的，年培训规模不少于200人。</w:t>
            </w:r>
          </w:p>
        </w:tc>
        <w:tc>
          <w:tcPr>
            <w:tcW w:w="6190" w:type="dxa"/>
            <w:noWrap w:val="0"/>
            <w:vAlign w:val="center"/>
          </w:tcPr>
          <w:p w14:paraId="2C3635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"/>
              </w:rPr>
              <w:t>1.上年度培训量，满分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10分</w:t>
            </w:r>
          </w:p>
          <w:p w14:paraId="4EE95BF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（1）院校、培训机构、事业单位</w:t>
            </w:r>
          </w:p>
          <w:p w14:paraId="225CF28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①培训量大于2000人，记10分；</w:t>
            </w:r>
          </w:p>
          <w:p w14:paraId="20C7811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②培训量大于1000人，记6-9分；</w:t>
            </w:r>
          </w:p>
          <w:p w14:paraId="58EA25A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其余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  <w:p w14:paraId="42A9F81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（2）企业、行业协会</w:t>
            </w:r>
          </w:p>
          <w:p w14:paraId="7700D0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①培训量大于500人，记10分；</w:t>
            </w:r>
          </w:p>
          <w:p w14:paraId="70D03B6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②培训量大于200人，记6-9分。</w:t>
            </w:r>
          </w:p>
          <w:p w14:paraId="12EA871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其余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  <w:p w14:paraId="767453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2.上年度培训高级工及以上等级技能人才，满分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分</w:t>
            </w:r>
          </w:p>
          <w:p w14:paraId="2E83679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培训高级工（层次）及以上占比大于70%，记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7F221C6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培训高级工（层次）及以上占比大于50%，记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65A9279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培训高级工（层次）及以上占比大于30%，记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6D08CCC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（4）其余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  <w:p w14:paraId="6712CB0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93EB960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报告</w:t>
            </w:r>
          </w:p>
          <w:p w14:paraId="18B47BE5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720" w:right="0" w:hanging="840" w:hangingChars="4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包括：1.上年度培训工作总结，内容包括培训项目（职业/工种）、培训量、技能等级（层次）等。</w:t>
            </w:r>
          </w:p>
          <w:p w14:paraId="314FF537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745" w:leftChars="255" w:right="0" w:hanging="210" w:hangingChars="1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2.上年度培训计划、课程表、培训量统计表。</w:t>
            </w:r>
          </w:p>
        </w:tc>
      </w:tr>
      <w:tr w14:paraId="05C8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7" w:type="dxa"/>
            <w:noWrap w:val="0"/>
            <w:vAlign w:val="center"/>
          </w:tcPr>
          <w:p w14:paraId="172A3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 w14:paraId="7EF850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培训</w:t>
            </w:r>
          </w:p>
          <w:p w14:paraId="5FFC64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成果</w:t>
            </w:r>
          </w:p>
          <w:p w14:paraId="387A97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分)</w:t>
            </w:r>
          </w:p>
        </w:tc>
        <w:tc>
          <w:tcPr>
            <w:tcW w:w="3470" w:type="dxa"/>
            <w:noWrap w:val="0"/>
            <w:vAlign w:val="center"/>
          </w:tcPr>
          <w:p w14:paraId="2B949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重视培训课程、培训标准和实训设备开发，具有一定的培训创新成果产出。</w:t>
            </w:r>
          </w:p>
        </w:tc>
        <w:tc>
          <w:tcPr>
            <w:tcW w:w="6190" w:type="dxa"/>
            <w:noWrap w:val="0"/>
            <w:vAlign w:val="center"/>
          </w:tcPr>
          <w:p w14:paraId="2D1919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培训创新成果，满分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分</w:t>
            </w:r>
          </w:p>
          <w:p w14:paraId="2E8573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）具有培训课程、培训标准、实训设备开发各1项及以上成果，记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5C80512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）具有培训课程、培训标准、实训设备开发其中2项成果，记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6675C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）具有培训课程、培训标准、实训设备开发其中1项成果，记3分。</w:t>
            </w:r>
          </w:p>
          <w:p w14:paraId="0759B23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其余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  <w:p w14:paraId="401C08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培训创新成果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，满分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分</w:t>
            </w:r>
          </w:p>
          <w:p w14:paraId="1998F13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）培训成果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质量好，具备推广性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4A884A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）培训成果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质量一般，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1CE4A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其余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210" w:type="dxa"/>
            <w:noWrap w:val="0"/>
            <w:vAlign w:val="center"/>
          </w:tcPr>
          <w:p w14:paraId="6A54E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培训成果报告</w:t>
            </w:r>
          </w:p>
          <w:p w14:paraId="38FED88E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720" w:right="0" w:hanging="840" w:hangingChars="4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包括：1.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开发培训课程、培训标准、实训设备等佐证材料。</w:t>
            </w:r>
          </w:p>
          <w:p w14:paraId="75FEBF9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735" w:leftChars="250" w:right="0" w:hanging="210" w:hanging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培训成果应用、推广佐证材料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。</w:t>
            </w:r>
          </w:p>
        </w:tc>
      </w:tr>
      <w:tr w14:paraId="0340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747" w:type="dxa"/>
            <w:shd w:val="clear" w:color="auto" w:fill="auto"/>
            <w:noWrap w:val="0"/>
            <w:vAlign w:val="center"/>
          </w:tcPr>
          <w:p w14:paraId="57AA3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3EDCF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社会</w:t>
            </w:r>
          </w:p>
          <w:p w14:paraId="553D3D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效益</w:t>
            </w:r>
          </w:p>
          <w:p w14:paraId="2FA6AC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5分)</w:t>
            </w:r>
          </w:p>
        </w:tc>
        <w:tc>
          <w:tcPr>
            <w:tcW w:w="3470" w:type="dxa"/>
            <w:shd w:val="clear" w:color="auto" w:fill="auto"/>
            <w:noWrap w:val="0"/>
            <w:vAlign w:val="center"/>
          </w:tcPr>
          <w:p w14:paraId="7C1BC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培训课程内容与我市技能培训重点工作契合度高。</w:t>
            </w:r>
          </w:p>
        </w:tc>
        <w:tc>
          <w:tcPr>
            <w:tcW w:w="6190" w:type="dxa"/>
            <w:shd w:val="clear" w:color="auto" w:fill="auto"/>
            <w:noWrap w:val="0"/>
            <w:vAlign w:val="center"/>
          </w:tcPr>
          <w:p w14:paraId="54394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开展培训项目与市技能培训重点工作契合度，满分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分</w:t>
            </w:r>
          </w:p>
          <w:p w14:paraId="20298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）培训项目与市“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8+8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+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”产业集群结构契合度高，记6-10分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0257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培训职业（工种）与我市缺紧工种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契合度高，记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EEB7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其余记0分。</w:t>
            </w:r>
          </w:p>
          <w:p w14:paraId="6C04F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与行业、企业、院校合作量，满分5分</w:t>
            </w:r>
          </w:p>
          <w:p w14:paraId="2122D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与行业、企业和院校合作3家及以上，记5分；</w:t>
            </w:r>
          </w:p>
          <w:p w14:paraId="36AFB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与行业、企业和院校合作2家，记3分；</w:t>
            </w:r>
          </w:p>
          <w:p w14:paraId="6054E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与行业、企业和院校合作1家，记2分。</w:t>
            </w:r>
          </w:p>
          <w:p w14:paraId="446C3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与行业、企业、院校合作的成果，满分5分</w:t>
            </w:r>
          </w:p>
          <w:p w14:paraId="78969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与行业、企业、院校合作有成果，记2-5分。</w:t>
            </w:r>
          </w:p>
          <w:p w14:paraId="28289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开展公益培训和社会公益服务，满分5分</w:t>
            </w:r>
          </w:p>
          <w:p w14:paraId="69E2D77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开展公益培训</w:t>
            </w:r>
          </w:p>
          <w:p w14:paraId="12955E0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培训量大于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0人，记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分；</w:t>
            </w:r>
          </w:p>
          <w:p w14:paraId="24580D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培训量大于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0人，记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  <w:p w14:paraId="3E0B33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其余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  <w:p w14:paraId="379A8A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社会公益服务（就业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乡村振兴）成效明显，记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3210" w:type="dxa"/>
            <w:shd w:val="clear" w:color="auto" w:fill="auto"/>
            <w:noWrap w:val="0"/>
            <w:vAlign w:val="center"/>
          </w:tcPr>
          <w:p w14:paraId="0EAC5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社会效益报告</w:t>
            </w:r>
          </w:p>
          <w:p w14:paraId="3B6E2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720" w:right="0" w:hanging="840" w:hangingChars="4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包括：1.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开展与市技能培训重点工作契合培训的佐证材料。</w:t>
            </w:r>
          </w:p>
          <w:p w14:paraId="3E828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735" w:leftChars="250" w:right="0" w:hanging="210" w:hanging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过去3年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与企业、行业、院校合作协议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上年度合作成果佐证材料</w:t>
            </w:r>
          </w:p>
          <w:p w14:paraId="6D4A7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735" w:leftChars="250" w:right="0" w:hanging="210" w:hanging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3.过去3年开展公益性培训的佐证材料。</w:t>
            </w:r>
          </w:p>
          <w:p w14:paraId="5E890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735" w:leftChars="250" w:right="0" w:hanging="210" w:hanging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4.过去3年社会公益服务（就业或乡村振兴）佐证材料。</w:t>
            </w:r>
          </w:p>
        </w:tc>
      </w:tr>
    </w:tbl>
    <w:p w14:paraId="06147529">
      <w:pPr>
        <w:rPr>
          <w:highlight w:val="none"/>
        </w:rPr>
      </w:pPr>
    </w:p>
    <w:sectPr>
      <w:footerReference r:id="rId3" w:type="default"/>
      <w:pgSz w:w="15840" w:h="12240" w:orient="landscape"/>
      <w:pgMar w:top="1800" w:right="1440" w:bottom="1800" w:left="1440" w:header="720" w:footer="7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CE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B18E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B18E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7F53"/>
    <w:rsid w:val="08B4447B"/>
    <w:rsid w:val="0A9F01E6"/>
    <w:rsid w:val="0BF51CAC"/>
    <w:rsid w:val="10EA0134"/>
    <w:rsid w:val="12266F4A"/>
    <w:rsid w:val="184D216A"/>
    <w:rsid w:val="1A842C7A"/>
    <w:rsid w:val="202F16C0"/>
    <w:rsid w:val="22602004"/>
    <w:rsid w:val="2C1E6E70"/>
    <w:rsid w:val="2F9251BF"/>
    <w:rsid w:val="32A0678E"/>
    <w:rsid w:val="366D2C7A"/>
    <w:rsid w:val="3CEE5F86"/>
    <w:rsid w:val="40890647"/>
    <w:rsid w:val="48112756"/>
    <w:rsid w:val="483B47F6"/>
    <w:rsid w:val="4A7E7551"/>
    <w:rsid w:val="4BDE7972"/>
    <w:rsid w:val="4E317CD9"/>
    <w:rsid w:val="4F5E0F7B"/>
    <w:rsid w:val="63F93FFA"/>
    <w:rsid w:val="68443946"/>
    <w:rsid w:val="695D5F23"/>
    <w:rsid w:val="703F45D4"/>
    <w:rsid w:val="71A51E32"/>
    <w:rsid w:val="73A06682"/>
    <w:rsid w:val="74736642"/>
    <w:rsid w:val="757924D4"/>
    <w:rsid w:val="77790772"/>
    <w:rsid w:val="792F061F"/>
    <w:rsid w:val="7AF10BC1"/>
    <w:rsid w:val="7C056D4C"/>
    <w:rsid w:val="7EA57CB2"/>
    <w:rsid w:val="F1DEB474"/>
    <w:rsid w:val="FFC9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2646</Words>
  <Characters>2810</Characters>
  <Lines>0</Lines>
  <Paragraphs>0</Paragraphs>
  <TotalTime>5</TotalTime>
  <ScaleCrop>false</ScaleCrop>
  <LinksUpToDate>false</LinksUpToDate>
  <CharactersWithSpaces>2812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2025-04-03T15:35:00Z</dcterms:created>
  <dc:creator>Administrator</dc:creator>
  <cp:lastModifiedBy>小曾</cp:lastModifiedBy>
  <dcterms:modified xsi:type="dcterms:W3CDTF">2026-04-28T08:23:03Z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5B5634CC93E5457EBB4B4FBD312F3C51_13</vt:lpwstr>
  </property>
  <property fmtid="{D5CDD505-2E9C-101B-9397-08002B2CF9AE}" pid="4" name="KSOTemplateDocerSaveRecord">
    <vt:lpwstr>eyJoZGlkIjoiOTZhYmFlMTgyZDlhMDZlNDljMzQxYzIzYTk4N2ZiN2UiLCJ1c2VySWQiOiIyOTA3MjUxMjIifQ==</vt:lpwstr>
  </property>
</Properties>
</file>