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654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附件</w:t>
      </w:r>
      <w:bookmarkStart w:id="0" w:name="_GoBack"/>
      <w:bookmarkEnd w:id="0"/>
    </w:p>
    <w:p w14:paraId="5C2C06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2026年梅州市市级绿色制造公示名单—绿色工厂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882"/>
        <w:gridCol w:w="3338"/>
        <w:gridCol w:w="3579"/>
      </w:tblGrid>
      <w:tr w14:paraId="7383C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8CD00C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B074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6A17E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序号</w:t>
            </w:r>
          </w:p>
        </w:tc>
        <w:tc>
          <w:tcPr>
            <w:tcW w:w="5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EFD8B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属地</w:t>
            </w:r>
          </w:p>
        </w:tc>
        <w:tc>
          <w:tcPr>
            <w:tcW w:w="19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60EB4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企业名称</w:t>
            </w:r>
          </w:p>
        </w:tc>
        <w:tc>
          <w:tcPr>
            <w:tcW w:w="21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8079B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类型</w:t>
            </w:r>
          </w:p>
        </w:tc>
      </w:tr>
      <w:tr w14:paraId="53F4C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FDA68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58F31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平远县</w:t>
            </w:r>
          </w:p>
        </w:tc>
        <w:tc>
          <w:tcPr>
            <w:tcW w:w="19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31CC6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广东省富远稀土有限公司</w:t>
            </w:r>
          </w:p>
        </w:tc>
        <w:tc>
          <w:tcPr>
            <w:tcW w:w="2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67F5D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绿色工厂</w:t>
            </w:r>
          </w:p>
        </w:tc>
      </w:tr>
      <w:tr w14:paraId="28DF1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D5E19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07F71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五华县</w:t>
            </w:r>
          </w:p>
        </w:tc>
        <w:tc>
          <w:tcPr>
            <w:tcW w:w="19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F499D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广东泰金智能包装有限公司</w:t>
            </w:r>
          </w:p>
        </w:tc>
        <w:tc>
          <w:tcPr>
            <w:tcW w:w="2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A5BC6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绿色工厂</w:t>
            </w:r>
          </w:p>
        </w:tc>
      </w:tr>
      <w:tr w14:paraId="38D7F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4D316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B2AE8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蕉岭县</w:t>
            </w:r>
          </w:p>
        </w:tc>
        <w:tc>
          <w:tcPr>
            <w:tcW w:w="19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11679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梅州皇马水泥有限公司</w:t>
            </w:r>
          </w:p>
        </w:tc>
        <w:tc>
          <w:tcPr>
            <w:tcW w:w="2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FC11A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绿色工厂</w:t>
            </w:r>
          </w:p>
        </w:tc>
      </w:tr>
      <w:tr w14:paraId="6A228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6C97D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0C09C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高新区</w:t>
            </w:r>
          </w:p>
        </w:tc>
        <w:tc>
          <w:tcPr>
            <w:tcW w:w="19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5BF12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王老吉大健康产业(梅州)有限公司</w:t>
            </w:r>
          </w:p>
        </w:tc>
        <w:tc>
          <w:tcPr>
            <w:tcW w:w="2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46E78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绿色工厂</w:t>
            </w:r>
          </w:p>
        </w:tc>
      </w:tr>
      <w:tr w14:paraId="2151D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524E4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45C45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兴宁市</w:t>
            </w:r>
          </w:p>
        </w:tc>
        <w:tc>
          <w:tcPr>
            <w:tcW w:w="19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22659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广东凯闻生物科技有限公司</w:t>
            </w:r>
          </w:p>
        </w:tc>
        <w:tc>
          <w:tcPr>
            <w:tcW w:w="2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328C8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绿色工厂</w:t>
            </w:r>
          </w:p>
        </w:tc>
      </w:tr>
      <w:tr w14:paraId="1BDC5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B4C7F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6951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兴宁市</w:t>
            </w:r>
          </w:p>
        </w:tc>
        <w:tc>
          <w:tcPr>
            <w:tcW w:w="19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AFA83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广东省赐裕鞋业有限公司</w:t>
            </w:r>
          </w:p>
        </w:tc>
        <w:tc>
          <w:tcPr>
            <w:tcW w:w="21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B7BB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绿色工厂</w:t>
            </w:r>
          </w:p>
        </w:tc>
      </w:tr>
    </w:tbl>
    <w:p w14:paraId="2AB324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6572A"/>
    <w:rsid w:val="3976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2026-06-17T07:35:00Z</dcterms:created>
  <dc:creator>明明就</dc:creator>
  <cp:lastModifiedBy>明明就</cp:lastModifiedBy>
  <dcterms:modified xsi:type="dcterms:W3CDTF">2026-06-17T07:35:41Z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841B10DD4DA44311816E9FAF3B7F3246_11</vt:lpwstr>
  </property>
  <property fmtid="{D5CDD505-2E9C-101B-9397-08002B2CF9AE}" pid="4" name="KSOTemplateDocerSaveRecord">
    <vt:lpwstr>eyJoZGlkIjoiOTgzOWExY2E1YTgxYzNhMWVhNWE5N2RkMzljZWM5YzYiLCJ1c2VySWQiOiIxNTEyOTEwNzYxIn0=</vt:lpwstr>
  </property>
</Properties>
</file>